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43E7" w14:textId="77777777" w:rsidR="004173A8" w:rsidRDefault="004173A8" w:rsidP="0061565D">
      <w:pPr>
        <w:spacing w:before="0" w:after="0" w:line="240" w:lineRule="auto"/>
        <w:contextualSpacing/>
        <w:rPr>
          <w:rFonts w:ascii="Times New Roman" w:hAnsi="Times New Roman"/>
          <w:sz w:val="22"/>
          <w:szCs w:val="22"/>
        </w:rPr>
      </w:pPr>
    </w:p>
    <w:p w14:paraId="076C261C" w14:textId="4978B937" w:rsidR="0061565D" w:rsidRPr="0061565D" w:rsidRDefault="0061565D" w:rsidP="0061565D">
      <w:pPr>
        <w:spacing w:before="0" w:after="0" w:line="240" w:lineRule="auto"/>
        <w:contextualSpacing/>
        <w:rPr>
          <w:rFonts w:ascii="Times New Roman" w:hAnsi="Times New Roman"/>
          <w:sz w:val="22"/>
          <w:szCs w:val="22"/>
        </w:rPr>
      </w:pPr>
      <w:r w:rsidRPr="0061565D">
        <w:rPr>
          <w:rFonts w:ascii="Times New Roman" w:hAnsi="Times New Roman"/>
          <w:noProof/>
          <w:sz w:val="22"/>
          <w:szCs w:val="22"/>
        </w:rPr>
        <w:drawing>
          <wp:anchor distT="0" distB="0" distL="114300" distR="114300" simplePos="0" relativeHeight="251658240" behindDoc="0" locked="0" layoutInCell="1" allowOverlap="1" wp14:anchorId="2A332701" wp14:editId="7BAEC4F3">
            <wp:simplePos x="0" y="0"/>
            <wp:positionH relativeFrom="column">
              <wp:posOffset>1980565</wp:posOffset>
            </wp:positionH>
            <wp:positionV relativeFrom="paragraph">
              <wp:posOffset>363</wp:posOffset>
            </wp:positionV>
            <wp:extent cx="2117725" cy="1506220"/>
            <wp:effectExtent l="0" t="0" r="0" b="0"/>
            <wp:wrapSquare wrapText="bothSides"/>
            <wp:docPr id="8162028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7725" cy="1506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076F0" w14:textId="2F732117" w:rsidR="006E0D31" w:rsidRPr="00587044" w:rsidRDefault="006E0D31" w:rsidP="006E0D31">
      <w:pPr>
        <w:spacing w:before="0" w:after="0" w:line="240" w:lineRule="auto"/>
        <w:contextualSpacing/>
        <w:rPr>
          <w:rFonts w:ascii="Times New Roman" w:hAnsi="Times New Roman"/>
          <w:sz w:val="22"/>
          <w:szCs w:val="22"/>
        </w:rPr>
      </w:pPr>
    </w:p>
    <w:p w14:paraId="369F945A" w14:textId="2684AD1E" w:rsidR="006E0D31" w:rsidRPr="00587044" w:rsidRDefault="006E0D31" w:rsidP="006E0D31">
      <w:pPr>
        <w:spacing w:before="0" w:after="0" w:line="240" w:lineRule="auto"/>
        <w:contextualSpacing/>
        <w:rPr>
          <w:rFonts w:ascii="Times New Roman" w:hAnsi="Times New Roman"/>
          <w:sz w:val="22"/>
          <w:szCs w:val="22"/>
        </w:rPr>
      </w:pPr>
    </w:p>
    <w:p w14:paraId="230B1F42" w14:textId="2D513C2C" w:rsidR="006E0D31" w:rsidRPr="00587044" w:rsidRDefault="006E0D31" w:rsidP="006E0D31">
      <w:pPr>
        <w:spacing w:before="0" w:after="0" w:line="240" w:lineRule="auto"/>
        <w:contextualSpacing/>
        <w:rPr>
          <w:rFonts w:ascii="Times New Roman" w:hAnsi="Times New Roman"/>
          <w:sz w:val="22"/>
          <w:szCs w:val="22"/>
        </w:rPr>
      </w:pPr>
    </w:p>
    <w:p w14:paraId="7CBAE34A" w14:textId="08020CC3" w:rsidR="006E0D31" w:rsidRPr="00587044" w:rsidRDefault="006E0D31" w:rsidP="006E0D31">
      <w:pPr>
        <w:spacing w:before="0" w:after="0" w:line="240" w:lineRule="auto"/>
        <w:contextualSpacing/>
        <w:rPr>
          <w:rFonts w:ascii="Times New Roman" w:hAnsi="Times New Roman"/>
          <w:sz w:val="22"/>
          <w:szCs w:val="22"/>
        </w:rPr>
      </w:pPr>
    </w:p>
    <w:p w14:paraId="28AE968E" w14:textId="5124F64E" w:rsidR="006E0D31" w:rsidRPr="00587044" w:rsidRDefault="006E0D31" w:rsidP="006E0D31">
      <w:pPr>
        <w:spacing w:before="0" w:after="0" w:line="240" w:lineRule="auto"/>
        <w:contextualSpacing/>
        <w:rPr>
          <w:rFonts w:ascii="Times New Roman" w:hAnsi="Times New Roman"/>
          <w:sz w:val="22"/>
          <w:szCs w:val="22"/>
        </w:rPr>
      </w:pPr>
    </w:p>
    <w:p w14:paraId="4CD2850D" w14:textId="11A26FF4" w:rsidR="006E0D31" w:rsidRPr="00587044" w:rsidRDefault="006E0D31" w:rsidP="006E0D31">
      <w:pPr>
        <w:spacing w:before="0" w:after="0" w:line="240" w:lineRule="auto"/>
        <w:contextualSpacing/>
        <w:rPr>
          <w:rFonts w:ascii="Times New Roman" w:hAnsi="Times New Roman"/>
          <w:sz w:val="22"/>
          <w:szCs w:val="22"/>
        </w:rPr>
      </w:pPr>
    </w:p>
    <w:p w14:paraId="434717CB" w14:textId="0F4B7399" w:rsidR="006E0D31" w:rsidRPr="00587044" w:rsidRDefault="006E0D31" w:rsidP="006E0D31">
      <w:pPr>
        <w:spacing w:before="0" w:after="0" w:line="240" w:lineRule="auto"/>
        <w:contextualSpacing/>
        <w:rPr>
          <w:rFonts w:ascii="Times New Roman" w:hAnsi="Times New Roman"/>
          <w:sz w:val="22"/>
          <w:szCs w:val="22"/>
        </w:rPr>
      </w:pPr>
    </w:p>
    <w:p w14:paraId="196898F2" w14:textId="7389BB37" w:rsidR="006E0D31" w:rsidRPr="00587044" w:rsidRDefault="006E0D31" w:rsidP="006E0D31">
      <w:pPr>
        <w:spacing w:before="0" w:after="0" w:line="240" w:lineRule="auto"/>
        <w:contextualSpacing/>
        <w:rPr>
          <w:rFonts w:ascii="Times New Roman" w:hAnsi="Times New Roman"/>
          <w:sz w:val="22"/>
          <w:szCs w:val="22"/>
        </w:rPr>
      </w:pPr>
    </w:p>
    <w:p w14:paraId="55652FCC" w14:textId="77777777" w:rsidR="006E0D31" w:rsidRPr="00587044" w:rsidRDefault="006E0D31" w:rsidP="006E0D31">
      <w:pPr>
        <w:spacing w:before="0" w:after="0" w:line="240" w:lineRule="auto"/>
        <w:contextualSpacing/>
        <w:rPr>
          <w:rFonts w:ascii="Times New Roman" w:hAnsi="Times New Roman"/>
          <w:sz w:val="22"/>
          <w:szCs w:val="22"/>
        </w:rPr>
      </w:pPr>
    </w:p>
    <w:p w14:paraId="25E799D9" w14:textId="77777777" w:rsidR="006E0D31" w:rsidRPr="00587044" w:rsidRDefault="006E0D31" w:rsidP="006E0D31">
      <w:pPr>
        <w:spacing w:before="0" w:after="0" w:line="240" w:lineRule="auto"/>
        <w:contextualSpacing/>
        <w:rPr>
          <w:rFonts w:ascii="Times New Roman" w:hAnsi="Times New Roman"/>
          <w:sz w:val="22"/>
          <w:szCs w:val="22"/>
        </w:rPr>
      </w:pPr>
    </w:p>
    <w:p w14:paraId="4105F385" w14:textId="77777777" w:rsidR="006E0D31" w:rsidRPr="00587044" w:rsidRDefault="006E0D31" w:rsidP="006E0D31">
      <w:pPr>
        <w:spacing w:before="0" w:after="0" w:line="240" w:lineRule="auto"/>
        <w:contextualSpacing/>
        <w:rPr>
          <w:rFonts w:ascii="Times New Roman" w:hAnsi="Times New Roman"/>
          <w:sz w:val="22"/>
          <w:szCs w:val="22"/>
        </w:rPr>
      </w:pPr>
    </w:p>
    <w:p w14:paraId="1C5C1F6B" w14:textId="77777777" w:rsidR="006E0D31" w:rsidRPr="00587044" w:rsidRDefault="006E0D31" w:rsidP="006E0D31">
      <w:pPr>
        <w:spacing w:before="0" w:after="0" w:line="240" w:lineRule="auto"/>
        <w:contextualSpacing/>
        <w:rPr>
          <w:rFonts w:ascii="Times New Roman" w:hAnsi="Times New Roman"/>
          <w:sz w:val="22"/>
          <w:szCs w:val="22"/>
        </w:rPr>
      </w:pPr>
    </w:p>
    <w:p w14:paraId="152E0724" w14:textId="77777777" w:rsidR="006E0D31" w:rsidRDefault="006E0D31" w:rsidP="006E0D31">
      <w:pPr>
        <w:spacing w:before="0" w:after="0" w:line="240" w:lineRule="auto"/>
        <w:contextualSpacing/>
        <w:rPr>
          <w:rFonts w:ascii="Times New Roman" w:hAnsi="Times New Roman"/>
          <w:sz w:val="22"/>
          <w:szCs w:val="22"/>
        </w:rPr>
      </w:pPr>
    </w:p>
    <w:p w14:paraId="4C8C946E" w14:textId="77777777" w:rsidR="0061565D" w:rsidRDefault="0061565D" w:rsidP="006E0D31">
      <w:pPr>
        <w:spacing w:before="0" w:after="0" w:line="240" w:lineRule="auto"/>
        <w:contextualSpacing/>
        <w:rPr>
          <w:rFonts w:ascii="Times New Roman" w:hAnsi="Times New Roman"/>
          <w:sz w:val="22"/>
          <w:szCs w:val="22"/>
        </w:rPr>
      </w:pPr>
    </w:p>
    <w:p w14:paraId="1EE1E17A" w14:textId="77777777" w:rsidR="0061565D" w:rsidRDefault="0061565D" w:rsidP="006E0D31">
      <w:pPr>
        <w:spacing w:before="0" w:after="0" w:line="240" w:lineRule="auto"/>
        <w:contextualSpacing/>
        <w:rPr>
          <w:rFonts w:ascii="Times New Roman" w:hAnsi="Times New Roman"/>
          <w:sz w:val="22"/>
          <w:szCs w:val="22"/>
        </w:rPr>
      </w:pPr>
    </w:p>
    <w:p w14:paraId="6FB240F4" w14:textId="77777777" w:rsidR="0061565D" w:rsidRDefault="0061565D" w:rsidP="006E0D31">
      <w:pPr>
        <w:spacing w:before="0" w:after="0" w:line="240" w:lineRule="auto"/>
        <w:contextualSpacing/>
        <w:rPr>
          <w:rFonts w:ascii="Times New Roman" w:hAnsi="Times New Roman"/>
          <w:sz w:val="22"/>
          <w:szCs w:val="22"/>
        </w:rPr>
      </w:pPr>
    </w:p>
    <w:p w14:paraId="5FA6AF8C" w14:textId="77777777" w:rsidR="0061565D" w:rsidRDefault="0061565D" w:rsidP="006E0D31">
      <w:pPr>
        <w:spacing w:before="0" w:after="0" w:line="240" w:lineRule="auto"/>
        <w:contextualSpacing/>
        <w:rPr>
          <w:rFonts w:ascii="Times New Roman" w:hAnsi="Times New Roman"/>
          <w:sz w:val="22"/>
          <w:szCs w:val="22"/>
        </w:rPr>
      </w:pPr>
    </w:p>
    <w:p w14:paraId="38C7CF7F" w14:textId="77777777" w:rsidR="0061565D" w:rsidRDefault="0061565D" w:rsidP="006E0D31">
      <w:pPr>
        <w:spacing w:before="0" w:after="0" w:line="240" w:lineRule="auto"/>
        <w:contextualSpacing/>
        <w:rPr>
          <w:rFonts w:ascii="Times New Roman" w:hAnsi="Times New Roman"/>
          <w:sz w:val="22"/>
          <w:szCs w:val="22"/>
        </w:rPr>
      </w:pPr>
    </w:p>
    <w:p w14:paraId="3C431C96" w14:textId="77777777" w:rsidR="0061565D" w:rsidRDefault="0061565D" w:rsidP="006E0D31">
      <w:pPr>
        <w:spacing w:before="0" w:after="0" w:line="240" w:lineRule="auto"/>
        <w:contextualSpacing/>
        <w:rPr>
          <w:rFonts w:ascii="Times New Roman" w:hAnsi="Times New Roman"/>
          <w:sz w:val="22"/>
          <w:szCs w:val="22"/>
        </w:rPr>
      </w:pPr>
    </w:p>
    <w:p w14:paraId="74797D6C" w14:textId="77777777" w:rsidR="0061565D" w:rsidRDefault="0061565D" w:rsidP="006E0D31">
      <w:pPr>
        <w:spacing w:before="0" w:after="0" w:line="240" w:lineRule="auto"/>
        <w:contextualSpacing/>
        <w:rPr>
          <w:rFonts w:ascii="Times New Roman" w:hAnsi="Times New Roman"/>
          <w:sz w:val="22"/>
          <w:szCs w:val="22"/>
        </w:rPr>
      </w:pPr>
    </w:p>
    <w:p w14:paraId="2D97FDE4" w14:textId="77777777" w:rsidR="0061565D" w:rsidRDefault="0061565D" w:rsidP="006E0D31">
      <w:pPr>
        <w:spacing w:before="0" w:after="0" w:line="240" w:lineRule="auto"/>
        <w:contextualSpacing/>
        <w:rPr>
          <w:rFonts w:ascii="Times New Roman" w:hAnsi="Times New Roman"/>
          <w:sz w:val="22"/>
          <w:szCs w:val="22"/>
        </w:rPr>
      </w:pPr>
    </w:p>
    <w:p w14:paraId="36B8BB6C" w14:textId="77777777" w:rsidR="0061565D" w:rsidRPr="00587044" w:rsidRDefault="0061565D" w:rsidP="006E0D31">
      <w:pPr>
        <w:spacing w:before="0" w:after="0" w:line="240" w:lineRule="auto"/>
        <w:contextualSpacing/>
        <w:rPr>
          <w:rFonts w:ascii="Times New Roman" w:hAnsi="Times New Roman"/>
          <w:sz w:val="22"/>
          <w:szCs w:val="22"/>
        </w:rPr>
      </w:pPr>
    </w:p>
    <w:p w14:paraId="21D4BD8E" w14:textId="77777777" w:rsidR="006E0D31" w:rsidRPr="0061565D" w:rsidRDefault="006E0D31" w:rsidP="006E0D31">
      <w:pPr>
        <w:pStyle w:val="Naslov1"/>
        <w:spacing w:before="0" w:after="0" w:line="240" w:lineRule="auto"/>
        <w:ind w:left="113" w:right="113"/>
        <w:contextualSpacing/>
        <w:jc w:val="center"/>
        <w:rPr>
          <w:rFonts w:asciiTheme="minorHAnsi" w:hAnsiTheme="minorHAnsi" w:cstheme="minorHAnsi"/>
          <w:sz w:val="32"/>
          <w:szCs w:val="32"/>
        </w:rPr>
      </w:pPr>
      <w:r w:rsidRPr="0061565D">
        <w:rPr>
          <w:rFonts w:asciiTheme="minorHAnsi" w:hAnsiTheme="minorHAnsi" w:cstheme="minorHAnsi"/>
          <w:sz w:val="32"/>
          <w:szCs w:val="32"/>
        </w:rPr>
        <w:t xml:space="preserve">IZVJEŠTAJ o izvršenju FINANCIJSKog PLANA </w:t>
      </w:r>
    </w:p>
    <w:p w14:paraId="7978C361" w14:textId="77777777" w:rsidR="006E0D31" w:rsidRPr="0061565D" w:rsidRDefault="006E0D31" w:rsidP="006E0D31">
      <w:pPr>
        <w:pStyle w:val="Naslov1"/>
        <w:spacing w:before="0" w:after="0" w:line="240" w:lineRule="auto"/>
        <w:ind w:left="113" w:right="113"/>
        <w:contextualSpacing/>
        <w:jc w:val="center"/>
        <w:rPr>
          <w:rFonts w:asciiTheme="minorHAnsi" w:hAnsiTheme="minorHAnsi" w:cstheme="minorHAnsi"/>
          <w:sz w:val="32"/>
          <w:szCs w:val="32"/>
        </w:rPr>
      </w:pPr>
      <w:r w:rsidRPr="0061565D">
        <w:rPr>
          <w:rFonts w:asciiTheme="minorHAnsi" w:hAnsiTheme="minorHAnsi" w:cstheme="minorHAnsi"/>
          <w:sz w:val="32"/>
          <w:szCs w:val="32"/>
        </w:rPr>
        <w:t xml:space="preserve">GRADSKE KNJIŽNICE PAZIN </w:t>
      </w:r>
    </w:p>
    <w:p w14:paraId="28EC556E" w14:textId="7A55B720" w:rsidR="006E0D31" w:rsidRPr="0061565D" w:rsidRDefault="006E0D31" w:rsidP="006E0D31">
      <w:pPr>
        <w:pStyle w:val="Naslov1"/>
        <w:spacing w:before="0" w:after="0" w:line="240" w:lineRule="auto"/>
        <w:ind w:left="113" w:right="113"/>
        <w:contextualSpacing/>
        <w:jc w:val="center"/>
        <w:rPr>
          <w:rFonts w:asciiTheme="minorHAnsi" w:hAnsiTheme="minorHAnsi" w:cstheme="minorHAnsi"/>
          <w:sz w:val="22"/>
          <w:szCs w:val="22"/>
        </w:rPr>
      </w:pPr>
      <w:r w:rsidRPr="0061565D">
        <w:rPr>
          <w:rFonts w:asciiTheme="minorHAnsi" w:hAnsiTheme="minorHAnsi" w:cstheme="minorHAnsi"/>
          <w:sz w:val="32"/>
          <w:szCs w:val="32"/>
        </w:rPr>
        <w:t>ZA 202</w:t>
      </w:r>
      <w:r w:rsidR="00E2458B" w:rsidRPr="0061565D">
        <w:rPr>
          <w:rFonts w:asciiTheme="minorHAnsi" w:hAnsiTheme="minorHAnsi" w:cstheme="minorHAnsi"/>
          <w:sz w:val="32"/>
          <w:szCs w:val="32"/>
        </w:rPr>
        <w:t>5</w:t>
      </w:r>
      <w:r w:rsidRPr="0061565D">
        <w:rPr>
          <w:rFonts w:asciiTheme="minorHAnsi" w:hAnsiTheme="minorHAnsi" w:cstheme="minorHAnsi"/>
          <w:sz w:val="32"/>
          <w:szCs w:val="32"/>
        </w:rPr>
        <w:t>. godinu</w:t>
      </w:r>
      <w:r w:rsidRPr="0061565D">
        <w:rPr>
          <w:rFonts w:asciiTheme="minorHAnsi" w:hAnsiTheme="minorHAnsi" w:cstheme="minorHAnsi"/>
          <w:sz w:val="22"/>
          <w:szCs w:val="22"/>
        </w:rPr>
        <w:t xml:space="preserve"> </w:t>
      </w:r>
    </w:p>
    <w:p w14:paraId="0D9613BD" w14:textId="77777777" w:rsidR="006E0D31" w:rsidRPr="0061565D" w:rsidRDefault="006E0D31" w:rsidP="006E0D31">
      <w:pPr>
        <w:spacing w:before="0" w:after="0" w:line="240" w:lineRule="auto"/>
        <w:contextualSpacing/>
        <w:rPr>
          <w:rFonts w:asciiTheme="minorHAnsi" w:hAnsiTheme="minorHAnsi" w:cstheme="minorHAnsi"/>
          <w:sz w:val="22"/>
          <w:szCs w:val="22"/>
        </w:rPr>
      </w:pPr>
    </w:p>
    <w:p w14:paraId="517FE4AB" w14:textId="77777777" w:rsidR="006E0D31" w:rsidRPr="0061565D" w:rsidRDefault="006E0D31" w:rsidP="006E0D31">
      <w:pPr>
        <w:spacing w:before="0" w:after="0" w:line="240" w:lineRule="auto"/>
        <w:contextualSpacing/>
        <w:rPr>
          <w:rFonts w:asciiTheme="minorHAnsi" w:hAnsiTheme="minorHAnsi" w:cstheme="minorHAnsi"/>
          <w:sz w:val="22"/>
          <w:szCs w:val="22"/>
        </w:rPr>
      </w:pPr>
    </w:p>
    <w:p w14:paraId="32745800" w14:textId="77777777" w:rsidR="006E0D31" w:rsidRPr="0061565D" w:rsidRDefault="006E0D31" w:rsidP="006E0D31">
      <w:pPr>
        <w:spacing w:before="0" w:after="0" w:line="240" w:lineRule="auto"/>
        <w:contextualSpacing/>
        <w:rPr>
          <w:rFonts w:asciiTheme="minorHAnsi" w:hAnsiTheme="minorHAnsi" w:cstheme="minorHAnsi"/>
          <w:sz w:val="22"/>
          <w:szCs w:val="22"/>
        </w:rPr>
      </w:pPr>
    </w:p>
    <w:p w14:paraId="3460D6B6" w14:textId="77777777" w:rsidR="006E0D31" w:rsidRPr="0061565D" w:rsidRDefault="006E0D31" w:rsidP="006E0D31">
      <w:pPr>
        <w:spacing w:before="0" w:after="0" w:line="240" w:lineRule="auto"/>
        <w:contextualSpacing/>
        <w:rPr>
          <w:rFonts w:asciiTheme="minorHAnsi" w:hAnsiTheme="minorHAnsi" w:cstheme="minorHAnsi"/>
          <w:sz w:val="22"/>
          <w:szCs w:val="22"/>
        </w:rPr>
      </w:pPr>
    </w:p>
    <w:p w14:paraId="0219CE60" w14:textId="77777777" w:rsidR="006E0D31" w:rsidRPr="0061565D" w:rsidRDefault="006E0D31" w:rsidP="006E0D31">
      <w:pPr>
        <w:spacing w:before="0" w:after="0" w:line="240" w:lineRule="auto"/>
        <w:contextualSpacing/>
        <w:rPr>
          <w:rFonts w:asciiTheme="minorHAnsi" w:hAnsiTheme="minorHAnsi" w:cstheme="minorHAnsi"/>
          <w:sz w:val="22"/>
          <w:szCs w:val="22"/>
        </w:rPr>
      </w:pPr>
    </w:p>
    <w:p w14:paraId="330EEC94" w14:textId="77777777" w:rsidR="006E0D31" w:rsidRPr="0061565D" w:rsidRDefault="006E0D31" w:rsidP="006E0D31">
      <w:pPr>
        <w:spacing w:before="0" w:after="0" w:line="240" w:lineRule="auto"/>
        <w:contextualSpacing/>
        <w:rPr>
          <w:rFonts w:asciiTheme="minorHAnsi" w:hAnsiTheme="minorHAnsi" w:cstheme="minorHAnsi"/>
          <w:sz w:val="22"/>
          <w:szCs w:val="22"/>
        </w:rPr>
      </w:pPr>
    </w:p>
    <w:p w14:paraId="7FE16096" w14:textId="77777777" w:rsidR="00844108" w:rsidRPr="0061565D" w:rsidRDefault="00844108" w:rsidP="00844108">
      <w:pPr>
        <w:rPr>
          <w:rFonts w:asciiTheme="minorHAnsi" w:hAnsiTheme="minorHAnsi" w:cstheme="minorHAnsi"/>
          <w:sz w:val="22"/>
          <w:szCs w:val="22"/>
        </w:rPr>
      </w:pPr>
    </w:p>
    <w:p w14:paraId="0C54D575" w14:textId="77777777" w:rsidR="0061565D" w:rsidRPr="0061565D" w:rsidRDefault="0061565D" w:rsidP="00844108">
      <w:pPr>
        <w:rPr>
          <w:rFonts w:asciiTheme="minorHAnsi" w:hAnsiTheme="minorHAnsi" w:cstheme="minorHAnsi"/>
          <w:sz w:val="22"/>
          <w:szCs w:val="22"/>
        </w:rPr>
      </w:pPr>
    </w:p>
    <w:p w14:paraId="0C58BD93" w14:textId="77777777" w:rsidR="0061565D" w:rsidRPr="0061565D" w:rsidRDefault="0061565D" w:rsidP="00844108">
      <w:pPr>
        <w:rPr>
          <w:rFonts w:asciiTheme="minorHAnsi" w:hAnsiTheme="minorHAnsi" w:cstheme="minorHAnsi"/>
          <w:sz w:val="22"/>
          <w:szCs w:val="22"/>
        </w:rPr>
      </w:pPr>
    </w:p>
    <w:p w14:paraId="583E4DA8" w14:textId="77777777" w:rsidR="0061565D" w:rsidRPr="0061565D" w:rsidRDefault="0061565D" w:rsidP="00844108">
      <w:pPr>
        <w:rPr>
          <w:rFonts w:asciiTheme="minorHAnsi" w:hAnsiTheme="minorHAnsi" w:cstheme="minorHAnsi"/>
          <w:sz w:val="22"/>
          <w:szCs w:val="22"/>
        </w:rPr>
      </w:pPr>
    </w:p>
    <w:p w14:paraId="5A046465" w14:textId="77777777" w:rsidR="0061565D" w:rsidRPr="0061565D" w:rsidRDefault="0061565D" w:rsidP="00844108">
      <w:pPr>
        <w:rPr>
          <w:rFonts w:asciiTheme="minorHAnsi" w:hAnsiTheme="minorHAnsi" w:cstheme="minorHAnsi"/>
          <w:sz w:val="22"/>
          <w:szCs w:val="22"/>
        </w:rPr>
      </w:pPr>
    </w:p>
    <w:p w14:paraId="211F9F96" w14:textId="77777777" w:rsidR="0061565D" w:rsidRPr="0061565D" w:rsidRDefault="0061565D" w:rsidP="00844108">
      <w:pPr>
        <w:rPr>
          <w:rFonts w:asciiTheme="minorHAnsi" w:hAnsiTheme="minorHAnsi" w:cstheme="minorHAnsi"/>
          <w:sz w:val="22"/>
          <w:szCs w:val="22"/>
        </w:rPr>
      </w:pPr>
    </w:p>
    <w:p w14:paraId="04435F6B" w14:textId="77777777" w:rsidR="00844108" w:rsidRPr="0061565D" w:rsidRDefault="00844108" w:rsidP="00844108">
      <w:pPr>
        <w:jc w:val="center"/>
        <w:rPr>
          <w:rFonts w:asciiTheme="minorHAnsi" w:hAnsiTheme="minorHAnsi" w:cstheme="minorHAnsi"/>
          <w:sz w:val="24"/>
          <w:szCs w:val="24"/>
        </w:rPr>
      </w:pPr>
      <w:r w:rsidRPr="0061565D">
        <w:rPr>
          <w:rFonts w:asciiTheme="minorHAnsi" w:hAnsiTheme="minorHAnsi" w:cstheme="minorHAnsi"/>
          <w:sz w:val="24"/>
          <w:szCs w:val="24"/>
        </w:rPr>
        <w:t>Veljača 2026.</w:t>
      </w:r>
    </w:p>
    <w:p w14:paraId="715E5848" w14:textId="1E5B3837" w:rsidR="001D6CE5" w:rsidRPr="00F87D2F" w:rsidRDefault="001D6CE5" w:rsidP="001D6CE5">
      <w:pPr>
        <w:tabs>
          <w:tab w:val="left" w:pos="720"/>
        </w:tabs>
        <w:contextualSpacing/>
        <w:jc w:val="both"/>
        <w:rPr>
          <w:rFonts w:asciiTheme="minorHAnsi" w:hAnsiTheme="minorHAnsi" w:cstheme="minorHAnsi"/>
          <w:color w:val="auto"/>
          <w:sz w:val="24"/>
          <w:szCs w:val="24"/>
        </w:rPr>
      </w:pPr>
      <w:r w:rsidRPr="00F87D2F">
        <w:rPr>
          <w:rFonts w:asciiTheme="minorHAnsi" w:hAnsiTheme="minorHAnsi" w:cstheme="minorHAnsi"/>
          <w:color w:val="auto"/>
          <w:sz w:val="24"/>
          <w:szCs w:val="24"/>
        </w:rPr>
        <w:lastRenderedPageBreak/>
        <w:t xml:space="preserve">Na temelju članka 86. Zakona o proračunu („Narodne novine“ </w:t>
      </w:r>
      <w:r w:rsidR="00651E95" w:rsidRPr="00F87D2F">
        <w:rPr>
          <w:rFonts w:asciiTheme="minorHAnsi" w:hAnsiTheme="minorHAnsi" w:cstheme="minorHAnsi"/>
          <w:color w:val="auto"/>
          <w:sz w:val="24"/>
          <w:szCs w:val="24"/>
        </w:rPr>
        <w:t xml:space="preserve">broj </w:t>
      </w:r>
      <w:r w:rsidRPr="00F87D2F">
        <w:rPr>
          <w:rFonts w:asciiTheme="minorHAnsi" w:hAnsiTheme="minorHAnsi" w:cstheme="minorHAnsi"/>
          <w:color w:val="auto"/>
          <w:sz w:val="24"/>
          <w:szCs w:val="24"/>
        </w:rPr>
        <w:t xml:space="preserve">144/21.), </w:t>
      </w:r>
      <w:r w:rsidRPr="00F87D2F">
        <w:rPr>
          <w:rFonts w:asciiTheme="minorHAnsi" w:eastAsia="Cambria" w:hAnsiTheme="minorHAnsi" w:cstheme="minorHAnsi"/>
          <w:color w:val="auto"/>
          <w:sz w:val="24"/>
          <w:szCs w:val="24"/>
        </w:rPr>
        <w:t xml:space="preserve">članka 52. </w:t>
      </w:r>
      <w:bookmarkStart w:id="0" w:name="_Hlk191571888"/>
      <w:r w:rsidRPr="00F87D2F">
        <w:rPr>
          <w:rFonts w:asciiTheme="minorHAnsi" w:eastAsia="Cambria" w:hAnsiTheme="minorHAnsi" w:cstheme="minorHAnsi"/>
          <w:color w:val="auto"/>
          <w:sz w:val="24"/>
          <w:szCs w:val="24"/>
        </w:rPr>
        <w:t>Pravilnika o polugodišnjem i godišnjem izvještaju o izvršenju proračuna i financijskog plana („Narodne novine“ broj  85/23.)</w:t>
      </w:r>
      <w:r w:rsidRPr="00F87D2F">
        <w:rPr>
          <w:rFonts w:asciiTheme="minorHAnsi" w:hAnsiTheme="minorHAnsi" w:cstheme="minorHAnsi"/>
          <w:color w:val="auto"/>
          <w:sz w:val="24"/>
          <w:szCs w:val="24"/>
        </w:rPr>
        <w:t xml:space="preserve"> </w:t>
      </w:r>
      <w:bookmarkEnd w:id="0"/>
      <w:r w:rsidRPr="00F87D2F">
        <w:rPr>
          <w:rFonts w:asciiTheme="minorHAnsi" w:hAnsiTheme="minorHAnsi" w:cstheme="minorHAnsi"/>
          <w:color w:val="auto"/>
          <w:sz w:val="24"/>
          <w:szCs w:val="24"/>
        </w:rPr>
        <w:t>i članka 12. Statuta</w:t>
      </w:r>
      <w:r w:rsidR="0061565D" w:rsidRPr="00F87D2F">
        <w:rPr>
          <w:rFonts w:asciiTheme="minorHAnsi" w:hAnsiTheme="minorHAnsi" w:cstheme="minorHAnsi"/>
          <w:color w:val="auto"/>
          <w:sz w:val="24"/>
          <w:szCs w:val="24"/>
        </w:rPr>
        <w:t xml:space="preserve"> </w:t>
      </w:r>
      <w:r w:rsidRPr="00F87D2F">
        <w:rPr>
          <w:rFonts w:asciiTheme="minorHAnsi" w:hAnsiTheme="minorHAnsi" w:cstheme="minorHAnsi"/>
          <w:color w:val="auto"/>
          <w:sz w:val="24"/>
          <w:szCs w:val="24"/>
        </w:rPr>
        <w:t>Gradske knjižnice Pazin  ("Službene novine Grada Pazina" broj 67/24.), Ravnateljica Gradske knjižnice Pazin</w:t>
      </w:r>
      <w:r w:rsidR="0061565D" w:rsidRPr="00F87D2F">
        <w:rPr>
          <w:rFonts w:asciiTheme="minorHAnsi" w:hAnsiTheme="minorHAnsi" w:cstheme="minorHAnsi"/>
          <w:color w:val="auto"/>
          <w:sz w:val="24"/>
          <w:szCs w:val="24"/>
        </w:rPr>
        <w:t xml:space="preserve"> </w:t>
      </w:r>
      <w:r w:rsidRPr="00F87D2F">
        <w:rPr>
          <w:rFonts w:asciiTheme="minorHAnsi" w:hAnsiTheme="minorHAnsi" w:cstheme="minorHAnsi"/>
          <w:color w:val="auto"/>
          <w:sz w:val="24"/>
          <w:szCs w:val="24"/>
        </w:rPr>
        <w:t>na sjednici Stručnog vijeća Gradske knjižnice Pazin</w:t>
      </w:r>
      <w:r w:rsidR="0061565D" w:rsidRPr="00F87D2F">
        <w:rPr>
          <w:rFonts w:asciiTheme="minorHAnsi" w:hAnsiTheme="minorHAnsi" w:cstheme="minorHAnsi"/>
          <w:color w:val="auto"/>
          <w:sz w:val="24"/>
          <w:szCs w:val="24"/>
        </w:rPr>
        <w:t xml:space="preserve"> </w:t>
      </w:r>
      <w:r w:rsidRPr="00F87D2F">
        <w:rPr>
          <w:rFonts w:asciiTheme="minorHAnsi" w:hAnsiTheme="minorHAnsi" w:cstheme="minorHAnsi"/>
          <w:color w:val="auto"/>
          <w:sz w:val="24"/>
          <w:szCs w:val="24"/>
        </w:rPr>
        <w:t>održanoj 25. veljače 2026. godine donosi</w:t>
      </w:r>
    </w:p>
    <w:p w14:paraId="4B6DBCF7" w14:textId="77777777" w:rsidR="001D6CE5" w:rsidRPr="0061565D" w:rsidRDefault="001D6CE5" w:rsidP="001D6CE5">
      <w:pPr>
        <w:rPr>
          <w:rFonts w:asciiTheme="minorHAnsi" w:hAnsiTheme="minorHAnsi" w:cstheme="minorHAnsi"/>
          <w:color w:val="auto"/>
          <w:sz w:val="22"/>
          <w:szCs w:val="22"/>
        </w:rPr>
      </w:pPr>
    </w:p>
    <w:p w14:paraId="4BF71E7B" w14:textId="77777777" w:rsidR="001D6CE5" w:rsidRPr="0061565D" w:rsidRDefault="001D6CE5" w:rsidP="001D6CE5">
      <w:pPr>
        <w:jc w:val="center"/>
        <w:rPr>
          <w:rFonts w:asciiTheme="minorHAnsi" w:hAnsiTheme="minorHAnsi" w:cstheme="minorHAnsi"/>
          <w:b/>
          <w:bCs/>
          <w:color w:val="auto"/>
          <w:sz w:val="28"/>
          <w:szCs w:val="28"/>
        </w:rPr>
      </w:pPr>
      <w:r w:rsidRPr="0061565D">
        <w:rPr>
          <w:rFonts w:asciiTheme="minorHAnsi" w:hAnsiTheme="minorHAnsi" w:cstheme="minorHAnsi"/>
          <w:b/>
          <w:bCs/>
          <w:color w:val="auto"/>
          <w:sz w:val="28"/>
          <w:szCs w:val="28"/>
        </w:rPr>
        <w:t xml:space="preserve">GODIŠNJI IZVJEŠTAJ O IZVRŠENJU FINANCIJSKOG PLANA </w:t>
      </w:r>
    </w:p>
    <w:p w14:paraId="62592AD9" w14:textId="076AA1CA" w:rsidR="001D6CE5" w:rsidRPr="0061565D" w:rsidRDefault="001D6CE5" w:rsidP="001D6CE5">
      <w:pPr>
        <w:jc w:val="center"/>
        <w:rPr>
          <w:rFonts w:asciiTheme="minorHAnsi" w:hAnsiTheme="minorHAnsi" w:cstheme="minorHAnsi"/>
          <w:b/>
          <w:bCs/>
          <w:color w:val="auto"/>
          <w:sz w:val="28"/>
          <w:szCs w:val="28"/>
        </w:rPr>
      </w:pPr>
      <w:r w:rsidRPr="0061565D">
        <w:rPr>
          <w:rFonts w:asciiTheme="minorHAnsi" w:hAnsiTheme="minorHAnsi" w:cstheme="minorHAnsi"/>
          <w:b/>
          <w:bCs/>
          <w:color w:val="auto"/>
          <w:sz w:val="28"/>
          <w:szCs w:val="28"/>
        </w:rPr>
        <w:t xml:space="preserve">GRADSKE KNJIŽNICE PAZIN  ZA 2025. GODINU </w:t>
      </w:r>
    </w:p>
    <w:p w14:paraId="3506A9B4" w14:textId="77777777" w:rsidR="006E0D31" w:rsidRPr="0061565D" w:rsidRDefault="006E0D31" w:rsidP="006E0D31">
      <w:pPr>
        <w:rPr>
          <w:rFonts w:asciiTheme="minorHAnsi" w:hAnsiTheme="minorHAnsi" w:cstheme="minorHAnsi"/>
          <w:sz w:val="24"/>
          <w:szCs w:val="24"/>
        </w:rPr>
      </w:pPr>
    </w:p>
    <w:p w14:paraId="5BA93D40" w14:textId="77777777" w:rsidR="006E0D31" w:rsidRPr="0061565D" w:rsidRDefault="006E0D31" w:rsidP="006E0D31">
      <w:pPr>
        <w:numPr>
          <w:ilvl w:val="0"/>
          <w:numId w:val="1"/>
        </w:numPr>
        <w:rPr>
          <w:rFonts w:asciiTheme="minorHAnsi" w:hAnsiTheme="minorHAnsi" w:cstheme="minorHAnsi"/>
          <w:b/>
          <w:bCs/>
          <w:color w:val="auto"/>
          <w:sz w:val="24"/>
          <w:szCs w:val="24"/>
        </w:rPr>
      </w:pPr>
      <w:r w:rsidRPr="0061565D">
        <w:rPr>
          <w:rFonts w:asciiTheme="minorHAnsi" w:hAnsiTheme="minorHAnsi" w:cstheme="minorHAnsi"/>
          <w:b/>
          <w:bCs/>
          <w:color w:val="auto"/>
          <w:sz w:val="24"/>
          <w:szCs w:val="24"/>
        </w:rPr>
        <w:t>OPĆI DIO</w:t>
      </w:r>
    </w:p>
    <w:p w14:paraId="069F9872" w14:textId="6CC03150" w:rsidR="006E0D31" w:rsidRPr="0061565D" w:rsidRDefault="004000F6" w:rsidP="006E0D31">
      <w:pPr>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1.1. </w:t>
      </w:r>
      <w:r w:rsidR="006E0D31" w:rsidRPr="0061565D">
        <w:rPr>
          <w:rFonts w:asciiTheme="minorHAnsi" w:hAnsiTheme="minorHAnsi" w:cstheme="minorHAnsi"/>
          <w:b/>
          <w:bCs/>
          <w:color w:val="auto"/>
          <w:sz w:val="24"/>
          <w:szCs w:val="24"/>
        </w:rPr>
        <w:t>SAŽETAK RAČUNA PRIHODA I RASHODA</w:t>
      </w:r>
      <w:r>
        <w:rPr>
          <w:rFonts w:asciiTheme="minorHAnsi" w:hAnsiTheme="minorHAnsi" w:cstheme="minorHAnsi"/>
          <w:b/>
          <w:bCs/>
          <w:color w:val="auto"/>
          <w:sz w:val="24"/>
          <w:szCs w:val="24"/>
        </w:rPr>
        <w:t xml:space="preserve"> I RAČUNA FINANCIRANJA</w:t>
      </w:r>
      <w:r>
        <w:rPr>
          <w:rFonts w:asciiTheme="minorHAnsi" w:hAnsiTheme="minorHAnsi" w:cstheme="minorHAnsi"/>
          <w:b/>
          <w:bCs/>
          <w:color w:val="auto"/>
          <w:sz w:val="24"/>
          <w:szCs w:val="24"/>
        </w:rPr>
        <w:br/>
      </w:r>
      <w:r>
        <w:rPr>
          <w:rFonts w:asciiTheme="minorHAnsi" w:hAnsiTheme="minorHAnsi" w:cstheme="minorHAnsi"/>
          <w:b/>
          <w:bCs/>
          <w:color w:val="auto"/>
          <w:sz w:val="24"/>
          <w:szCs w:val="24"/>
        </w:rPr>
        <w:br/>
      </w:r>
      <w:r w:rsidRPr="0061565D">
        <w:rPr>
          <w:rFonts w:asciiTheme="minorHAnsi" w:hAnsiTheme="minorHAnsi" w:cstheme="minorHAnsi"/>
          <w:b/>
          <w:bCs/>
          <w:color w:val="auto"/>
          <w:sz w:val="24"/>
          <w:szCs w:val="24"/>
        </w:rPr>
        <w:t>SAŽETAK RAČUNA PRIHODA I RASHODA</w:t>
      </w:r>
      <w:r>
        <w:rPr>
          <w:rFonts w:asciiTheme="minorHAnsi" w:hAnsiTheme="minorHAnsi" w:cstheme="minorHAnsi"/>
          <w:b/>
          <w:bCs/>
          <w:color w:val="auto"/>
          <w:sz w:val="24"/>
          <w:szCs w:val="24"/>
        </w:rPr>
        <w:t xml:space="preserve"> </w:t>
      </w:r>
    </w:p>
    <w:tbl>
      <w:tblPr>
        <w:tblW w:w="5000" w:type="pct"/>
        <w:tblLayout w:type="fixed"/>
        <w:tblLook w:val="04A0" w:firstRow="1" w:lastRow="0" w:firstColumn="1" w:lastColumn="0" w:noHBand="0" w:noVBand="1"/>
      </w:tblPr>
      <w:tblGrid>
        <w:gridCol w:w="760"/>
        <w:gridCol w:w="762"/>
        <w:gridCol w:w="762"/>
        <w:gridCol w:w="762"/>
        <w:gridCol w:w="628"/>
        <w:gridCol w:w="1151"/>
        <w:gridCol w:w="1261"/>
        <w:gridCol w:w="1134"/>
        <w:gridCol w:w="872"/>
        <w:gridCol w:w="1248"/>
      </w:tblGrid>
      <w:tr w:rsidR="007968DC" w:rsidRPr="007968DC" w14:paraId="4B1B7D23" w14:textId="77777777" w:rsidTr="00B02F41">
        <w:trPr>
          <w:trHeight w:val="276"/>
        </w:trPr>
        <w:tc>
          <w:tcPr>
            <w:tcW w:w="407" w:type="pct"/>
            <w:vMerge w:val="restart"/>
            <w:tcBorders>
              <w:top w:val="single" w:sz="8" w:space="0" w:color="auto"/>
              <w:left w:val="single" w:sz="8" w:space="0" w:color="auto"/>
              <w:bottom w:val="single" w:sz="8" w:space="0" w:color="000000"/>
              <w:right w:val="nil"/>
            </w:tcBorders>
            <w:shd w:val="clear" w:color="000000" w:fill="FFF2CC"/>
            <w:vAlign w:val="center"/>
            <w:hideMark/>
          </w:tcPr>
          <w:p w14:paraId="48B1D9E0" w14:textId="77777777" w:rsidR="007968DC" w:rsidRPr="007968DC" w:rsidRDefault="007968DC" w:rsidP="007968DC">
            <w:pPr>
              <w:spacing w:before="0" w:after="0" w:line="240" w:lineRule="auto"/>
              <w:rPr>
                <w:rFonts w:ascii="Calibri" w:eastAsia="Times New Roman" w:hAnsi="Calibri" w:cs="Calibri"/>
                <w:b/>
                <w:bCs/>
                <w:color w:val="EE0000"/>
                <w:kern w:val="0"/>
              </w:rPr>
            </w:pPr>
            <w:r w:rsidRPr="007968DC">
              <w:rPr>
                <w:rFonts w:ascii="Calibri" w:eastAsia="Times New Roman" w:hAnsi="Calibri" w:cs="Calibri"/>
                <w:b/>
                <w:bCs/>
                <w:color w:val="EE0000"/>
                <w:kern w:val="0"/>
              </w:rPr>
              <w:t> </w:t>
            </w:r>
          </w:p>
        </w:tc>
        <w:tc>
          <w:tcPr>
            <w:tcW w:w="408" w:type="pct"/>
            <w:vMerge w:val="restart"/>
            <w:tcBorders>
              <w:top w:val="single" w:sz="8" w:space="0" w:color="auto"/>
              <w:left w:val="nil"/>
              <w:bottom w:val="single" w:sz="8" w:space="0" w:color="000000"/>
              <w:right w:val="nil"/>
            </w:tcBorders>
            <w:shd w:val="clear" w:color="000000" w:fill="FFF2CC"/>
            <w:vAlign w:val="center"/>
            <w:hideMark/>
          </w:tcPr>
          <w:p w14:paraId="6A00483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408" w:type="pct"/>
            <w:vMerge w:val="restart"/>
            <w:tcBorders>
              <w:top w:val="single" w:sz="8" w:space="0" w:color="auto"/>
              <w:left w:val="nil"/>
              <w:bottom w:val="single" w:sz="8" w:space="0" w:color="000000"/>
              <w:right w:val="nil"/>
            </w:tcBorders>
            <w:shd w:val="clear" w:color="000000" w:fill="FFF2CC"/>
            <w:vAlign w:val="center"/>
            <w:hideMark/>
          </w:tcPr>
          <w:p w14:paraId="27DFE1D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OPIS</w:t>
            </w:r>
          </w:p>
        </w:tc>
        <w:tc>
          <w:tcPr>
            <w:tcW w:w="408" w:type="pct"/>
            <w:vMerge w:val="restart"/>
            <w:tcBorders>
              <w:top w:val="single" w:sz="8" w:space="0" w:color="auto"/>
              <w:left w:val="nil"/>
              <w:bottom w:val="single" w:sz="8" w:space="0" w:color="000000"/>
              <w:right w:val="nil"/>
            </w:tcBorders>
            <w:shd w:val="clear" w:color="000000" w:fill="FFF2CC"/>
            <w:vAlign w:val="center"/>
            <w:hideMark/>
          </w:tcPr>
          <w:p w14:paraId="52E6D55C"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336" w:type="pct"/>
            <w:vMerge w:val="restart"/>
            <w:tcBorders>
              <w:top w:val="single" w:sz="8" w:space="0" w:color="auto"/>
              <w:left w:val="nil"/>
              <w:bottom w:val="single" w:sz="8" w:space="0" w:color="000000"/>
              <w:right w:val="single" w:sz="8" w:space="0" w:color="auto"/>
            </w:tcBorders>
            <w:shd w:val="clear" w:color="000000" w:fill="FFF2CC"/>
            <w:noWrap/>
            <w:vAlign w:val="center"/>
            <w:hideMark/>
          </w:tcPr>
          <w:p w14:paraId="7C93FA5E"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616" w:type="pct"/>
            <w:tcBorders>
              <w:top w:val="single" w:sz="4" w:space="0" w:color="auto"/>
              <w:left w:val="single" w:sz="8" w:space="0" w:color="auto"/>
              <w:bottom w:val="nil"/>
              <w:right w:val="single" w:sz="8" w:space="0" w:color="auto"/>
            </w:tcBorders>
            <w:shd w:val="clear" w:color="000000" w:fill="FFF2CC"/>
            <w:vAlign w:val="center"/>
            <w:hideMark/>
          </w:tcPr>
          <w:p w14:paraId="53F8E115"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IZVRŠENJE</w:t>
            </w:r>
          </w:p>
        </w:tc>
        <w:tc>
          <w:tcPr>
            <w:tcW w:w="675" w:type="pct"/>
            <w:tcBorders>
              <w:top w:val="single" w:sz="4" w:space="0" w:color="auto"/>
              <w:left w:val="nil"/>
              <w:bottom w:val="nil"/>
              <w:right w:val="single" w:sz="8" w:space="0" w:color="auto"/>
            </w:tcBorders>
            <w:shd w:val="clear" w:color="000000" w:fill="FFF2CC"/>
            <w:vAlign w:val="center"/>
            <w:hideMark/>
          </w:tcPr>
          <w:p w14:paraId="0DDFC31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REBALANS</w:t>
            </w:r>
          </w:p>
        </w:tc>
        <w:tc>
          <w:tcPr>
            <w:tcW w:w="607" w:type="pct"/>
            <w:tcBorders>
              <w:top w:val="single" w:sz="4" w:space="0" w:color="auto"/>
              <w:left w:val="nil"/>
              <w:bottom w:val="nil"/>
              <w:right w:val="single" w:sz="8" w:space="0" w:color="auto"/>
            </w:tcBorders>
            <w:shd w:val="clear" w:color="000000" w:fill="FFF2CC"/>
            <w:vAlign w:val="center"/>
            <w:hideMark/>
          </w:tcPr>
          <w:p w14:paraId="5C4B0DE2"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IZVRŠENJE </w:t>
            </w:r>
          </w:p>
        </w:tc>
        <w:tc>
          <w:tcPr>
            <w:tcW w:w="467" w:type="pct"/>
            <w:tcBorders>
              <w:top w:val="single" w:sz="4" w:space="0" w:color="auto"/>
              <w:left w:val="nil"/>
              <w:bottom w:val="nil"/>
              <w:right w:val="single" w:sz="8" w:space="0" w:color="auto"/>
            </w:tcBorders>
            <w:shd w:val="clear" w:color="000000" w:fill="FFF2CC"/>
            <w:vAlign w:val="center"/>
            <w:hideMark/>
          </w:tcPr>
          <w:p w14:paraId="46608579"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INDEKS</w:t>
            </w:r>
          </w:p>
        </w:tc>
        <w:tc>
          <w:tcPr>
            <w:tcW w:w="668" w:type="pct"/>
            <w:tcBorders>
              <w:top w:val="single" w:sz="4" w:space="0" w:color="auto"/>
              <w:left w:val="nil"/>
              <w:bottom w:val="nil"/>
              <w:right w:val="single" w:sz="8" w:space="0" w:color="auto"/>
            </w:tcBorders>
            <w:shd w:val="clear" w:color="000000" w:fill="FFF2CC"/>
            <w:vAlign w:val="center"/>
            <w:hideMark/>
          </w:tcPr>
          <w:p w14:paraId="7FED3BC9"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INDEKS</w:t>
            </w:r>
          </w:p>
        </w:tc>
      </w:tr>
      <w:tr w:rsidR="007968DC" w:rsidRPr="007968DC" w14:paraId="45EA7881" w14:textId="77777777" w:rsidTr="00B02F41">
        <w:trPr>
          <w:trHeight w:val="288"/>
        </w:trPr>
        <w:tc>
          <w:tcPr>
            <w:tcW w:w="407" w:type="pct"/>
            <w:vMerge/>
            <w:tcBorders>
              <w:top w:val="single" w:sz="8" w:space="0" w:color="auto"/>
              <w:left w:val="single" w:sz="8" w:space="0" w:color="auto"/>
              <w:bottom w:val="single" w:sz="8" w:space="0" w:color="000000"/>
              <w:right w:val="nil"/>
            </w:tcBorders>
            <w:vAlign w:val="center"/>
            <w:hideMark/>
          </w:tcPr>
          <w:p w14:paraId="789C8FF0" w14:textId="77777777" w:rsidR="007968DC" w:rsidRPr="007968DC" w:rsidRDefault="007968DC" w:rsidP="007968DC">
            <w:pPr>
              <w:spacing w:before="0" w:after="0" w:line="240" w:lineRule="auto"/>
              <w:rPr>
                <w:rFonts w:ascii="Calibri" w:eastAsia="Times New Roman" w:hAnsi="Calibri" w:cs="Calibri"/>
                <w:b/>
                <w:bCs/>
                <w:color w:val="EE0000"/>
                <w:kern w:val="0"/>
              </w:rPr>
            </w:pPr>
          </w:p>
        </w:tc>
        <w:tc>
          <w:tcPr>
            <w:tcW w:w="408" w:type="pct"/>
            <w:vMerge/>
            <w:tcBorders>
              <w:top w:val="single" w:sz="8" w:space="0" w:color="auto"/>
              <w:left w:val="nil"/>
              <w:bottom w:val="single" w:sz="8" w:space="0" w:color="000000"/>
              <w:right w:val="nil"/>
            </w:tcBorders>
            <w:vAlign w:val="center"/>
            <w:hideMark/>
          </w:tcPr>
          <w:p w14:paraId="294ADD6E"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408" w:type="pct"/>
            <w:vMerge/>
            <w:tcBorders>
              <w:top w:val="single" w:sz="8" w:space="0" w:color="auto"/>
              <w:left w:val="nil"/>
              <w:bottom w:val="single" w:sz="8" w:space="0" w:color="000000"/>
              <w:right w:val="nil"/>
            </w:tcBorders>
            <w:vAlign w:val="center"/>
            <w:hideMark/>
          </w:tcPr>
          <w:p w14:paraId="381D8686"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408" w:type="pct"/>
            <w:vMerge/>
            <w:tcBorders>
              <w:top w:val="single" w:sz="8" w:space="0" w:color="auto"/>
              <w:left w:val="nil"/>
              <w:bottom w:val="single" w:sz="8" w:space="0" w:color="000000"/>
              <w:right w:val="nil"/>
            </w:tcBorders>
            <w:vAlign w:val="center"/>
            <w:hideMark/>
          </w:tcPr>
          <w:p w14:paraId="5FBE9A0B"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336" w:type="pct"/>
            <w:vMerge/>
            <w:tcBorders>
              <w:top w:val="single" w:sz="8" w:space="0" w:color="auto"/>
              <w:left w:val="nil"/>
              <w:bottom w:val="single" w:sz="8" w:space="0" w:color="000000"/>
              <w:right w:val="single" w:sz="8" w:space="0" w:color="auto"/>
            </w:tcBorders>
            <w:vAlign w:val="center"/>
            <w:hideMark/>
          </w:tcPr>
          <w:p w14:paraId="2E289042"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616" w:type="pct"/>
            <w:tcBorders>
              <w:top w:val="nil"/>
              <w:left w:val="single" w:sz="8" w:space="0" w:color="auto"/>
              <w:bottom w:val="nil"/>
              <w:right w:val="single" w:sz="8" w:space="0" w:color="auto"/>
            </w:tcBorders>
            <w:shd w:val="clear" w:color="000000" w:fill="FFF2CC"/>
            <w:vAlign w:val="center"/>
            <w:hideMark/>
          </w:tcPr>
          <w:p w14:paraId="6532FBE8"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2024.</w:t>
            </w:r>
          </w:p>
        </w:tc>
        <w:tc>
          <w:tcPr>
            <w:tcW w:w="675" w:type="pct"/>
            <w:tcBorders>
              <w:top w:val="nil"/>
              <w:left w:val="nil"/>
              <w:bottom w:val="nil"/>
              <w:right w:val="single" w:sz="8" w:space="0" w:color="auto"/>
            </w:tcBorders>
            <w:shd w:val="clear" w:color="000000" w:fill="FFF2CC"/>
            <w:vAlign w:val="center"/>
            <w:hideMark/>
          </w:tcPr>
          <w:p w14:paraId="6FF6DB8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607" w:type="pct"/>
            <w:tcBorders>
              <w:top w:val="nil"/>
              <w:left w:val="nil"/>
              <w:bottom w:val="nil"/>
              <w:right w:val="single" w:sz="8" w:space="0" w:color="auto"/>
            </w:tcBorders>
            <w:shd w:val="clear" w:color="000000" w:fill="FFF2CC"/>
            <w:vAlign w:val="center"/>
            <w:hideMark/>
          </w:tcPr>
          <w:p w14:paraId="6C4FD71A"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467" w:type="pct"/>
            <w:tcBorders>
              <w:top w:val="nil"/>
              <w:left w:val="nil"/>
              <w:bottom w:val="nil"/>
              <w:right w:val="single" w:sz="8" w:space="0" w:color="auto"/>
            </w:tcBorders>
            <w:shd w:val="clear" w:color="000000" w:fill="FFF2CC"/>
            <w:vAlign w:val="center"/>
            <w:hideMark/>
          </w:tcPr>
          <w:p w14:paraId="4DFBE85F"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3/1</w:t>
            </w:r>
          </w:p>
        </w:tc>
        <w:tc>
          <w:tcPr>
            <w:tcW w:w="668" w:type="pct"/>
            <w:tcBorders>
              <w:top w:val="nil"/>
              <w:left w:val="nil"/>
              <w:bottom w:val="nil"/>
              <w:right w:val="single" w:sz="8" w:space="0" w:color="auto"/>
            </w:tcBorders>
            <w:shd w:val="clear" w:color="000000" w:fill="FFF2CC"/>
            <w:vAlign w:val="center"/>
            <w:hideMark/>
          </w:tcPr>
          <w:p w14:paraId="540E5BF4"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3/2</w:t>
            </w:r>
          </w:p>
        </w:tc>
      </w:tr>
      <w:tr w:rsidR="007968DC" w:rsidRPr="007968DC" w14:paraId="1C107202" w14:textId="77777777" w:rsidTr="00B02F41">
        <w:trPr>
          <w:trHeight w:val="288"/>
        </w:trPr>
        <w:tc>
          <w:tcPr>
            <w:tcW w:w="407" w:type="pct"/>
            <w:vMerge/>
            <w:tcBorders>
              <w:top w:val="single" w:sz="8" w:space="0" w:color="auto"/>
              <w:left w:val="single" w:sz="8" w:space="0" w:color="auto"/>
              <w:bottom w:val="single" w:sz="8" w:space="0" w:color="000000"/>
              <w:right w:val="nil"/>
            </w:tcBorders>
            <w:vAlign w:val="center"/>
            <w:hideMark/>
          </w:tcPr>
          <w:p w14:paraId="4F1DD709" w14:textId="77777777" w:rsidR="007968DC" w:rsidRPr="007968DC" w:rsidRDefault="007968DC" w:rsidP="007968DC">
            <w:pPr>
              <w:spacing w:before="0" w:after="0" w:line="240" w:lineRule="auto"/>
              <w:rPr>
                <w:rFonts w:ascii="Calibri" w:eastAsia="Times New Roman" w:hAnsi="Calibri" w:cs="Calibri"/>
                <w:b/>
                <w:bCs/>
                <w:color w:val="EE0000"/>
                <w:kern w:val="0"/>
              </w:rPr>
            </w:pPr>
          </w:p>
        </w:tc>
        <w:tc>
          <w:tcPr>
            <w:tcW w:w="408" w:type="pct"/>
            <w:vMerge/>
            <w:tcBorders>
              <w:top w:val="single" w:sz="8" w:space="0" w:color="auto"/>
              <w:left w:val="nil"/>
              <w:bottom w:val="single" w:sz="8" w:space="0" w:color="000000"/>
              <w:right w:val="nil"/>
            </w:tcBorders>
            <w:vAlign w:val="center"/>
            <w:hideMark/>
          </w:tcPr>
          <w:p w14:paraId="46CF5CDF"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408" w:type="pct"/>
            <w:vMerge/>
            <w:tcBorders>
              <w:top w:val="single" w:sz="8" w:space="0" w:color="auto"/>
              <w:left w:val="nil"/>
              <w:bottom w:val="single" w:sz="8" w:space="0" w:color="000000"/>
              <w:right w:val="nil"/>
            </w:tcBorders>
            <w:vAlign w:val="center"/>
            <w:hideMark/>
          </w:tcPr>
          <w:p w14:paraId="1C2AA05E"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408" w:type="pct"/>
            <w:vMerge/>
            <w:tcBorders>
              <w:top w:val="single" w:sz="8" w:space="0" w:color="auto"/>
              <w:left w:val="nil"/>
              <w:bottom w:val="single" w:sz="8" w:space="0" w:color="000000"/>
              <w:right w:val="nil"/>
            </w:tcBorders>
            <w:vAlign w:val="center"/>
            <w:hideMark/>
          </w:tcPr>
          <w:p w14:paraId="2A570952"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336" w:type="pct"/>
            <w:vMerge/>
            <w:tcBorders>
              <w:top w:val="single" w:sz="8" w:space="0" w:color="auto"/>
              <w:left w:val="nil"/>
              <w:bottom w:val="single" w:sz="8" w:space="0" w:color="000000"/>
              <w:right w:val="single" w:sz="8" w:space="0" w:color="auto"/>
            </w:tcBorders>
            <w:vAlign w:val="center"/>
            <w:hideMark/>
          </w:tcPr>
          <w:p w14:paraId="680D5A17"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616" w:type="pct"/>
            <w:tcBorders>
              <w:top w:val="single" w:sz="8" w:space="0" w:color="auto"/>
              <w:left w:val="single" w:sz="8" w:space="0" w:color="auto"/>
              <w:bottom w:val="single" w:sz="8" w:space="0" w:color="auto"/>
              <w:right w:val="single" w:sz="8" w:space="0" w:color="auto"/>
            </w:tcBorders>
            <w:shd w:val="clear" w:color="000000" w:fill="FFF2CC"/>
            <w:vAlign w:val="center"/>
            <w:hideMark/>
          </w:tcPr>
          <w:p w14:paraId="6346133F"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1</w:t>
            </w:r>
          </w:p>
        </w:tc>
        <w:tc>
          <w:tcPr>
            <w:tcW w:w="675" w:type="pct"/>
            <w:tcBorders>
              <w:top w:val="single" w:sz="8" w:space="0" w:color="auto"/>
              <w:left w:val="nil"/>
              <w:bottom w:val="single" w:sz="8" w:space="0" w:color="auto"/>
              <w:right w:val="single" w:sz="8" w:space="0" w:color="auto"/>
            </w:tcBorders>
            <w:shd w:val="clear" w:color="000000" w:fill="FFF2CC"/>
            <w:vAlign w:val="center"/>
            <w:hideMark/>
          </w:tcPr>
          <w:p w14:paraId="125D5180"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w:t>
            </w:r>
          </w:p>
        </w:tc>
        <w:tc>
          <w:tcPr>
            <w:tcW w:w="607" w:type="pct"/>
            <w:tcBorders>
              <w:top w:val="single" w:sz="8" w:space="0" w:color="auto"/>
              <w:left w:val="nil"/>
              <w:bottom w:val="single" w:sz="8" w:space="0" w:color="auto"/>
              <w:right w:val="single" w:sz="8" w:space="0" w:color="auto"/>
            </w:tcBorders>
            <w:shd w:val="clear" w:color="000000" w:fill="FFF2CC"/>
            <w:vAlign w:val="center"/>
            <w:hideMark/>
          </w:tcPr>
          <w:p w14:paraId="210C4769"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w:t>
            </w:r>
          </w:p>
        </w:tc>
        <w:tc>
          <w:tcPr>
            <w:tcW w:w="467" w:type="pct"/>
            <w:tcBorders>
              <w:top w:val="single" w:sz="8" w:space="0" w:color="auto"/>
              <w:left w:val="nil"/>
              <w:bottom w:val="single" w:sz="8" w:space="0" w:color="auto"/>
              <w:right w:val="single" w:sz="8" w:space="0" w:color="auto"/>
            </w:tcBorders>
            <w:shd w:val="clear" w:color="000000" w:fill="FFF2CC"/>
            <w:vAlign w:val="center"/>
            <w:hideMark/>
          </w:tcPr>
          <w:p w14:paraId="6F1C4B8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4</w:t>
            </w:r>
          </w:p>
        </w:tc>
        <w:tc>
          <w:tcPr>
            <w:tcW w:w="668" w:type="pct"/>
            <w:tcBorders>
              <w:top w:val="single" w:sz="8" w:space="0" w:color="auto"/>
              <w:left w:val="nil"/>
              <w:bottom w:val="single" w:sz="8" w:space="0" w:color="auto"/>
              <w:right w:val="single" w:sz="8" w:space="0" w:color="auto"/>
            </w:tcBorders>
            <w:shd w:val="clear" w:color="000000" w:fill="FFF2CC"/>
            <w:vAlign w:val="center"/>
            <w:hideMark/>
          </w:tcPr>
          <w:p w14:paraId="2B8B5A35"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5</w:t>
            </w:r>
          </w:p>
        </w:tc>
      </w:tr>
      <w:tr w:rsidR="007968DC" w:rsidRPr="007968DC" w14:paraId="3CD4DFC1" w14:textId="77777777" w:rsidTr="00B02F41">
        <w:trPr>
          <w:trHeight w:val="288"/>
        </w:trPr>
        <w:tc>
          <w:tcPr>
            <w:tcW w:w="1967"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3DF26688"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PRIHODI UKUPNO</w:t>
            </w:r>
          </w:p>
        </w:tc>
        <w:tc>
          <w:tcPr>
            <w:tcW w:w="616" w:type="pct"/>
            <w:tcBorders>
              <w:top w:val="nil"/>
              <w:left w:val="nil"/>
              <w:bottom w:val="single" w:sz="8" w:space="0" w:color="auto"/>
              <w:right w:val="single" w:sz="8" w:space="0" w:color="auto"/>
            </w:tcBorders>
            <w:shd w:val="clear" w:color="000000" w:fill="A6C9EC"/>
            <w:noWrap/>
            <w:vAlign w:val="center"/>
            <w:hideMark/>
          </w:tcPr>
          <w:p w14:paraId="175444E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245.930,36</w:t>
            </w:r>
          </w:p>
        </w:tc>
        <w:tc>
          <w:tcPr>
            <w:tcW w:w="675" w:type="pct"/>
            <w:tcBorders>
              <w:top w:val="nil"/>
              <w:left w:val="nil"/>
              <w:bottom w:val="single" w:sz="8" w:space="0" w:color="auto"/>
              <w:right w:val="single" w:sz="8" w:space="0" w:color="auto"/>
            </w:tcBorders>
            <w:shd w:val="clear" w:color="000000" w:fill="A6C9EC"/>
            <w:noWrap/>
            <w:vAlign w:val="center"/>
            <w:hideMark/>
          </w:tcPr>
          <w:p w14:paraId="16E40F10"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301.608,00</w:t>
            </w:r>
          </w:p>
        </w:tc>
        <w:tc>
          <w:tcPr>
            <w:tcW w:w="607" w:type="pct"/>
            <w:tcBorders>
              <w:top w:val="nil"/>
              <w:left w:val="nil"/>
              <w:bottom w:val="single" w:sz="8" w:space="0" w:color="auto"/>
              <w:right w:val="single" w:sz="8" w:space="0" w:color="auto"/>
            </w:tcBorders>
            <w:shd w:val="clear" w:color="000000" w:fill="A6C9EC"/>
            <w:noWrap/>
            <w:vAlign w:val="center"/>
            <w:hideMark/>
          </w:tcPr>
          <w:p w14:paraId="462294AE"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284.314,82</w:t>
            </w:r>
          </w:p>
        </w:tc>
        <w:tc>
          <w:tcPr>
            <w:tcW w:w="467" w:type="pct"/>
            <w:tcBorders>
              <w:top w:val="nil"/>
              <w:left w:val="nil"/>
              <w:bottom w:val="single" w:sz="8" w:space="0" w:color="auto"/>
              <w:right w:val="single" w:sz="8" w:space="0" w:color="auto"/>
            </w:tcBorders>
            <w:shd w:val="clear" w:color="000000" w:fill="A6C9EC"/>
            <w:noWrap/>
            <w:vAlign w:val="center"/>
            <w:hideMark/>
          </w:tcPr>
          <w:p w14:paraId="37AEB61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115,61</w:t>
            </w:r>
          </w:p>
        </w:tc>
        <w:tc>
          <w:tcPr>
            <w:tcW w:w="668" w:type="pct"/>
            <w:tcBorders>
              <w:top w:val="nil"/>
              <w:left w:val="nil"/>
              <w:bottom w:val="single" w:sz="8" w:space="0" w:color="auto"/>
              <w:right w:val="single" w:sz="8" w:space="0" w:color="auto"/>
            </w:tcBorders>
            <w:shd w:val="clear" w:color="000000" w:fill="A6C9EC"/>
            <w:noWrap/>
            <w:vAlign w:val="center"/>
            <w:hideMark/>
          </w:tcPr>
          <w:p w14:paraId="448BA8BB"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94,27</w:t>
            </w:r>
          </w:p>
        </w:tc>
      </w:tr>
      <w:tr w:rsidR="007968DC" w:rsidRPr="007968DC" w14:paraId="47AC5414" w14:textId="77777777" w:rsidTr="00B02F41">
        <w:trPr>
          <w:trHeight w:val="288"/>
        </w:trPr>
        <w:tc>
          <w:tcPr>
            <w:tcW w:w="1967" w:type="pct"/>
            <w:gridSpan w:val="5"/>
            <w:tcBorders>
              <w:top w:val="single" w:sz="8" w:space="0" w:color="auto"/>
              <w:left w:val="single" w:sz="8" w:space="0" w:color="auto"/>
              <w:bottom w:val="single" w:sz="8" w:space="0" w:color="auto"/>
              <w:right w:val="single" w:sz="8" w:space="0" w:color="000000"/>
            </w:tcBorders>
            <w:vAlign w:val="center"/>
            <w:hideMark/>
          </w:tcPr>
          <w:p w14:paraId="4D98D67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6 PRIHODI POSLOVANJA</w:t>
            </w:r>
          </w:p>
        </w:tc>
        <w:tc>
          <w:tcPr>
            <w:tcW w:w="616" w:type="pct"/>
            <w:tcBorders>
              <w:top w:val="nil"/>
              <w:left w:val="nil"/>
              <w:bottom w:val="single" w:sz="8" w:space="0" w:color="auto"/>
              <w:right w:val="single" w:sz="8" w:space="0" w:color="auto"/>
            </w:tcBorders>
            <w:noWrap/>
            <w:vAlign w:val="center"/>
            <w:hideMark/>
          </w:tcPr>
          <w:p w14:paraId="7B67730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245.930,36</w:t>
            </w:r>
          </w:p>
        </w:tc>
        <w:tc>
          <w:tcPr>
            <w:tcW w:w="675" w:type="pct"/>
            <w:tcBorders>
              <w:top w:val="nil"/>
              <w:left w:val="nil"/>
              <w:bottom w:val="single" w:sz="8" w:space="0" w:color="auto"/>
              <w:right w:val="single" w:sz="8" w:space="0" w:color="auto"/>
            </w:tcBorders>
            <w:noWrap/>
            <w:vAlign w:val="center"/>
            <w:hideMark/>
          </w:tcPr>
          <w:p w14:paraId="4AB4ECC5"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301.608,00</w:t>
            </w:r>
          </w:p>
        </w:tc>
        <w:tc>
          <w:tcPr>
            <w:tcW w:w="607" w:type="pct"/>
            <w:tcBorders>
              <w:top w:val="nil"/>
              <w:left w:val="nil"/>
              <w:bottom w:val="single" w:sz="8" w:space="0" w:color="auto"/>
              <w:right w:val="single" w:sz="8" w:space="0" w:color="auto"/>
            </w:tcBorders>
            <w:noWrap/>
            <w:vAlign w:val="center"/>
            <w:hideMark/>
          </w:tcPr>
          <w:p w14:paraId="19EC2CF1"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284.314,82</w:t>
            </w:r>
          </w:p>
        </w:tc>
        <w:tc>
          <w:tcPr>
            <w:tcW w:w="467" w:type="pct"/>
            <w:tcBorders>
              <w:top w:val="nil"/>
              <w:left w:val="nil"/>
              <w:bottom w:val="single" w:sz="8" w:space="0" w:color="auto"/>
              <w:right w:val="single" w:sz="8" w:space="0" w:color="auto"/>
            </w:tcBorders>
            <w:noWrap/>
            <w:vAlign w:val="center"/>
            <w:hideMark/>
          </w:tcPr>
          <w:p w14:paraId="1484D832"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115,61</w:t>
            </w:r>
          </w:p>
        </w:tc>
        <w:tc>
          <w:tcPr>
            <w:tcW w:w="668" w:type="pct"/>
            <w:tcBorders>
              <w:top w:val="nil"/>
              <w:left w:val="nil"/>
              <w:bottom w:val="single" w:sz="8" w:space="0" w:color="auto"/>
              <w:right w:val="single" w:sz="8" w:space="0" w:color="auto"/>
            </w:tcBorders>
            <w:noWrap/>
            <w:vAlign w:val="center"/>
            <w:hideMark/>
          </w:tcPr>
          <w:p w14:paraId="4766A3F2"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94,27</w:t>
            </w:r>
          </w:p>
        </w:tc>
      </w:tr>
      <w:tr w:rsidR="007968DC" w:rsidRPr="007968DC" w14:paraId="1279EC23" w14:textId="77777777" w:rsidTr="00B02F41">
        <w:trPr>
          <w:trHeight w:val="288"/>
        </w:trPr>
        <w:tc>
          <w:tcPr>
            <w:tcW w:w="1967" w:type="pct"/>
            <w:gridSpan w:val="5"/>
            <w:tcBorders>
              <w:top w:val="single" w:sz="8" w:space="0" w:color="auto"/>
              <w:left w:val="single" w:sz="8" w:space="0" w:color="auto"/>
              <w:bottom w:val="single" w:sz="8" w:space="0" w:color="auto"/>
              <w:right w:val="single" w:sz="8" w:space="0" w:color="000000"/>
            </w:tcBorders>
            <w:noWrap/>
            <w:vAlign w:val="center"/>
            <w:hideMark/>
          </w:tcPr>
          <w:p w14:paraId="392262F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7 PRIHODI OD PRODAJE NEFINANCIJSKE IMOVINE</w:t>
            </w:r>
          </w:p>
        </w:tc>
        <w:tc>
          <w:tcPr>
            <w:tcW w:w="616" w:type="pct"/>
            <w:tcBorders>
              <w:top w:val="nil"/>
              <w:left w:val="nil"/>
              <w:bottom w:val="single" w:sz="8" w:space="0" w:color="auto"/>
              <w:right w:val="single" w:sz="8" w:space="0" w:color="auto"/>
            </w:tcBorders>
            <w:noWrap/>
            <w:vAlign w:val="center"/>
            <w:hideMark/>
          </w:tcPr>
          <w:p w14:paraId="773ADC64"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0,00</w:t>
            </w:r>
          </w:p>
        </w:tc>
        <w:tc>
          <w:tcPr>
            <w:tcW w:w="675" w:type="pct"/>
            <w:tcBorders>
              <w:top w:val="nil"/>
              <w:left w:val="nil"/>
              <w:bottom w:val="single" w:sz="8" w:space="0" w:color="auto"/>
              <w:right w:val="single" w:sz="8" w:space="0" w:color="auto"/>
            </w:tcBorders>
            <w:noWrap/>
            <w:vAlign w:val="center"/>
            <w:hideMark/>
          </w:tcPr>
          <w:p w14:paraId="2825D98C"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0,00</w:t>
            </w:r>
          </w:p>
        </w:tc>
        <w:tc>
          <w:tcPr>
            <w:tcW w:w="607" w:type="pct"/>
            <w:tcBorders>
              <w:top w:val="nil"/>
              <w:left w:val="nil"/>
              <w:bottom w:val="single" w:sz="8" w:space="0" w:color="auto"/>
              <w:right w:val="single" w:sz="8" w:space="0" w:color="auto"/>
            </w:tcBorders>
            <w:noWrap/>
            <w:vAlign w:val="center"/>
            <w:hideMark/>
          </w:tcPr>
          <w:p w14:paraId="4F179505"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0,00</w:t>
            </w:r>
          </w:p>
        </w:tc>
        <w:tc>
          <w:tcPr>
            <w:tcW w:w="467" w:type="pct"/>
            <w:tcBorders>
              <w:top w:val="nil"/>
              <w:left w:val="nil"/>
              <w:bottom w:val="single" w:sz="8" w:space="0" w:color="auto"/>
              <w:right w:val="single" w:sz="8" w:space="0" w:color="auto"/>
            </w:tcBorders>
            <w:noWrap/>
            <w:vAlign w:val="center"/>
            <w:hideMark/>
          </w:tcPr>
          <w:p w14:paraId="56BCAD64"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 xml:space="preserve">                         -   </w:t>
            </w:r>
          </w:p>
        </w:tc>
        <w:tc>
          <w:tcPr>
            <w:tcW w:w="668" w:type="pct"/>
            <w:tcBorders>
              <w:top w:val="nil"/>
              <w:left w:val="nil"/>
              <w:bottom w:val="single" w:sz="8" w:space="0" w:color="auto"/>
              <w:right w:val="single" w:sz="8" w:space="0" w:color="auto"/>
            </w:tcBorders>
            <w:noWrap/>
            <w:vAlign w:val="center"/>
            <w:hideMark/>
          </w:tcPr>
          <w:p w14:paraId="1F54C799"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 xml:space="preserve">                         -   </w:t>
            </w:r>
          </w:p>
        </w:tc>
      </w:tr>
      <w:tr w:rsidR="007968DC" w:rsidRPr="007968DC" w14:paraId="3758D88F" w14:textId="77777777" w:rsidTr="00B02F41">
        <w:trPr>
          <w:trHeight w:val="270"/>
        </w:trPr>
        <w:tc>
          <w:tcPr>
            <w:tcW w:w="1967"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6A64ACFD"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UKUPNO</w:t>
            </w:r>
          </w:p>
        </w:tc>
        <w:tc>
          <w:tcPr>
            <w:tcW w:w="616" w:type="pct"/>
            <w:tcBorders>
              <w:top w:val="nil"/>
              <w:left w:val="nil"/>
              <w:bottom w:val="single" w:sz="8" w:space="0" w:color="auto"/>
              <w:right w:val="single" w:sz="8" w:space="0" w:color="auto"/>
            </w:tcBorders>
            <w:shd w:val="clear" w:color="000000" w:fill="A6C9EC"/>
            <w:noWrap/>
            <w:vAlign w:val="center"/>
            <w:hideMark/>
          </w:tcPr>
          <w:p w14:paraId="334D618B"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230.610,59</w:t>
            </w:r>
          </w:p>
        </w:tc>
        <w:tc>
          <w:tcPr>
            <w:tcW w:w="675" w:type="pct"/>
            <w:tcBorders>
              <w:top w:val="nil"/>
              <w:left w:val="nil"/>
              <w:bottom w:val="single" w:sz="8" w:space="0" w:color="auto"/>
              <w:right w:val="single" w:sz="8" w:space="0" w:color="auto"/>
            </w:tcBorders>
            <w:shd w:val="clear" w:color="000000" w:fill="A6C9EC"/>
            <w:noWrap/>
            <w:vAlign w:val="center"/>
            <w:hideMark/>
          </w:tcPr>
          <w:p w14:paraId="3AA3E019"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305.092,00</w:t>
            </w:r>
          </w:p>
        </w:tc>
        <w:tc>
          <w:tcPr>
            <w:tcW w:w="607" w:type="pct"/>
            <w:tcBorders>
              <w:top w:val="nil"/>
              <w:left w:val="nil"/>
              <w:bottom w:val="single" w:sz="8" w:space="0" w:color="auto"/>
              <w:right w:val="single" w:sz="8" w:space="0" w:color="auto"/>
            </w:tcBorders>
            <w:shd w:val="clear" w:color="000000" w:fill="A6C9EC"/>
            <w:noWrap/>
            <w:vAlign w:val="center"/>
            <w:hideMark/>
          </w:tcPr>
          <w:p w14:paraId="3BD8E750"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281.370,09</w:t>
            </w:r>
          </w:p>
        </w:tc>
        <w:tc>
          <w:tcPr>
            <w:tcW w:w="467" w:type="pct"/>
            <w:tcBorders>
              <w:top w:val="nil"/>
              <w:left w:val="nil"/>
              <w:bottom w:val="single" w:sz="8" w:space="0" w:color="auto"/>
              <w:right w:val="single" w:sz="8" w:space="0" w:color="auto"/>
            </w:tcBorders>
            <w:shd w:val="clear" w:color="000000" w:fill="A6C9EC"/>
            <w:noWrap/>
            <w:vAlign w:val="center"/>
            <w:hideMark/>
          </w:tcPr>
          <w:p w14:paraId="0B2EC5CD"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122,01</w:t>
            </w:r>
          </w:p>
        </w:tc>
        <w:tc>
          <w:tcPr>
            <w:tcW w:w="668" w:type="pct"/>
            <w:tcBorders>
              <w:top w:val="nil"/>
              <w:left w:val="nil"/>
              <w:bottom w:val="single" w:sz="8" w:space="0" w:color="auto"/>
              <w:right w:val="single" w:sz="8" w:space="0" w:color="auto"/>
            </w:tcBorders>
            <w:shd w:val="clear" w:color="000000" w:fill="A6C9EC"/>
            <w:noWrap/>
            <w:vAlign w:val="center"/>
            <w:hideMark/>
          </w:tcPr>
          <w:p w14:paraId="1C6705DE"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92,22</w:t>
            </w:r>
          </w:p>
        </w:tc>
      </w:tr>
      <w:tr w:rsidR="007968DC" w:rsidRPr="007968DC" w14:paraId="60E6B330" w14:textId="77777777" w:rsidTr="00B02F41">
        <w:trPr>
          <w:trHeight w:val="288"/>
        </w:trPr>
        <w:tc>
          <w:tcPr>
            <w:tcW w:w="1967" w:type="pct"/>
            <w:gridSpan w:val="5"/>
            <w:tcBorders>
              <w:top w:val="single" w:sz="8" w:space="0" w:color="auto"/>
              <w:left w:val="single" w:sz="8" w:space="0" w:color="auto"/>
              <w:bottom w:val="single" w:sz="8" w:space="0" w:color="auto"/>
              <w:right w:val="single" w:sz="8" w:space="0" w:color="000000"/>
            </w:tcBorders>
            <w:vAlign w:val="center"/>
            <w:hideMark/>
          </w:tcPr>
          <w:p w14:paraId="6678C7A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 RASHODI  POSLOVANJA</w:t>
            </w:r>
          </w:p>
        </w:tc>
        <w:tc>
          <w:tcPr>
            <w:tcW w:w="616" w:type="pct"/>
            <w:tcBorders>
              <w:top w:val="nil"/>
              <w:left w:val="nil"/>
              <w:bottom w:val="single" w:sz="8" w:space="0" w:color="auto"/>
              <w:right w:val="single" w:sz="8" w:space="0" w:color="auto"/>
            </w:tcBorders>
            <w:noWrap/>
            <w:vAlign w:val="center"/>
            <w:hideMark/>
          </w:tcPr>
          <w:p w14:paraId="42904C7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197.934,63</w:t>
            </w:r>
          </w:p>
        </w:tc>
        <w:tc>
          <w:tcPr>
            <w:tcW w:w="675" w:type="pct"/>
            <w:tcBorders>
              <w:top w:val="nil"/>
              <w:left w:val="nil"/>
              <w:bottom w:val="single" w:sz="8" w:space="0" w:color="auto"/>
              <w:right w:val="single" w:sz="8" w:space="0" w:color="auto"/>
            </w:tcBorders>
            <w:noWrap/>
            <w:vAlign w:val="center"/>
            <w:hideMark/>
          </w:tcPr>
          <w:p w14:paraId="34D2B2FF"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267.322,00</w:t>
            </w:r>
          </w:p>
        </w:tc>
        <w:tc>
          <w:tcPr>
            <w:tcW w:w="607" w:type="pct"/>
            <w:tcBorders>
              <w:top w:val="nil"/>
              <w:left w:val="nil"/>
              <w:bottom w:val="single" w:sz="8" w:space="0" w:color="auto"/>
              <w:right w:val="single" w:sz="8" w:space="0" w:color="auto"/>
            </w:tcBorders>
            <w:noWrap/>
            <w:vAlign w:val="center"/>
            <w:hideMark/>
          </w:tcPr>
          <w:p w14:paraId="1229AFD7"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243.662,29</w:t>
            </w:r>
          </w:p>
        </w:tc>
        <w:tc>
          <w:tcPr>
            <w:tcW w:w="467" w:type="pct"/>
            <w:tcBorders>
              <w:top w:val="nil"/>
              <w:left w:val="nil"/>
              <w:bottom w:val="single" w:sz="8" w:space="0" w:color="auto"/>
              <w:right w:val="single" w:sz="8" w:space="0" w:color="auto"/>
            </w:tcBorders>
            <w:noWrap/>
            <w:vAlign w:val="center"/>
            <w:hideMark/>
          </w:tcPr>
          <w:p w14:paraId="644B7E5B"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123,10</w:t>
            </w:r>
          </w:p>
        </w:tc>
        <w:tc>
          <w:tcPr>
            <w:tcW w:w="668" w:type="pct"/>
            <w:tcBorders>
              <w:top w:val="nil"/>
              <w:left w:val="nil"/>
              <w:bottom w:val="single" w:sz="8" w:space="0" w:color="auto"/>
              <w:right w:val="single" w:sz="8" w:space="0" w:color="auto"/>
            </w:tcBorders>
            <w:noWrap/>
            <w:vAlign w:val="center"/>
            <w:hideMark/>
          </w:tcPr>
          <w:p w14:paraId="3F3B4C30"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91,15</w:t>
            </w:r>
          </w:p>
        </w:tc>
      </w:tr>
      <w:tr w:rsidR="007968DC" w:rsidRPr="007968DC" w14:paraId="1BB73602" w14:textId="77777777" w:rsidTr="00B02F41">
        <w:trPr>
          <w:trHeight w:val="288"/>
        </w:trPr>
        <w:tc>
          <w:tcPr>
            <w:tcW w:w="1967" w:type="pct"/>
            <w:gridSpan w:val="5"/>
            <w:tcBorders>
              <w:top w:val="single" w:sz="8" w:space="0" w:color="auto"/>
              <w:left w:val="single" w:sz="8" w:space="0" w:color="auto"/>
              <w:bottom w:val="single" w:sz="8" w:space="0" w:color="auto"/>
              <w:right w:val="single" w:sz="8" w:space="0" w:color="000000"/>
            </w:tcBorders>
            <w:noWrap/>
            <w:vAlign w:val="center"/>
            <w:hideMark/>
          </w:tcPr>
          <w:p w14:paraId="0D752BE8"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4 RASHODI ZA NABAVU NEFINANCIJSKE IMOVINE</w:t>
            </w:r>
          </w:p>
        </w:tc>
        <w:tc>
          <w:tcPr>
            <w:tcW w:w="616" w:type="pct"/>
            <w:tcBorders>
              <w:top w:val="nil"/>
              <w:left w:val="nil"/>
              <w:bottom w:val="single" w:sz="8" w:space="0" w:color="auto"/>
              <w:right w:val="single" w:sz="8" w:space="0" w:color="auto"/>
            </w:tcBorders>
            <w:noWrap/>
            <w:vAlign w:val="center"/>
            <w:hideMark/>
          </w:tcPr>
          <w:p w14:paraId="6322133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32.675,96</w:t>
            </w:r>
          </w:p>
        </w:tc>
        <w:tc>
          <w:tcPr>
            <w:tcW w:w="675" w:type="pct"/>
            <w:tcBorders>
              <w:top w:val="nil"/>
              <w:left w:val="nil"/>
              <w:bottom w:val="single" w:sz="8" w:space="0" w:color="auto"/>
              <w:right w:val="single" w:sz="8" w:space="0" w:color="auto"/>
            </w:tcBorders>
            <w:noWrap/>
            <w:vAlign w:val="center"/>
            <w:hideMark/>
          </w:tcPr>
          <w:p w14:paraId="2D48C83A"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37.770,00</w:t>
            </w:r>
          </w:p>
        </w:tc>
        <w:tc>
          <w:tcPr>
            <w:tcW w:w="607" w:type="pct"/>
            <w:tcBorders>
              <w:top w:val="nil"/>
              <w:left w:val="nil"/>
              <w:bottom w:val="single" w:sz="8" w:space="0" w:color="auto"/>
              <w:right w:val="single" w:sz="8" w:space="0" w:color="auto"/>
            </w:tcBorders>
            <w:noWrap/>
            <w:vAlign w:val="center"/>
            <w:hideMark/>
          </w:tcPr>
          <w:p w14:paraId="5C363455"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37.707,80</w:t>
            </w:r>
          </w:p>
        </w:tc>
        <w:tc>
          <w:tcPr>
            <w:tcW w:w="467" w:type="pct"/>
            <w:tcBorders>
              <w:top w:val="nil"/>
              <w:left w:val="nil"/>
              <w:bottom w:val="single" w:sz="8" w:space="0" w:color="auto"/>
              <w:right w:val="single" w:sz="8" w:space="0" w:color="auto"/>
            </w:tcBorders>
            <w:noWrap/>
            <w:vAlign w:val="center"/>
            <w:hideMark/>
          </w:tcPr>
          <w:p w14:paraId="268283DC"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115,40</w:t>
            </w:r>
          </w:p>
        </w:tc>
        <w:tc>
          <w:tcPr>
            <w:tcW w:w="668" w:type="pct"/>
            <w:tcBorders>
              <w:top w:val="nil"/>
              <w:left w:val="nil"/>
              <w:bottom w:val="single" w:sz="8" w:space="0" w:color="auto"/>
              <w:right w:val="single" w:sz="8" w:space="0" w:color="auto"/>
            </w:tcBorders>
            <w:noWrap/>
            <w:vAlign w:val="center"/>
            <w:hideMark/>
          </w:tcPr>
          <w:p w14:paraId="780966BC"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99,84</w:t>
            </w:r>
          </w:p>
        </w:tc>
      </w:tr>
      <w:tr w:rsidR="007968DC" w:rsidRPr="007968DC" w14:paraId="4E70928B" w14:textId="77777777" w:rsidTr="00B02F41">
        <w:trPr>
          <w:trHeight w:val="270"/>
        </w:trPr>
        <w:tc>
          <w:tcPr>
            <w:tcW w:w="1967"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5E9F9A01"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RAZLIKA - VIŠAK/MANJAK</w:t>
            </w:r>
          </w:p>
        </w:tc>
        <w:tc>
          <w:tcPr>
            <w:tcW w:w="616" w:type="pct"/>
            <w:tcBorders>
              <w:top w:val="nil"/>
              <w:left w:val="nil"/>
              <w:bottom w:val="single" w:sz="8" w:space="0" w:color="auto"/>
              <w:right w:val="single" w:sz="8" w:space="0" w:color="auto"/>
            </w:tcBorders>
            <w:shd w:val="clear" w:color="000000" w:fill="A6C9EC"/>
            <w:noWrap/>
            <w:vAlign w:val="center"/>
            <w:hideMark/>
          </w:tcPr>
          <w:p w14:paraId="2BE409C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15.319,77</w:t>
            </w:r>
          </w:p>
        </w:tc>
        <w:tc>
          <w:tcPr>
            <w:tcW w:w="675" w:type="pct"/>
            <w:tcBorders>
              <w:top w:val="nil"/>
              <w:left w:val="nil"/>
              <w:bottom w:val="single" w:sz="8" w:space="0" w:color="auto"/>
              <w:right w:val="single" w:sz="8" w:space="0" w:color="auto"/>
            </w:tcBorders>
            <w:shd w:val="clear" w:color="000000" w:fill="A6C9EC"/>
            <w:noWrap/>
            <w:vAlign w:val="center"/>
            <w:hideMark/>
          </w:tcPr>
          <w:p w14:paraId="6658FDD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-3.484,00</w:t>
            </w:r>
          </w:p>
        </w:tc>
        <w:tc>
          <w:tcPr>
            <w:tcW w:w="607" w:type="pct"/>
            <w:tcBorders>
              <w:top w:val="nil"/>
              <w:left w:val="nil"/>
              <w:bottom w:val="single" w:sz="8" w:space="0" w:color="auto"/>
              <w:right w:val="single" w:sz="8" w:space="0" w:color="auto"/>
            </w:tcBorders>
            <w:shd w:val="clear" w:color="000000" w:fill="A6C9EC"/>
            <w:noWrap/>
            <w:vAlign w:val="center"/>
            <w:hideMark/>
          </w:tcPr>
          <w:p w14:paraId="7F0E674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2.944,73</w:t>
            </w:r>
          </w:p>
        </w:tc>
        <w:tc>
          <w:tcPr>
            <w:tcW w:w="467" w:type="pct"/>
            <w:tcBorders>
              <w:top w:val="nil"/>
              <w:left w:val="nil"/>
              <w:bottom w:val="single" w:sz="8" w:space="0" w:color="auto"/>
              <w:right w:val="single" w:sz="8" w:space="0" w:color="auto"/>
            </w:tcBorders>
            <w:shd w:val="clear" w:color="000000" w:fill="A6C9EC"/>
            <w:noWrap/>
            <w:vAlign w:val="center"/>
            <w:hideMark/>
          </w:tcPr>
          <w:p w14:paraId="669C467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668" w:type="pct"/>
            <w:tcBorders>
              <w:top w:val="nil"/>
              <w:left w:val="nil"/>
              <w:bottom w:val="single" w:sz="8" w:space="0" w:color="auto"/>
              <w:right w:val="single" w:sz="8" w:space="0" w:color="auto"/>
            </w:tcBorders>
            <w:shd w:val="clear" w:color="000000" w:fill="A6C9EC"/>
            <w:noWrap/>
            <w:vAlign w:val="center"/>
            <w:hideMark/>
          </w:tcPr>
          <w:p w14:paraId="1448F876"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r>
    </w:tbl>
    <w:p w14:paraId="7DE50F95" w14:textId="77777777" w:rsidR="006E0D31" w:rsidRPr="00844108" w:rsidRDefault="006E0D31">
      <w:pPr>
        <w:rPr>
          <w:rFonts w:ascii="Times New Roman" w:hAnsi="Times New Roman"/>
          <w:sz w:val="24"/>
          <w:szCs w:val="24"/>
        </w:rPr>
      </w:pPr>
    </w:p>
    <w:p w14:paraId="5D04E62C" w14:textId="1FFF04D9" w:rsidR="006E0D31" w:rsidRPr="0061565D" w:rsidRDefault="006E0D31">
      <w:pPr>
        <w:rPr>
          <w:rFonts w:asciiTheme="minorHAnsi" w:eastAsia="Times New Roman" w:hAnsiTheme="minorHAnsi" w:cstheme="minorHAnsi"/>
          <w:b/>
          <w:bCs/>
          <w:color w:val="000000"/>
          <w:kern w:val="0"/>
          <w:sz w:val="24"/>
          <w:szCs w:val="24"/>
        </w:rPr>
      </w:pPr>
      <w:r w:rsidRPr="0061565D">
        <w:rPr>
          <w:rFonts w:asciiTheme="minorHAnsi" w:eastAsia="Times New Roman" w:hAnsiTheme="minorHAnsi" w:cstheme="minorHAnsi"/>
          <w:b/>
          <w:bCs/>
          <w:color w:val="000000"/>
          <w:kern w:val="0"/>
          <w:sz w:val="24"/>
          <w:szCs w:val="24"/>
        </w:rPr>
        <w:t>SAŽETAK RAČUNA FINANCIRANJA</w:t>
      </w:r>
    </w:p>
    <w:tbl>
      <w:tblPr>
        <w:tblW w:w="5000" w:type="pct"/>
        <w:tblLook w:val="04A0" w:firstRow="1" w:lastRow="0" w:firstColumn="1" w:lastColumn="0" w:noHBand="0" w:noVBand="1"/>
      </w:tblPr>
      <w:tblGrid>
        <w:gridCol w:w="1062"/>
        <w:gridCol w:w="1062"/>
        <w:gridCol w:w="1062"/>
        <w:gridCol w:w="1062"/>
        <w:gridCol w:w="556"/>
        <w:gridCol w:w="1188"/>
        <w:gridCol w:w="986"/>
        <w:gridCol w:w="932"/>
        <w:gridCol w:w="715"/>
        <w:gridCol w:w="715"/>
      </w:tblGrid>
      <w:tr w:rsidR="007968DC" w:rsidRPr="007968DC" w14:paraId="33A5ABDA" w14:textId="77777777" w:rsidTr="00571C5B">
        <w:trPr>
          <w:trHeight w:val="276"/>
        </w:trPr>
        <w:tc>
          <w:tcPr>
            <w:tcW w:w="519" w:type="pct"/>
            <w:vMerge w:val="restart"/>
            <w:tcBorders>
              <w:top w:val="single" w:sz="8" w:space="0" w:color="auto"/>
              <w:left w:val="single" w:sz="8" w:space="0" w:color="auto"/>
              <w:bottom w:val="single" w:sz="8" w:space="0" w:color="000000"/>
              <w:right w:val="nil"/>
            </w:tcBorders>
            <w:shd w:val="clear" w:color="000000" w:fill="FFF2CC"/>
            <w:vAlign w:val="center"/>
            <w:hideMark/>
          </w:tcPr>
          <w:p w14:paraId="242EE3DE" w14:textId="77777777" w:rsidR="007968DC" w:rsidRPr="007968DC" w:rsidRDefault="007968DC" w:rsidP="007968DC">
            <w:pPr>
              <w:spacing w:before="0" w:after="0" w:line="240" w:lineRule="auto"/>
              <w:rPr>
                <w:rFonts w:ascii="Calibri" w:eastAsia="Times New Roman" w:hAnsi="Calibri" w:cs="Calibri"/>
                <w:b/>
                <w:bCs/>
                <w:color w:val="EE0000"/>
                <w:kern w:val="0"/>
              </w:rPr>
            </w:pPr>
            <w:r w:rsidRPr="007968DC">
              <w:rPr>
                <w:rFonts w:ascii="Calibri" w:eastAsia="Times New Roman" w:hAnsi="Calibri" w:cs="Calibri"/>
                <w:b/>
                <w:bCs/>
                <w:color w:val="EE0000"/>
                <w:kern w:val="0"/>
              </w:rPr>
              <w:t> </w:t>
            </w:r>
          </w:p>
        </w:tc>
        <w:tc>
          <w:tcPr>
            <w:tcW w:w="519" w:type="pct"/>
            <w:vMerge w:val="restart"/>
            <w:tcBorders>
              <w:top w:val="single" w:sz="8" w:space="0" w:color="auto"/>
              <w:left w:val="nil"/>
              <w:bottom w:val="single" w:sz="8" w:space="0" w:color="000000"/>
              <w:right w:val="nil"/>
            </w:tcBorders>
            <w:shd w:val="clear" w:color="000000" w:fill="FFF2CC"/>
            <w:vAlign w:val="center"/>
            <w:hideMark/>
          </w:tcPr>
          <w:p w14:paraId="35E87139" w14:textId="77777777" w:rsidR="007968DC" w:rsidRPr="007968DC" w:rsidRDefault="007968DC" w:rsidP="007968DC">
            <w:pPr>
              <w:spacing w:before="0" w:after="0" w:line="240" w:lineRule="auto"/>
              <w:rPr>
                <w:rFonts w:ascii="Calibri" w:eastAsia="Times New Roman" w:hAnsi="Calibri" w:cs="Calibri"/>
                <w:b/>
                <w:bCs/>
                <w:color w:val="EE0000"/>
                <w:kern w:val="0"/>
              </w:rPr>
            </w:pPr>
            <w:r w:rsidRPr="007968DC">
              <w:rPr>
                <w:rFonts w:ascii="Calibri" w:eastAsia="Times New Roman" w:hAnsi="Calibri" w:cs="Calibri"/>
                <w:b/>
                <w:bCs/>
                <w:color w:val="EE0000"/>
                <w:kern w:val="0"/>
              </w:rPr>
              <w:t> </w:t>
            </w:r>
          </w:p>
        </w:tc>
        <w:tc>
          <w:tcPr>
            <w:tcW w:w="519" w:type="pct"/>
            <w:vMerge w:val="restart"/>
            <w:tcBorders>
              <w:top w:val="single" w:sz="8" w:space="0" w:color="auto"/>
              <w:left w:val="nil"/>
              <w:bottom w:val="single" w:sz="8" w:space="0" w:color="000000"/>
              <w:right w:val="nil"/>
            </w:tcBorders>
            <w:shd w:val="clear" w:color="000000" w:fill="FFF2CC"/>
            <w:vAlign w:val="center"/>
            <w:hideMark/>
          </w:tcPr>
          <w:p w14:paraId="314C6CAD" w14:textId="77777777" w:rsidR="007968DC" w:rsidRPr="007968DC" w:rsidRDefault="007968DC" w:rsidP="007968DC">
            <w:pPr>
              <w:spacing w:before="0" w:after="0" w:line="240" w:lineRule="auto"/>
              <w:jc w:val="center"/>
              <w:rPr>
                <w:rFonts w:ascii="Calibri" w:eastAsia="Times New Roman" w:hAnsi="Calibri" w:cs="Calibri"/>
                <w:b/>
                <w:bCs/>
                <w:color w:val="auto"/>
                <w:kern w:val="0"/>
              </w:rPr>
            </w:pPr>
            <w:r w:rsidRPr="007968DC">
              <w:rPr>
                <w:rFonts w:ascii="Calibri" w:eastAsia="Times New Roman" w:hAnsi="Calibri" w:cs="Calibri"/>
                <w:b/>
                <w:bCs/>
                <w:color w:val="auto"/>
                <w:kern w:val="0"/>
              </w:rPr>
              <w:t>OPIS</w:t>
            </w:r>
          </w:p>
        </w:tc>
        <w:tc>
          <w:tcPr>
            <w:tcW w:w="519" w:type="pct"/>
            <w:vMerge w:val="restart"/>
            <w:tcBorders>
              <w:top w:val="single" w:sz="8" w:space="0" w:color="auto"/>
              <w:left w:val="nil"/>
              <w:bottom w:val="single" w:sz="8" w:space="0" w:color="000000"/>
              <w:right w:val="nil"/>
            </w:tcBorders>
            <w:shd w:val="clear" w:color="000000" w:fill="FFF2CC"/>
            <w:vAlign w:val="center"/>
            <w:hideMark/>
          </w:tcPr>
          <w:p w14:paraId="5BF201F0" w14:textId="77777777" w:rsidR="007968DC" w:rsidRPr="007968DC" w:rsidRDefault="007968DC" w:rsidP="007968DC">
            <w:pPr>
              <w:spacing w:before="0" w:after="0" w:line="240" w:lineRule="auto"/>
              <w:jc w:val="center"/>
              <w:rPr>
                <w:rFonts w:ascii="Calibri" w:eastAsia="Times New Roman" w:hAnsi="Calibri" w:cs="Calibri"/>
                <w:b/>
                <w:bCs/>
                <w:color w:val="auto"/>
                <w:kern w:val="0"/>
              </w:rPr>
            </w:pPr>
            <w:r w:rsidRPr="007968DC">
              <w:rPr>
                <w:rFonts w:ascii="Calibri" w:eastAsia="Times New Roman" w:hAnsi="Calibri" w:cs="Calibri"/>
                <w:b/>
                <w:bCs/>
                <w:color w:val="auto"/>
                <w:kern w:val="0"/>
              </w:rPr>
              <w:t> </w:t>
            </w:r>
          </w:p>
        </w:tc>
        <w:tc>
          <w:tcPr>
            <w:tcW w:w="272" w:type="pct"/>
            <w:vMerge w:val="restart"/>
            <w:tcBorders>
              <w:top w:val="single" w:sz="8" w:space="0" w:color="auto"/>
              <w:left w:val="nil"/>
              <w:bottom w:val="single" w:sz="8" w:space="0" w:color="000000"/>
              <w:right w:val="single" w:sz="8" w:space="0" w:color="auto"/>
            </w:tcBorders>
            <w:shd w:val="clear" w:color="000000" w:fill="FFF2CC"/>
            <w:noWrap/>
            <w:vAlign w:val="center"/>
            <w:hideMark/>
          </w:tcPr>
          <w:p w14:paraId="6E412CE6"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w:t>
            </w:r>
          </w:p>
        </w:tc>
        <w:tc>
          <w:tcPr>
            <w:tcW w:w="681" w:type="pct"/>
            <w:tcBorders>
              <w:top w:val="single" w:sz="8" w:space="0" w:color="auto"/>
              <w:left w:val="nil"/>
              <w:bottom w:val="nil"/>
              <w:right w:val="single" w:sz="8" w:space="0" w:color="auto"/>
            </w:tcBorders>
            <w:shd w:val="clear" w:color="000000" w:fill="FFF2CC"/>
            <w:vAlign w:val="center"/>
            <w:hideMark/>
          </w:tcPr>
          <w:p w14:paraId="55647627"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8"/>
                <w:szCs w:val="18"/>
              </w:rPr>
            </w:pPr>
            <w:r w:rsidRPr="00571C5B">
              <w:rPr>
                <w:rFonts w:ascii="Calibri" w:eastAsia="Times New Roman" w:hAnsi="Calibri" w:cs="Calibri"/>
                <w:b/>
                <w:bCs/>
                <w:color w:val="000000"/>
                <w:kern w:val="0"/>
                <w:sz w:val="16"/>
                <w:szCs w:val="16"/>
              </w:rPr>
              <w:t>IZVRŠENJE</w:t>
            </w:r>
          </w:p>
        </w:tc>
        <w:tc>
          <w:tcPr>
            <w:tcW w:w="560" w:type="pct"/>
            <w:tcBorders>
              <w:top w:val="single" w:sz="8" w:space="0" w:color="auto"/>
              <w:left w:val="nil"/>
              <w:bottom w:val="nil"/>
              <w:right w:val="single" w:sz="8" w:space="0" w:color="auto"/>
            </w:tcBorders>
            <w:shd w:val="clear" w:color="000000" w:fill="FFF2CC"/>
            <w:vAlign w:val="center"/>
            <w:hideMark/>
          </w:tcPr>
          <w:p w14:paraId="0A15A717"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6"/>
                <w:szCs w:val="16"/>
              </w:rPr>
            </w:pPr>
            <w:r w:rsidRPr="00571C5B">
              <w:rPr>
                <w:rFonts w:ascii="Calibri" w:eastAsia="Times New Roman" w:hAnsi="Calibri" w:cs="Calibri"/>
                <w:b/>
                <w:bCs/>
                <w:color w:val="000000"/>
                <w:kern w:val="0"/>
                <w:sz w:val="16"/>
                <w:szCs w:val="16"/>
              </w:rPr>
              <w:t>REBALANS</w:t>
            </w:r>
          </w:p>
        </w:tc>
        <w:tc>
          <w:tcPr>
            <w:tcW w:w="557" w:type="pct"/>
            <w:tcBorders>
              <w:top w:val="single" w:sz="8" w:space="0" w:color="auto"/>
              <w:left w:val="nil"/>
              <w:bottom w:val="nil"/>
              <w:right w:val="single" w:sz="8" w:space="0" w:color="auto"/>
            </w:tcBorders>
            <w:shd w:val="clear" w:color="000000" w:fill="FFF2CC"/>
            <w:vAlign w:val="center"/>
            <w:hideMark/>
          </w:tcPr>
          <w:p w14:paraId="7BB7C690"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6"/>
                <w:szCs w:val="16"/>
              </w:rPr>
            </w:pPr>
            <w:r w:rsidRPr="00571C5B">
              <w:rPr>
                <w:rFonts w:ascii="Calibri" w:eastAsia="Times New Roman" w:hAnsi="Calibri" w:cs="Calibri"/>
                <w:b/>
                <w:bCs/>
                <w:color w:val="000000"/>
                <w:kern w:val="0"/>
                <w:sz w:val="16"/>
                <w:szCs w:val="16"/>
              </w:rPr>
              <w:t xml:space="preserve">IZVRŠENJE </w:t>
            </w:r>
          </w:p>
        </w:tc>
        <w:tc>
          <w:tcPr>
            <w:tcW w:w="427" w:type="pct"/>
            <w:tcBorders>
              <w:top w:val="single" w:sz="8" w:space="0" w:color="auto"/>
              <w:left w:val="nil"/>
              <w:bottom w:val="nil"/>
              <w:right w:val="single" w:sz="8" w:space="0" w:color="auto"/>
            </w:tcBorders>
            <w:shd w:val="clear" w:color="000000" w:fill="FFF2CC"/>
            <w:vAlign w:val="center"/>
            <w:hideMark/>
          </w:tcPr>
          <w:p w14:paraId="54497EC4"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6"/>
                <w:szCs w:val="16"/>
              </w:rPr>
            </w:pPr>
            <w:r w:rsidRPr="00571C5B">
              <w:rPr>
                <w:rFonts w:ascii="Calibri" w:eastAsia="Times New Roman" w:hAnsi="Calibri" w:cs="Calibri"/>
                <w:b/>
                <w:bCs/>
                <w:color w:val="000000"/>
                <w:kern w:val="0"/>
                <w:sz w:val="16"/>
                <w:szCs w:val="16"/>
              </w:rPr>
              <w:t>INDEKS</w:t>
            </w:r>
          </w:p>
        </w:tc>
        <w:tc>
          <w:tcPr>
            <w:tcW w:w="427" w:type="pct"/>
            <w:tcBorders>
              <w:top w:val="single" w:sz="8" w:space="0" w:color="auto"/>
              <w:left w:val="nil"/>
              <w:bottom w:val="nil"/>
              <w:right w:val="single" w:sz="8" w:space="0" w:color="auto"/>
            </w:tcBorders>
            <w:shd w:val="clear" w:color="000000" w:fill="FFF2CC"/>
            <w:vAlign w:val="center"/>
            <w:hideMark/>
          </w:tcPr>
          <w:p w14:paraId="22911A2B"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6"/>
                <w:szCs w:val="16"/>
              </w:rPr>
            </w:pPr>
            <w:r w:rsidRPr="00571C5B">
              <w:rPr>
                <w:rFonts w:ascii="Calibri" w:eastAsia="Times New Roman" w:hAnsi="Calibri" w:cs="Calibri"/>
                <w:b/>
                <w:bCs/>
                <w:color w:val="000000"/>
                <w:kern w:val="0"/>
                <w:sz w:val="16"/>
                <w:szCs w:val="16"/>
              </w:rPr>
              <w:t>INDEKS</w:t>
            </w:r>
          </w:p>
        </w:tc>
      </w:tr>
      <w:tr w:rsidR="007968DC" w:rsidRPr="007968DC" w14:paraId="0F327DC1" w14:textId="77777777" w:rsidTr="00571C5B">
        <w:trPr>
          <w:trHeight w:val="288"/>
        </w:trPr>
        <w:tc>
          <w:tcPr>
            <w:tcW w:w="519" w:type="pct"/>
            <w:vMerge/>
            <w:tcBorders>
              <w:top w:val="single" w:sz="8" w:space="0" w:color="auto"/>
              <w:left w:val="single" w:sz="8" w:space="0" w:color="auto"/>
              <w:bottom w:val="single" w:sz="8" w:space="0" w:color="000000"/>
              <w:right w:val="nil"/>
            </w:tcBorders>
            <w:vAlign w:val="center"/>
            <w:hideMark/>
          </w:tcPr>
          <w:p w14:paraId="75BEA7ED" w14:textId="77777777" w:rsidR="007968DC" w:rsidRPr="007968DC" w:rsidRDefault="007968DC" w:rsidP="007968DC">
            <w:pPr>
              <w:spacing w:before="0" w:after="0" w:line="240" w:lineRule="auto"/>
              <w:rPr>
                <w:rFonts w:ascii="Calibri" w:eastAsia="Times New Roman" w:hAnsi="Calibri" w:cs="Calibri"/>
                <w:b/>
                <w:bCs/>
                <w:color w:val="EE0000"/>
                <w:kern w:val="0"/>
              </w:rPr>
            </w:pPr>
          </w:p>
        </w:tc>
        <w:tc>
          <w:tcPr>
            <w:tcW w:w="519" w:type="pct"/>
            <w:vMerge/>
            <w:tcBorders>
              <w:top w:val="single" w:sz="8" w:space="0" w:color="auto"/>
              <w:left w:val="nil"/>
              <w:bottom w:val="single" w:sz="8" w:space="0" w:color="000000"/>
              <w:right w:val="nil"/>
            </w:tcBorders>
            <w:vAlign w:val="center"/>
            <w:hideMark/>
          </w:tcPr>
          <w:p w14:paraId="2E3D3838" w14:textId="77777777" w:rsidR="007968DC" w:rsidRPr="007968DC" w:rsidRDefault="007968DC" w:rsidP="007968DC">
            <w:pPr>
              <w:spacing w:before="0" w:after="0" w:line="240" w:lineRule="auto"/>
              <w:rPr>
                <w:rFonts w:ascii="Calibri" w:eastAsia="Times New Roman" w:hAnsi="Calibri" w:cs="Calibri"/>
                <w:b/>
                <w:bCs/>
                <w:color w:val="EE0000"/>
                <w:kern w:val="0"/>
              </w:rPr>
            </w:pPr>
          </w:p>
        </w:tc>
        <w:tc>
          <w:tcPr>
            <w:tcW w:w="519" w:type="pct"/>
            <w:vMerge/>
            <w:tcBorders>
              <w:top w:val="single" w:sz="8" w:space="0" w:color="auto"/>
              <w:left w:val="nil"/>
              <w:bottom w:val="single" w:sz="8" w:space="0" w:color="000000"/>
              <w:right w:val="nil"/>
            </w:tcBorders>
            <w:vAlign w:val="center"/>
            <w:hideMark/>
          </w:tcPr>
          <w:p w14:paraId="7DA27F67"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519" w:type="pct"/>
            <w:vMerge/>
            <w:tcBorders>
              <w:top w:val="single" w:sz="8" w:space="0" w:color="auto"/>
              <w:left w:val="nil"/>
              <w:bottom w:val="single" w:sz="8" w:space="0" w:color="000000"/>
              <w:right w:val="nil"/>
            </w:tcBorders>
            <w:vAlign w:val="center"/>
            <w:hideMark/>
          </w:tcPr>
          <w:p w14:paraId="5DFE820F"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272" w:type="pct"/>
            <w:vMerge/>
            <w:tcBorders>
              <w:top w:val="single" w:sz="8" w:space="0" w:color="auto"/>
              <w:left w:val="nil"/>
              <w:bottom w:val="single" w:sz="8" w:space="0" w:color="000000"/>
              <w:right w:val="single" w:sz="8" w:space="0" w:color="auto"/>
            </w:tcBorders>
            <w:vAlign w:val="center"/>
            <w:hideMark/>
          </w:tcPr>
          <w:p w14:paraId="07D06C2B"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681" w:type="pct"/>
            <w:tcBorders>
              <w:top w:val="nil"/>
              <w:left w:val="nil"/>
              <w:bottom w:val="single" w:sz="8" w:space="0" w:color="auto"/>
              <w:right w:val="single" w:sz="8" w:space="0" w:color="auto"/>
            </w:tcBorders>
            <w:shd w:val="clear" w:color="000000" w:fill="FFF2CC"/>
            <w:vAlign w:val="center"/>
            <w:hideMark/>
          </w:tcPr>
          <w:p w14:paraId="61D2649E"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2024.</w:t>
            </w:r>
          </w:p>
        </w:tc>
        <w:tc>
          <w:tcPr>
            <w:tcW w:w="560" w:type="pct"/>
            <w:tcBorders>
              <w:top w:val="nil"/>
              <w:left w:val="nil"/>
              <w:bottom w:val="single" w:sz="8" w:space="0" w:color="auto"/>
              <w:right w:val="single" w:sz="8" w:space="0" w:color="auto"/>
            </w:tcBorders>
            <w:shd w:val="clear" w:color="000000" w:fill="FFF2CC"/>
            <w:vAlign w:val="center"/>
            <w:hideMark/>
          </w:tcPr>
          <w:p w14:paraId="5F6AE7A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557" w:type="pct"/>
            <w:tcBorders>
              <w:top w:val="nil"/>
              <w:left w:val="nil"/>
              <w:bottom w:val="single" w:sz="8" w:space="0" w:color="auto"/>
              <w:right w:val="single" w:sz="8" w:space="0" w:color="auto"/>
            </w:tcBorders>
            <w:shd w:val="clear" w:color="000000" w:fill="FFF2CC"/>
            <w:vAlign w:val="center"/>
            <w:hideMark/>
          </w:tcPr>
          <w:p w14:paraId="2346AF5E"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427" w:type="pct"/>
            <w:tcBorders>
              <w:top w:val="nil"/>
              <w:left w:val="nil"/>
              <w:bottom w:val="single" w:sz="8" w:space="0" w:color="auto"/>
              <w:right w:val="single" w:sz="8" w:space="0" w:color="auto"/>
            </w:tcBorders>
            <w:shd w:val="clear" w:color="000000" w:fill="FFF2CC"/>
            <w:vAlign w:val="center"/>
            <w:hideMark/>
          </w:tcPr>
          <w:p w14:paraId="69C2629E"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3/1</w:t>
            </w:r>
          </w:p>
        </w:tc>
        <w:tc>
          <w:tcPr>
            <w:tcW w:w="427" w:type="pct"/>
            <w:tcBorders>
              <w:top w:val="nil"/>
              <w:left w:val="nil"/>
              <w:bottom w:val="single" w:sz="8" w:space="0" w:color="auto"/>
              <w:right w:val="single" w:sz="8" w:space="0" w:color="auto"/>
            </w:tcBorders>
            <w:shd w:val="clear" w:color="000000" w:fill="FFF2CC"/>
            <w:vAlign w:val="center"/>
            <w:hideMark/>
          </w:tcPr>
          <w:p w14:paraId="614E2D73"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3/2</w:t>
            </w:r>
          </w:p>
        </w:tc>
      </w:tr>
      <w:tr w:rsidR="007968DC" w:rsidRPr="007968DC" w14:paraId="6599D7F1" w14:textId="77777777" w:rsidTr="00571C5B">
        <w:trPr>
          <w:trHeight w:val="288"/>
        </w:trPr>
        <w:tc>
          <w:tcPr>
            <w:tcW w:w="519" w:type="pct"/>
            <w:vMerge/>
            <w:tcBorders>
              <w:top w:val="single" w:sz="8" w:space="0" w:color="auto"/>
              <w:left w:val="single" w:sz="8" w:space="0" w:color="auto"/>
              <w:bottom w:val="single" w:sz="8" w:space="0" w:color="000000"/>
              <w:right w:val="nil"/>
            </w:tcBorders>
            <w:vAlign w:val="center"/>
            <w:hideMark/>
          </w:tcPr>
          <w:p w14:paraId="1F0F1AF3" w14:textId="77777777" w:rsidR="007968DC" w:rsidRPr="007968DC" w:rsidRDefault="007968DC" w:rsidP="007968DC">
            <w:pPr>
              <w:spacing w:before="0" w:after="0" w:line="240" w:lineRule="auto"/>
              <w:rPr>
                <w:rFonts w:ascii="Calibri" w:eastAsia="Times New Roman" w:hAnsi="Calibri" w:cs="Calibri"/>
                <w:b/>
                <w:bCs/>
                <w:color w:val="EE0000"/>
                <w:kern w:val="0"/>
              </w:rPr>
            </w:pPr>
          </w:p>
        </w:tc>
        <w:tc>
          <w:tcPr>
            <w:tcW w:w="519" w:type="pct"/>
            <w:vMerge/>
            <w:tcBorders>
              <w:top w:val="single" w:sz="8" w:space="0" w:color="auto"/>
              <w:left w:val="nil"/>
              <w:bottom w:val="single" w:sz="8" w:space="0" w:color="000000"/>
              <w:right w:val="nil"/>
            </w:tcBorders>
            <w:vAlign w:val="center"/>
            <w:hideMark/>
          </w:tcPr>
          <w:p w14:paraId="21899AD8" w14:textId="77777777" w:rsidR="007968DC" w:rsidRPr="007968DC" w:rsidRDefault="007968DC" w:rsidP="007968DC">
            <w:pPr>
              <w:spacing w:before="0" w:after="0" w:line="240" w:lineRule="auto"/>
              <w:rPr>
                <w:rFonts w:ascii="Calibri" w:eastAsia="Times New Roman" w:hAnsi="Calibri" w:cs="Calibri"/>
                <w:b/>
                <w:bCs/>
                <w:color w:val="EE0000"/>
                <w:kern w:val="0"/>
              </w:rPr>
            </w:pPr>
          </w:p>
        </w:tc>
        <w:tc>
          <w:tcPr>
            <w:tcW w:w="519" w:type="pct"/>
            <w:vMerge/>
            <w:tcBorders>
              <w:top w:val="single" w:sz="8" w:space="0" w:color="auto"/>
              <w:left w:val="nil"/>
              <w:bottom w:val="single" w:sz="8" w:space="0" w:color="000000"/>
              <w:right w:val="nil"/>
            </w:tcBorders>
            <w:vAlign w:val="center"/>
            <w:hideMark/>
          </w:tcPr>
          <w:p w14:paraId="37061DA5"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519" w:type="pct"/>
            <w:vMerge/>
            <w:tcBorders>
              <w:top w:val="single" w:sz="8" w:space="0" w:color="auto"/>
              <w:left w:val="nil"/>
              <w:bottom w:val="single" w:sz="8" w:space="0" w:color="000000"/>
              <w:right w:val="nil"/>
            </w:tcBorders>
            <w:vAlign w:val="center"/>
            <w:hideMark/>
          </w:tcPr>
          <w:p w14:paraId="00AC203B"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272" w:type="pct"/>
            <w:vMerge/>
            <w:tcBorders>
              <w:top w:val="single" w:sz="8" w:space="0" w:color="auto"/>
              <w:left w:val="nil"/>
              <w:bottom w:val="single" w:sz="8" w:space="0" w:color="000000"/>
              <w:right w:val="single" w:sz="8" w:space="0" w:color="auto"/>
            </w:tcBorders>
            <w:vAlign w:val="center"/>
            <w:hideMark/>
          </w:tcPr>
          <w:p w14:paraId="665D3061"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681" w:type="pct"/>
            <w:tcBorders>
              <w:top w:val="nil"/>
              <w:left w:val="nil"/>
              <w:bottom w:val="single" w:sz="8" w:space="0" w:color="auto"/>
              <w:right w:val="single" w:sz="8" w:space="0" w:color="auto"/>
            </w:tcBorders>
            <w:shd w:val="clear" w:color="000000" w:fill="FFF2CC"/>
            <w:vAlign w:val="center"/>
            <w:hideMark/>
          </w:tcPr>
          <w:p w14:paraId="2015D4E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1</w:t>
            </w:r>
          </w:p>
        </w:tc>
        <w:tc>
          <w:tcPr>
            <w:tcW w:w="560" w:type="pct"/>
            <w:tcBorders>
              <w:top w:val="nil"/>
              <w:left w:val="nil"/>
              <w:bottom w:val="single" w:sz="8" w:space="0" w:color="auto"/>
              <w:right w:val="single" w:sz="8" w:space="0" w:color="auto"/>
            </w:tcBorders>
            <w:shd w:val="clear" w:color="000000" w:fill="FFF2CC"/>
            <w:vAlign w:val="center"/>
            <w:hideMark/>
          </w:tcPr>
          <w:p w14:paraId="0094804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w:t>
            </w:r>
          </w:p>
        </w:tc>
        <w:tc>
          <w:tcPr>
            <w:tcW w:w="557" w:type="pct"/>
            <w:tcBorders>
              <w:top w:val="nil"/>
              <w:left w:val="nil"/>
              <w:bottom w:val="single" w:sz="8" w:space="0" w:color="auto"/>
              <w:right w:val="single" w:sz="8" w:space="0" w:color="auto"/>
            </w:tcBorders>
            <w:shd w:val="clear" w:color="000000" w:fill="FFF2CC"/>
            <w:vAlign w:val="center"/>
            <w:hideMark/>
          </w:tcPr>
          <w:p w14:paraId="5C0AC52A"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w:t>
            </w:r>
          </w:p>
        </w:tc>
        <w:tc>
          <w:tcPr>
            <w:tcW w:w="427" w:type="pct"/>
            <w:tcBorders>
              <w:top w:val="nil"/>
              <w:left w:val="nil"/>
              <w:bottom w:val="single" w:sz="8" w:space="0" w:color="auto"/>
              <w:right w:val="single" w:sz="8" w:space="0" w:color="auto"/>
            </w:tcBorders>
            <w:shd w:val="clear" w:color="000000" w:fill="FFF2CC"/>
            <w:vAlign w:val="center"/>
            <w:hideMark/>
          </w:tcPr>
          <w:p w14:paraId="243AC922"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4</w:t>
            </w:r>
          </w:p>
        </w:tc>
        <w:tc>
          <w:tcPr>
            <w:tcW w:w="427" w:type="pct"/>
            <w:tcBorders>
              <w:top w:val="nil"/>
              <w:left w:val="nil"/>
              <w:bottom w:val="single" w:sz="8" w:space="0" w:color="auto"/>
              <w:right w:val="single" w:sz="8" w:space="0" w:color="auto"/>
            </w:tcBorders>
            <w:shd w:val="clear" w:color="000000" w:fill="FFF2CC"/>
            <w:vAlign w:val="center"/>
            <w:hideMark/>
          </w:tcPr>
          <w:p w14:paraId="7E42D95E"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5</w:t>
            </w:r>
          </w:p>
        </w:tc>
      </w:tr>
      <w:tr w:rsidR="007968DC" w:rsidRPr="007968DC" w14:paraId="55554EB4" w14:textId="77777777" w:rsidTr="00571C5B">
        <w:trPr>
          <w:trHeight w:val="288"/>
        </w:trPr>
        <w:tc>
          <w:tcPr>
            <w:tcW w:w="2347" w:type="pct"/>
            <w:gridSpan w:val="5"/>
            <w:tcBorders>
              <w:top w:val="single" w:sz="8" w:space="0" w:color="auto"/>
              <w:left w:val="single" w:sz="8" w:space="0" w:color="auto"/>
              <w:bottom w:val="single" w:sz="8" w:space="0" w:color="auto"/>
              <w:right w:val="single" w:sz="8" w:space="0" w:color="000000"/>
            </w:tcBorders>
            <w:noWrap/>
            <w:vAlign w:val="center"/>
            <w:hideMark/>
          </w:tcPr>
          <w:p w14:paraId="59FE2ED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8 PRIMICI OD FINANCIJSKE IMOVINE I ZADUŽIVANJA</w:t>
            </w:r>
          </w:p>
        </w:tc>
        <w:tc>
          <w:tcPr>
            <w:tcW w:w="681" w:type="pct"/>
            <w:tcBorders>
              <w:top w:val="nil"/>
              <w:left w:val="nil"/>
              <w:bottom w:val="single" w:sz="8" w:space="0" w:color="auto"/>
              <w:right w:val="single" w:sz="8" w:space="0" w:color="auto"/>
            </w:tcBorders>
            <w:noWrap/>
            <w:vAlign w:val="center"/>
            <w:hideMark/>
          </w:tcPr>
          <w:p w14:paraId="0758A6D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560" w:type="pct"/>
            <w:tcBorders>
              <w:top w:val="nil"/>
              <w:left w:val="nil"/>
              <w:bottom w:val="single" w:sz="8" w:space="0" w:color="auto"/>
              <w:right w:val="single" w:sz="8" w:space="0" w:color="auto"/>
            </w:tcBorders>
            <w:noWrap/>
            <w:vAlign w:val="center"/>
            <w:hideMark/>
          </w:tcPr>
          <w:p w14:paraId="6F05FFD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557" w:type="pct"/>
            <w:tcBorders>
              <w:top w:val="nil"/>
              <w:left w:val="nil"/>
              <w:bottom w:val="single" w:sz="8" w:space="0" w:color="auto"/>
              <w:right w:val="single" w:sz="8" w:space="0" w:color="auto"/>
            </w:tcBorders>
            <w:noWrap/>
            <w:vAlign w:val="center"/>
            <w:hideMark/>
          </w:tcPr>
          <w:p w14:paraId="5434C49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27" w:type="pct"/>
            <w:tcBorders>
              <w:top w:val="nil"/>
              <w:left w:val="nil"/>
              <w:bottom w:val="single" w:sz="8" w:space="0" w:color="auto"/>
              <w:right w:val="single" w:sz="8" w:space="0" w:color="auto"/>
            </w:tcBorders>
            <w:noWrap/>
            <w:vAlign w:val="center"/>
            <w:hideMark/>
          </w:tcPr>
          <w:p w14:paraId="07673E9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w:t>
            </w:r>
          </w:p>
        </w:tc>
        <w:tc>
          <w:tcPr>
            <w:tcW w:w="427" w:type="pct"/>
            <w:tcBorders>
              <w:top w:val="nil"/>
              <w:left w:val="nil"/>
              <w:bottom w:val="single" w:sz="8" w:space="0" w:color="auto"/>
              <w:right w:val="single" w:sz="8" w:space="0" w:color="auto"/>
            </w:tcBorders>
            <w:noWrap/>
            <w:vAlign w:val="center"/>
            <w:hideMark/>
          </w:tcPr>
          <w:p w14:paraId="1ED7BC0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w:t>
            </w:r>
          </w:p>
        </w:tc>
      </w:tr>
      <w:tr w:rsidR="007968DC" w:rsidRPr="007968DC" w14:paraId="5C9EE274" w14:textId="77777777" w:rsidTr="00571C5B">
        <w:trPr>
          <w:trHeight w:val="288"/>
        </w:trPr>
        <w:tc>
          <w:tcPr>
            <w:tcW w:w="2347" w:type="pct"/>
            <w:gridSpan w:val="5"/>
            <w:tcBorders>
              <w:top w:val="single" w:sz="8" w:space="0" w:color="auto"/>
              <w:left w:val="single" w:sz="8" w:space="0" w:color="auto"/>
              <w:bottom w:val="single" w:sz="8" w:space="0" w:color="auto"/>
              <w:right w:val="single" w:sz="8" w:space="0" w:color="000000"/>
            </w:tcBorders>
            <w:noWrap/>
            <w:vAlign w:val="center"/>
            <w:hideMark/>
          </w:tcPr>
          <w:p w14:paraId="44B93A6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5 IZDACI ZA FINANCIJSKU IMOVINU I OTPLATE ZAJMOVA</w:t>
            </w:r>
          </w:p>
        </w:tc>
        <w:tc>
          <w:tcPr>
            <w:tcW w:w="681" w:type="pct"/>
            <w:tcBorders>
              <w:top w:val="nil"/>
              <w:left w:val="nil"/>
              <w:bottom w:val="single" w:sz="8" w:space="0" w:color="auto"/>
              <w:right w:val="single" w:sz="8" w:space="0" w:color="auto"/>
            </w:tcBorders>
            <w:noWrap/>
            <w:vAlign w:val="center"/>
            <w:hideMark/>
          </w:tcPr>
          <w:p w14:paraId="1101D07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560" w:type="pct"/>
            <w:tcBorders>
              <w:top w:val="nil"/>
              <w:left w:val="nil"/>
              <w:bottom w:val="single" w:sz="8" w:space="0" w:color="auto"/>
              <w:right w:val="single" w:sz="8" w:space="0" w:color="auto"/>
            </w:tcBorders>
            <w:noWrap/>
            <w:vAlign w:val="center"/>
            <w:hideMark/>
          </w:tcPr>
          <w:p w14:paraId="0DA8342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557" w:type="pct"/>
            <w:tcBorders>
              <w:top w:val="nil"/>
              <w:left w:val="nil"/>
              <w:bottom w:val="single" w:sz="8" w:space="0" w:color="auto"/>
              <w:right w:val="single" w:sz="8" w:space="0" w:color="auto"/>
            </w:tcBorders>
            <w:noWrap/>
            <w:vAlign w:val="center"/>
            <w:hideMark/>
          </w:tcPr>
          <w:p w14:paraId="08E5E03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27" w:type="pct"/>
            <w:tcBorders>
              <w:top w:val="nil"/>
              <w:left w:val="nil"/>
              <w:bottom w:val="single" w:sz="8" w:space="0" w:color="auto"/>
              <w:right w:val="single" w:sz="8" w:space="0" w:color="auto"/>
            </w:tcBorders>
            <w:noWrap/>
            <w:vAlign w:val="center"/>
            <w:hideMark/>
          </w:tcPr>
          <w:p w14:paraId="75D65C5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w:t>
            </w:r>
          </w:p>
        </w:tc>
        <w:tc>
          <w:tcPr>
            <w:tcW w:w="427" w:type="pct"/>
            <w:tcBorders>
              <w:top w:val="nil"/>
              <w:left w:val="nil"/>
              <w:bottom w:val="single" w:sz="8" w:space="0" w:color="auto"/>
              <w:right w:val="single" w:sz="8" w:space="0" w:color="auto"/>
            </w:tcBorders>
            <w:noWrap/>
            <w:vAlign w:val="center"/>
            <w:hideMark/>
          </w:tcPr>
          <w:p w14:paraId="3BA24E3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w:t>
            </w:r>
          </w:p>
        </w:tc>
      </w:tr>
      <w:tr w:rsidR="007968DC" w:rsidRPr="007968DC" w14:paraId="530398A9" w14:textId="77777777" w:rsidTr="00571C5B">
        <w:trPr>
          <w:trHeight w:val="288"/>
        </w:trPr>
        <w:tc>
          <w:tcPr>
            <w:tcW w:w="2347"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56625382"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NETO FINANCIRANJE</w:t>
            </w:r>
          </w:p>
        </w:tc>
        <w:tc>
          <w:tcPr>
            <w:tcW w:w="681" w:type="pct"/>
            <w:tcBorders>
              <w:top w:val="nil"/>
              <w:left w:val="nil"/>
              <w:bottom w:val="single" w:sz="8" w:space="0" w:color="auto"/>
              <w:right w:val="single" w:sz="8" w:space="0" w:color="auto"/>
            </w:tcBorders>
            <w:shd w:val="clear" w:color="000000" w:fill="A6C9EC"/>
            <w:noWrap/>
            <w:vAlign w:val="center"/>
            <w:hideMark/>
          </w:tcPr>
          <w:p w14:paraId="152A742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0,00</w:t>
            </w:r>
          </w:p>
        </w:tc>
        <w:tc>
          <w:tcPr>
            <w:tcW w:w="560" w:type="pct"/>
            <w:tcBorders>
              <w:top w:val="nil"/>
              <w:left w:val="nil"/>
              <w:bottom w:val="single" w:sz="8" w:space="0" w:color="auto"/>
              <w:right w:val="single" w:sz="8" w:space="0" w:color="auto"/>
            </w:tcBorders>
            <w:shd w:val="clear" w:color="000000" w:fill="A6C9EC"/>
            <w:noWrap/>
            <w:vAlign w:val="center"/>
            <w:hideMark/>
          </w:tcPr>
          <w:p w14:paraId="18B5B78F"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0,00</w:t>
            </w:r>
          </w:p>
        </w:tc>
        <w:tc>
          <w:tcPr>
            <w:tcW w:w="557" w:type="pct"/>
            <w:tcBorders>
              <w:top w:val="nil"/>
              <w:left w:val="nil"/>
              <w:bottom w:val="single" w:sz="8" w:space="0" w:color="auto"/>
              <w:right w:val="single" w:sz="8" w:space="0" w:color="auto"/>
            </w:tcBorders>
            <w:shd w:val="clear" w:color="000000" w:fill="A6C9EC"/>
            <w:noWrap/>
            <w:vAlign w:val="center"/>
            <w:hideMark/>
          </w:tcPr>
          <w:p w14:paraId="0E4FAAD1"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0,00</w:t>
            </w:r>
          </w:p>
        </w:tc>
        <w:tc>
          <w:tcPr>
            <w:tcW w:w="427" w:type="pct"/>
            <w:tcBorders>
              <w:top w:val="nil"/>
              <w:left w:val="nil"/>
              <w:bottom w:val="single" w:sz="8" w:space="0" w:color="auto"/>
              <w:right w:val="single" w:sz="8" w:space="0" w:color="auto"/>
            </w:tcBorders>
            <w:shd w:val="clear" w:color="000000" w:fill="A6C9EC"/>
            <w:noWrap/>
            <w:vAlign w:val="center"/>
            <w:hideMark/>
          </w:tcPr>
          <w:p w14:paraId="2158BA71"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w:t>
            </w:r>
          </w:p>
        </w:tc>
        <w:tc>
          <w:tcPr>
            <w:tcW w:w="427" w:type="pct"/>
            <w:tcBorders>
              <w:top w:val="nil"/>
              <w:left w:val="nil"/>
              <w:bottom w:val="single" w:sz="8" w:space="0" w:color="auto"/>
              <w:right w:val="single" w:sz="8" w:space="0" w:color="auto"/>
            </w:tcBorders>
            <w:shd w:val="clear" w:color="000000" w:fill="A6C9EC"/>
            <w:noWrap/>
            <w:vAlign w:val="center"/>
            <w:hideMark/>
          </w:tcPr>
          <w:p w14:paraId="63F5427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w:t>
            </w:r>
          </w:p>
        </w:tc>
      </w:tr>
      <w:tr w:rsidR="007968DC" w:rsidRPr="007968DC" w14:paraId="3C5D7858" w14:textId="77777777" w:rsidTr="00571C5B">
        <w:trPr>
          <w:trHeight w:val="276"/>
        </w:trPr>
        <w:tc>
          <w:tcPr>
            <w:tcW w:w="519" w:type="pct"/>
            <w:vMerge w:val="restart"/>
            <w:tcBorders>
              <w:top w:val="single" w:sz="8" w:space="0" w:color="auto"/>
              <w:left w:val="single" w:sz="8" w:space="0" w:color="auto"/>
              <w:bottom w:val="single" w:sz="8" w:space="0" w:color="000000"/>
              <w:right w:val="nil"/>
            </w:tcBorders>
            <w:shd w:val="clear" w:color="000000" w:fill="FFF2CC"/>
            <w:vAlign w:val="center"/>
            <w:hideMark/>
          </w:tcPr>
          <w:p w14:paraId="234B2478" w14:textId="77777777" w:rsidR="007968DC" w:rsidRPr="007968DC" w:rsidRDefault="007968DC" w:rsidP="007968DC">
            <w:pPr>
              <w:spacing w:before="0" w:after="0" w:line="240" w:lineRule="auto"/>
              <w:rPr>
                <w:rFonts w:ascii="Calibri" w:eastAsia="Times New Roman" w:hAnsi="Calibri" w:cs="Calibri"/>
                <w:b/>
                <w:bCs/>
                <w:color w:val="EE0000"/>
                <w:kern w:val="0"/>
              </w:rPr>
            </w:pPr>
            <w:r w:rsidRPr="007968DC">
              <w:rPr>
                <w:rFonts w:ascii="Calibri" w:eastAsia="Times New Roman" w:hAnsi="Calibri" w:cs="Calibri"/>
                <w:b/>
                <w:bCs/>
                <w:color w:val="EE0000"/>
                <w:kern w:val="0"/>
              </w:rPr>
              <w:t> </w:t>
            </w:r>
          </w:p>
        </w:tc>
        <w:tc>
          <w:tcPr>
            <w:tcW w:w="519" w:type="pct"/>
            <w:vMerge w:val="restart"/>
            <w:tcBorders>
              <w:top w:val="single" w:sz="8" w:space="0" w:color="auto"/>
              <w:left w:val="nil"/>
              <w:bottom w:val="single" w:sz="8" w:space="0" w:color="000000"/>
              <w:right w:val="nil"/>
            </w:tcBorders>
            <w:shd w:val="clear" w:color="000000" w:fill="FFF2CC"/>
            <w:vAlign w:val="center"/>
            <w:hideMark/>
          </w:tcPr>
          <w:p w14:paraId="14C2CB9D"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w:t>
            </w:r>
          </w:p>
        </w:tc>
        <w:tc>
          <w:tcPr>
            <w:tcW w:w="519" w:type="pct"/>
            <w:vMerge w:val="restart"/>
            <w:tcBorders>
              <w:top w:val="single" w:sz="8" w:space="0" w:color="auto"/>
              <w:left w:val="nil"/>
              <w:bottom w:val="single" w:sz="8" w:space="0" w:color="000000"/>
              <w:right w:val="nil"/>
            </w:tcBorders>
            <w:shd w:val="clear" w:color="000000" w:fill="FFF2CC"/>
            <w:vAlign w:val="center"/>
            <w:hideMark/>
          </w:tcPr>
          <w:p w14:paraId="100A0C79" w14:textId="77777777" w:rsidR="007968DC" w:rsidRPr="007968DC" w:rsidRDefault="007968DC" w:rsidP="007968DC">
            <w:pPr>
              <w:spacing w:before="0" w:after="0" w:line="240" w:lineRule="auto"/>
              <w:jc w:val="center"/>
              <w:rPr>
                <w:rFonts w:ascii="Calibri" w:eastAsia="Times New Roman" w:hAnsi="Calibri" w:cs="Calibri"/>
                <w:b/>
                <w:bCs/>
                <w:color w:val="auto"/>
                <w:kern w:val="0"/>
              </w:rPr>
            </w:pPr>
            <w:r w:rsidRPr="007968DC">
              <w:rPr>
                <w:rFonts w:ascii="Calibri" w:eastAsia="Times New Roman" w:hAnsi="Calibri" w:cs="Calibri"/>
                <w:b/>
                <w:bCs/>
                <w:color w:val="auto"/>
                <w:kern w:val="0"/>
              </w:rPr>
              <w:t>OPIS</w:t>
            </w:r>
          </w:p>
        </w:tc>
        <w:tc>
          <w:tcPr>
            <w:tcW w:w="519" w:type="pct"/>
            <w:vMerge w:val="restart"/>
            <w:tcBorders>
              <w:top w:val="single" w:sz="8" w:space="0" w:color="auto"/>
              <w:left w:val="nil"/>
              <w:bottom w:val="single" w:sz="8" w:space="0" w:color="000000"/>
              <w:right w:val="nil"/>
            </w:tcBorders>
            <w:shd w:val="clear" w:color="000000" w:fill="FFF2CC"/>
            <w:vAlign w:val="center"/>
            <w:hideMark/>
          </w:tcPr>
          <w:p w14:paraId="6C8D278A" w14:textId="77777777" w:rsidR="007968DC" w:rsidRPr="007968DC" w:rsidRDefault="007968DC" w:rsidP="007968DC">
            <w:pPr>
              <w:spacing w:before="0" w:after="0" w:line="240" w:lineRule="auto"/>
              <w:jc w:val="center"/>
              <w:rPr>
                <w:rFonts w:ascii="Calibri" w:eastAsia="Times New Roman" w:hAnsi="Calibri" w:cs="Calibri"/>
                <w:b/>
                <w:bCs/>
                <w:color w:val="auto"/>
                <w:kern w:val="0"/>
              </w:rPr>
            </w:pPr>
            <w:r w:rsidRPr="007968DC">
              <w:rPr>
                <w:rFonts w:ascii="Calibri" w:eastAsia="Times New Roman" w:hAnsi="Calibri" w:cs="Calibri"/>
                <w:b/>
                <w:bCs/>
                <w:color w:val="auto"/>
                <w:kern w:val="0"/>
              </w:rPr>
              <w:t> </w:t>
            </w:r>
          </w:p>
        </w:tc>
        <w:tc>
          <w:tcPr>
            <w:tcW w:w="272" w:type="pct"/>
            <w:vMerge w:val="restart"/>
            <w:tcBorders>
              <w:top w:val="single" w:sz="8" w:space="0" w:color="auto"/>
              <w:left w:val="nil"/>
              <w:bottom w:val="single" w:sz="8" w:space="0" w:color="000000"/>
              <w:right w:val="single" w:sz="8" w:space="0" w:color="auto"/>
            </w:tcBorders>
            <w:shd w:val="clear" w:color="000000" w:fill="FFF2CC"/>
            <w:noWrap/>
            <w:vAlign w:val="center"/>
            <w:hideMark/>
          </w:tcPr>
          <w:p w14:paraId="7E32D210"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w:t>
            </w:r>
          </w:p>
        </w:tc>
        <w:tc>
          <w:tcPr>
            <w:tcW w:w="681" w:type="pct"/>
            <w:tcBorders>
              <w:top w:val="single" w:sz="8" w:space="0" w:color="auto"/>
              <w:left w:val="nil"/>
              <w:bottom w:val="nil"/>
              <w:right w:val="single" w:sz="8" w:space="0" w:color="auto"/>
            </w:tcBorders>
            <w:shd w:val="clear" w:color="000000" w:fill="FFF2CC"/>
            <w:vAlign w:val="center"/>
            <w:hideMark/>
          </w:tcPr>
          <w:p w14:paraId="7EB1B69B"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8"/>
                <w:szCs w:val="18"/>
              </w:rPr>
            </w:pPr>
            <w:r w:rsidRPr="00571C5B">
              <w:rPr>
                <w:rFonts w:ascii="Calibri" w:eastAsia="Times New Roman" w:hAnsi="Calibri" w:cs="Calibri"/>
                <w:b/>
                <w:bCs/>
                <w:color w:val="000000"/>
                <w:kern w:val="0"/>
                <w:sz w:val="16"/>
                <w:szCs w:val="16"/>
              </w:rPr>
              <w:t>IZVRŠENJE</w:t>
            </w:r>
          </w:p>
        </w:tc>
        <w:tc>
          <w:tcPr>
            <w:tcW w:w="560" w:type="pct"/>
            <w:tcBorders>
              <w:top w:val="single" w:sz="8" w:space="0" w:color="auto"/>
              <w:left w:val="nil"/>
              <w:bottom w:val="nil"/>
              <w:right w:val="single" w:sz="8" w:space="0" w:color="auto"/>
            </w:tcBorders>
            <w:shd w:val="clear" w:color="000000" w:fill="FFF2CC"/>
            <w:vAlign w:val="center"/>
            <w:hideMark/>
          </w:tcPr>
          <w:p w14:paraId="02B74FD3"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6"/>
                <w:szCs w:val="16"/>
              </w:rPr>
            </w:pPr>
            <w:r w:rsidRPr="00571C5B">
              <w:rPr>
                <w:rFonts w:ascii="Calibri" w:eastAsia="Times New Roman" w:hAnsi="Calibri" w:cs="Calibri"/>
                <w:b/>
                <w:bCs/>
                <w:color w:val="000000"/>
                <w:kern w:val="0"/>
                <w:sz w:val="16"/>
                <w:szCs w:val="16"/>
              </w:rPr>
              <w:t>REBALANS</w:t>
            </w:r>
          </w:p>
        </w:tc>
        <w:tc>
          <w:tcPr>
            <w:tcW w:w="557" w:type="pct"/>
            <w:tcBorders>
              <w:top w:val="single" w:sz="8" w:space="0" w:color="auto"/>
              <w:left w:val="nil"/>
              <w:bottom w:val="nil"/>
              <w:right w:val="single" w:sz="8" w:space="0" w:color="auto"/>
            </w:tcBorders>
            <w:shd w:val="clear" w:color="000000" w:fill="FFF2CC"/>
            <w:vAlign w:val="center"/>
            <w:hideMark/>
          </w:tcPr>
          <w:p w14:paraId="4D7DFA57"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6"/>
                <w:szCs w:val="16"/>
              </w:rPr>
            </w:pPr>
            <w:r w:rsidRPr="00571C5B">
              <w:rPr>
                <w:rFonts w:ascii="Calibri" w:eastAsia="Times New Roman" w:hAnsi="Calibri" w:cs="Calibri"/>
                <w:b/>
                <w:bCs/>
                <w:color w:val="000000"/>
                <w:kern w:val="0"/>
                <w:sz w:val="16"/>
                <w:szCs w:val="16"/>
              </w:rPr>
              <w:t xml:space="preserve">IZVRŠENJE </w:t>
            </w:r>
          </w:p>
        </w:tc>
        <w:tc>
          <w:tcPr>
            <w:tcW w:w="427" w:type="pct"/>
            <w:tcBorders>
              <w:top w:val="single" w:sz="8" w:space="0" w:color="auto"/>
              <w:left w:val="nil"/>
              <w:bottom w:val="nil"/>
              <w:right w:val="single" w:sz="8" w:space="0" w:color="auto"/>
            </w:tcBorders>
            <w:shd w:val="clear" w:color="000000" w:fill="FFF2CC"/>
            <w:vAlign w:val="center"/>
            <w:hideMark/>
          </w:tcPr>
          <w:p w14:paraId="74F9A748"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6"/>
                <w:szCs w:val="16"/>
              </w:rPr>
            </w:pPr>
            <w:r w:rsidRPr="00571C5B">
              <w:rPr>
                <w:rFonts w:ascii="Calibri" w:eastAsia="Times New Roman" w:hAnsi="Calibri" w:cs="Calibri"/>
                <w:b/>
                <w:bCs/>
                <w:color w:val="000000"/>
                <w:kern w:val="0"/>
                <w:sz w:val="16"/>
                <w:szCs w:val="16"/>
              </w:rPr>
              <w:t>INDEKS</w:t>
            </w:r>
          </w:p>
        </w:tc>
        <w:tc>
          <w:tcPr>
            <w:tcW w:w="427" w:type="pct"/>
            <w:tcBorders>
              <w:top w:val="single" w:sz="8" w:space="0" w:color="auto"/>
              <w:left w:val="nil"/>
              <w:bottom w:val="nil"/>
              <w:right w:val="single" w:sz="8" w:space="0" w:color="auto"/>
            </w:tcBorders>
            <w:shd w:val="clear" w:color="000000" w:fill="FFF2CC"/>
            <w:vAlign w:val="center"/>
            <w:hideMark/>
          </w:tcPr>
          <w:p w14:paraId="28937789" w14:textId="77777777" w:rsidR="007968DC" w:rsidRPr="00571C5B" w:rsidRDefault="007968DC" w:rsidP="007968DC">
            <w:pPr>
              <w:spacing w:before="0" w:after="0" w:line="240" w:lineRule="auto"/>
              <w:jc w:val="center"/>
              <w:rPr>
                <w:rFonts w:ascii="Calibri" w:eastAsia="Times New Roman" w:hAnsi="Calibri" w:cs="Calibri"/>
                <w:b/>
                <w:bCs/>
                <w:color w:val="000000"/>
                <w:kern w:val="0"/>
                <w:sz w:val="16"/>
                <w:szCs w:val="16"/>
              </w:rPr>
            </w:pPr>
            <w:r w:rsidRPr="00571C5B">
              <w:rPr>
                <w:rFonts w:ascii="Calibri" w:eastAsia="Times New Roman" w:hAnsi="Calibri" w:cs="Calibri"/>
                <w:b/>
                <w:bCs/>
                <w:color w:val="000000"/>
                <w:kern w:val="0"/>
                <w:sz w:val="16"/>
                <w:szCs w:val="16"/>
              </w:rPr>
              <w:t>INDEKS</w:t>
            </w:r>
          </w:p>
        </w:tc>
      </w:tr>
      <w:tr w:rsidR="007968DC" w:rsidRPr="007968DC" w14:paraId="4B698C57" w14:textId="77777777" w:rsidTr="00571C5B">
        <w:trPr>
          <w:trHeight w:val="288"/>
        </w:trPr>
        <w:tc>
          <w:tcPr>
            <w:tcW w:w="519" w:type="pct"/>
            <w:vMerge/>
            <w:tcBorders>
              <w:top w:val="single" w:sz="8" w:space="0" w:color="auto"/>
              <w:left w:val="single" w:sz="8" w:space="0" w:color="auto"/>
              <w:bottom w:val="single" w:sz="8" w:space="0" w:color="000000"/>
              <w:right w:val="nil"/>
            </w:tcBorders>
            <w:vAlign w:val="center"/>
            <w:hideMark/>
          </w:tcPr>
          <w:p w14:paraId="68DE9CEF" w14:textId="77777777" w:rsidR="007968DC" w:rsidRPr="007968DC" w:rsidRDefault="007968DC" w:rsidP="007968DC">
            <w:pPr>
              <w:spacing w:before="0" w:after="0" w:line="240" w:lineRule="auto"/>
              <w:rPr>
                <w:rFonts w:ascii="Calibri" w:eastAsia="Times New Roman" w:hAnsi="Calibri" w:cs="Calibri"/>
                <w:b/>
                <w:bCs/>
                <w:color w:val="EE0000"/>
                <w:kern w:val="0"/>
              </w:rPr>
            </w:pPr>
          </w:p>
        </w:tc>
        <w:tc>
          <w:tcPr>
            <w:tcW w:w="519" w:type="pct"/>
            <w:vMerge/>
            <w:tcBorders>
              <w:top w:val="single" w:sz="8" w:space="0" w:color="auto"/>
              <w:left w:val="nil"/>
              <w:bottom w:val="single" w:sz="8" w:space="0" w:color="000000"/>
              <w:right w:val="nil"/>
            </w:tcBorders>
            <w:vAlign w:val="center"/>
            <w:hideMark/>
          </w:tcPr>
          <w:p w14:paraId="3F377C47"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519" w:type="pct"/>
            <w:vMerge/>
            <w:tcBorders>
              <w:top w:val="single" w:sz="8" w:space="0" w:color="auto"/>
              <w:left w:val="nil"/>
              <w:bottom w:val="single" w:sz="8" w:space="0" w:color="000000"/>
              <w:right w:val="nil"/>
            </w:tcBorders>
            <w:vAlign w:val="center"/>
            <w:hideMark/>
          </w:tcPr>
          <w:p w14:paraId="4EA78882"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519" w:type="pct"/>
            <w:vMerge/>
            <w:tcBorders>
              <w:top w:val="single" w:sz="8" w:space="0" w:color="auto"/>
              <w:left w:val="nil"/>
              <w:bottom w:val="single" w:sz="8" w:space="0" w:color="000000"/>
              <w:right w:val="nil"/>
            </w:tcBorders>
            <w:vAlign w:val="center"/>
            <w:hideMark/>
          </w:tcPr>
          <w:p w14:paraId="0C2CBF77"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272" w:type="pct"/>
            <w:vMerge/>
            <w:tcBorders>
              <w:top w:val="single" w:sz="8" w:space="0" w:color="auto"/>
              <w:left w:val="nil"/>
              <w:bottom w:val="single" w:sz="8" w:space="0" w:color="000000"/>
              <w:right w:val="single" w:sz="8" w:space="0" w:color="auto"/>
            </w:tcBorders>
            <w:vAlign w:val="center"/>
            <w:hideMark/>
          </w:tcPr>
          <w:p w14:paraId="2BBA02B6"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681" w:type="pct"/>
            <w:tcBorders>
              <w:top w:val="nil"/>
              <w:left w:val="nil"/>
              <w:bottom w:val="single" w:sz="8" w:space="0" w:color="auto"/>
              <w:right w:val="single" w:sz="8" w:space="0" w:color="auto"/>
            </w:tcBorders>
            <w:shd w:val="clear" w:color="000000" w:fill="FFF2CC"/>
            <w:vAlign w:val="center"/>
            <w:hideMark/>
          </w:tcPr>
          <w:p w14:paraId="1A06C8BA"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2024.</w:t>
            </w:r>
          </w:p>
        </w:tc>
        <w:tc>
          <w:tcPr>
            <w:tcW w:w="560" w:type="pct"/>
            <w:tcBorders>
              <w:top w:val="nil"/>
              <w:left w:val="nil"/>
              <w:bottom w:val="single" w:sz="8" w:space="0" w:color="auto"/>
              <w:right w:val="single" w:sz="8" w:space="0" w:color="auto"/>
            </w:tcBorders>
            <w:shd w:val="clear" w:color="000000" w:fill="FFF2CC"/>
            <w:vAlign w:val="center"/>
            <w:hideMark/>
          </w:tcPr>
          <w:p w14:paraId="114F3B6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557" w:type="pct"/>
            <w:tcBorders>
              <w:top w:val="nil"/>
              <w:left w:val="nil"/>
              <w:bottom w:val="single" w:sz="8" w:space="0" w:color="auto"/>
              <w:right w:val="single" w:sz="8" w:space="0" w:color="auto"/>
            </w:tcBorders>
            <w:shd w:val="clear" w:color="000000" w:fill="FFF2CC"/>
            <w:vAlign w:val="center"/>
            <w:hideMark/>
          </w:tcPr>
          <w:p w14:paraId="27A76C63"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427" w:type="pct"/>
            <w:tcBorders>
              <w:top w:val="nil"/>
              <w:left w:val="nil"/>
              <w:bottom w:val="single" w:sz="8" w:space="0" w:color="auto"/>
              <w:right w:val="single" w:sz="8" w:space="0" w:color="auto"/>
            </w:tcBorders>
            <w:shd w:val="clear" w:color="000000" w:fill="FFF2CC"/>
            <w:vAlign w:val="center"/>
            <w:hideMark/>
          </w:tcPr>
          <w:p w14:paraId="5CF5D6BF"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3/1</w:t>
            </w:r>
          </w:p>
        </w:tc>
        <w:tc>
          <w:tcPr>
            <w:tcW w:w="427" w:type="pct"/>
            <w:tcBorders>
              <w:top w:val="nil"/>
              <w:left w:val="nil"/>
              <w:bottom w:val="single" w:sz="8" w:space="0" w:color="auto"/>
              <w:right w:val="single" w:sz="8" w:space="0" w:color="auto"/>
            </w:tcBorders>
            <w:shd w:val="clear" w:color="000000" w:fill="FFF2CC"/>
            <w:vAlign w:val="center"/>
            <w:hideMark/>
          </w:tcPr>
          <w:p w14:paraId="5E3C53D9"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3/2</w:t>
            </w:r>
          </w:p>
        </w:tc>
      </w:tr>
      <w:tr w:rsidR="007968DC" w:rsidRPr="007968DC" w14:paraId="64EBAE98" w14:textId="77777777" w:rsidTr="00571C5B">
        <w:trPr>
          <w:trHeight w:val="288"/>
        </w:trPr>
        <w:tc>
          <w:tcPr>
            <w:tcW w:w="519" w:type="pct"/>
            <w:vMerge/>
            <w:tcBorders>
              <w:top w:val="single" w:sz="8" w:space="0" w:color="auto"/>
              <w:left w:val="single" w:sz="8" w:space="0" w:color="auto"/>
              <w:bottom w:val="single" w:sz="8" w:space="0" w:color="000000"/>
              <w:right w:val="nil"/>
            </w:tcBorders>
            <w:vAlign w:val="center"/>
            <w:hideMark/>
          </w:tcPr>
          <w:p w14:paraId="2B39BDA6" w14:textId="77777777" w:rsidR="007968DC" w:rsidRPr="007968DC" w:rsidRDefault="007968DC" w:rsidP="007968DC">
            <w:pPr>
              <w:spacing w:before="0" w:after="0" w:line="240" w:lineRule="auto"/>
              <w:rPr>
                <w:rFonts w:ascii="Calibri" w:eastAsia="Times New Roman" w:hAnsi="Calibri" w:cs="Calibri"/>
                <w:b/>
                <w:bCs/>
                <w:color w:val="EE0000"/>
                <w:kern w:val="0"/>
              </w:rPr>
            </w:pPr>
          </w:p>
        </w:tc>
        <w:tc>
          <w:tcPr>
            <w:tcW w:w="519" w:type="pct"/>
            <w:vMerge/>
            <w:tcBorders>
              <w:top w:val="single" w:sz="8" w:space="0" w:color="auto"/>
              <w:left w:val="nil"/>
              <w:bottom w:val="single" w:sz="8" w:space="0" w:color="000000"/>
              <w:right w:val="nil"/>
            </w:tcBorders>
            <w:vAlign w:val="center"/>
            <w:hideMark/>
          </w:tcPr>
          <w:p w14:paraId="612D4D30"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519" w:type="pct"/>
            <w:vMerge/>
            <w:tcBorders>
              <w:top w:val="single" w:sz="8" w:space="0" w:color="auto"/>
              <w:left w:val="nil"/>
              <w:bottom w:val="single" w:sz="8" w:space="0" w:color="000000"/>
              <w:right w:val="nil"/>
            </w:tcBorders>
            <w:vAlign w:val="center"/>
            <w:hideMark/>
          </w:tcPr>
          <w:p w14:paraId="21F71A02"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519" w:type="pct"/>
            <w:vMerge/>
            <w:tcBorders>
              <w:top w:val="single" w:sz="8" w:space="0" w:color="auto"/>
              <w:left w:val="nil"/>
              <w:bottom w:val="single" w:sz="8" w:space="0" w:color="000000"/>
              <w:right w:val="nil"/>
            </w:tcBorders>
            <w:vAlign w:val="center"/>
            <w:hideMark/>
          </w:tcPr>
          <w:p w14:paraId="1FAD83F6"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272" w:type="pct"/>
            <w:vMerge/>
            <w:tcBorders>
              <w:top w:val="single" w:sz="8" w:space="0" w:color="auto"/>
              <w:left w:val="nil"/>
              <w:bottom w:val="single" w:sz="8" w:space="0" w:color="000000"/>
              <w:right w:val="single" w:sz="8" w:space="0" w:color="auto"/>
            </w:tcBorders>
            <w:vAlign w:val="center"/>
            <w:hideMark/>
          </w:tcPr>
          <w:p w14:paraId="5EAC47E9"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681" w:type="pct"/>
            <w:tcBorders>
              <w:top w:val="nil"/>
              <w:left w:val="nil"/>
              <w:bottom w:val="single" w:sz="8" w:space="0" w:color="auto"/>
              <w:right w:val="single" w:sz="8" w:space="0" w:color="auto"/>
            </w:tcBorders>
            <w:shd w:val="clear" w:color="000000" w:fill="FFF2CC"/>
            <w:vAlign w:val="center"/>
            <w:hideMark/>
          </w:tcPr>
          <w:p w14:paraId="124FA3CB"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1</w:t>
            </w:r>
          </w:p>
        </w:tc>
        <w:tc>
          <w:tcPr>
            <w:tcW w:w="560" w:type="pct"/>
            <w:tcBorders>
              <w:top w:val="nil"/>
              <w:left w:val="nil"/>
              <w:bottom w:val="single" w:sz="8" w:space="0" w:color="auto"/>
              <w:right w:val="single" w:sz="8" w:space="0" w:color="auto"/>
            </w:tcBorders>
            <w:shd w:val="clear" w:color="000000" w:fill="FFF2CC"/>
            <w:vAlign w:val="center"/>
            <w:hideMark/>
          </w:tcPr>
          <w:p w14:paraId="144B56A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w:t>
            </w:r>
          </w:p>
        </w:tc>
        <w:tc>
          <w:tcPr>
            <w:tcW w:w="557" w:type="pct"/>
            <w:tcBorders>
              <w:top w:val="nil"/>
              <w:left w:val="nil"/>
              <w:bottom w:val="single" w:sz="8" w:space="0" w:color="auto"/>
              <w:right w:val="single" w:sz="8" w:space="0" w:color="auto"/>
            </w:tcBorders>
            <w:shd w:val="clear" w:color="000000" w:fill="FFF2CC"/>
            <w:vAlign w:val="center"/>
            <w:hideMark/>
          </w:tcPr>
          <w:p w14:paraId="2948D99B"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w:t>
            </w:r>
          </w:p>
        </w:tc>
        <w:tc>
          <w:tcPr>
            <w:tcW w:w="427" w:type="pct"/>
            <w:tcBorders>
              <w:top w:val="nil"/>
              <w:left w:val="nil"/>
              <w:bottom w:val="single" w:sz="8" w:space="0" w:color="auto"/>
              <w:right w:val="single" w:sz="8" w:space="0" w:color="auto"/>
            </w:tcBorders>
            <w:shd w:val="clear" w:color="000000" w:fill="FFF2CC"/>
            <w:vAlign w:val="center"/>
            <w:hideMark/>
          </w:tcPr>
          <w:p w14:paraId="6AD0CFF8"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4</w:t>
            </w:r>
          </w:p>
        </w:tc>
        <w:tc>
          <w:tcPr>
            <w:tcW w:w="427" w:type="pct"/>
            <w:tcBorders>
              <w:top w:val="nil"/>
              <w:left w:val="nil"/>
              <w:bottom w:val="single" w:sz="8" w:space="0" w:color="auto"/>
              <w:right w:val="single" w:sz="8" w:space="0" w:color="auto"/>
            </w:tcBorders>
            <w:shd w:val="clear" w:color="000000" w:fill="FFF2CC"/>
            <w:vAlign w:val="center"/>
            <w:hideMark/>
          </w:tcPr>
          <w:p w14:paraId="67C753EE"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5</w:t>
            </w:r>
          </w:p>
        </w:tc>
      </w:tr>
      <w:tr w:rsidR="007968DC" w:rsidRPr="007968DC" w14:paraId="3D53B657" w14:textId="77777777" w:rsidTr="00571C5B">
        <w:trPr>
          <w:trHeight w:val="540"/>
        </w:trPr>
        <w:tc>
          <w:tcPr>
            <w:tcW w:w="2347" w:type="pct"/>
            <w:gridSpan w:val="5"/>
            <w:tcBorders>
              <w:top w:val="single" w:sz="8" w:space="0" w:color="auto"/>
              <w:left w:val="single" w:sz="8" w:space="0" w:color="auto"/>
              <w:bottom w:val="single" w:sz="8" w:space="0" w:color="auto"/>
              <w:right w:val="nil"/>
            </w:tcBorders>
            <w:shd w:val="clear" w:color="000000" w:fill="A6C9EC"/>
            <w:vAlign w:val="center"/>
            <w:hideMark/>
          </w:tcPr>
          <w:p w14:paraId="4095F4F4"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lastRenderedPageBreak/>
              <w:t xml:space="preserve">PRIJENOS VIŠKA/MANJKA IZ PRETHODNE(IH) GODINE </w:t>
            </w:r>
          </w:p>
        </w:tc>
        <w:tc>
          <w:tcPr>
            <w:tcW w:w="681" w:type="pct"/>
            <w:tcBorders>
              <w:top w:val="nil"/>
              <w:left w:val="single" w:sz="8" w:space="0" w:color="auto"/>
              <w:bottom w:val="single" w:sz="8" w:space="0" w:color="auto"/>
              <w:right w:val="nil"/>
            </w:tcBorders>
            <w:shd w:val="clear" w:color="000000" w:fill="A6C9EC"/>
            <w:noWrap/>
            <w:vAlign w:val="center"/>
            <w:hideMark/>
          </w:tcPr>
          <w:p w14:paraId="53E3188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15.319,77</w:t>
            </w:r>
          </w:p>
        </w:tc>
        <w:tc>
          <w:tcPr>
            <w:tcW w:w="560" w:type="pct"/>
            <w:tcBorders>
              <w:top w:val="nil"/>
              <w:left w:val="single" w:sz="8" w:space="0" w:color="auto"/>
              <w:bottom w:val="single" w:sz="8" w:space="0" w:color="auto"/>
              <w:right w:val="nil"/>
            </w:tcBorders>
            <w:shd w:val="clear" w:color="000000" w:fill="A6C9EC"/>
            <w:noWrap/>
            <w:vAlign w:val="center"/>
            <w:hideMark/>
          </w:tcPr>
          <w:p w14:paraId="4A30850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-3.483,65</w:t>
            </w:r>
          </w:p>
        </w:tc>
        <w:tc>
          <w:tcPr>
            <w:tcW w:w="557" w:type="pct"/>
            <w:tcBorders>
              <w:top w:val="nil"/>
              <w:left w:val="single" w:sz="8" w:space="0" w:color="auto"/>
              <w:bottom w:val="single" w:sz="8" w:space="0" w:color="auto"/>
              <w:right w:val="single" w:sz="8" w:space="0" w:color="auto"/>
            </w:tcBorders>
            <w:shd w:val="clear" w:color="000000" w:fill="A6C9EC"/>
            <w:noWrap/>
            <w:vAlign w:val="center"/>
            <w:hideMark/>
          </w:tcPr>
          <w:p w14:paraId="426C27C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2.944,73</w:t>
            </w:r>
          </w:p>
        </w:tc>
        <w:tc>
          <w:tcPr>
            <w:tcW w:w="427" w:type="pct"/>
            <w:tcBorders>
              <w:top w:val="nil"/>
              <w:left w:val="nil"/>
              <w:bottom w:val="single" w:sz="8" w:space="0" w:color="auto"/>
              <w:right w:val="single" w:sz="8" w:space="0" w:color="auto"/>
            </w:tcBorders>
            <w:shd w:val="clear" w:color="000000" w:fill="A6C9EC"/>
            <w:noWrap/>
            <w:vAlign w:val="center"/>
            <w:hideMark/>
          </w:tcPr>
          <w:p w14:paraId="4A3F972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27" w:type="pct"/>
            <w:tcBorders>
              <w:top w:val="nil"/>
              <w:left w:val="nil"/>
              <w:bottom w:val="single" w:sz="8" w:space="0" w:color="auto"/>
              <w:right w:val="single" w:sz="8" w:space="0" w:color="auto"/>
            </w:tcBorders>
            <w:shd w:val="clear" w:color="000000" w:fill="A6C9EC"/>
            <w:noWrap/>
            <w:vAlign w:val="center"/>
            <w:hideMark/>
          </w:tcPr>
          <w:p w14:paraId="0497599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r>
      <w:tr w:rsidR="007968DC" w:rsidRPr="007968DC" w14:paraId="6A0FB6C1" w14:textId="77777777" w:rsidTr="00571C5B">
        <w:trPr>
          <w:trHeight w:val="540"/>
        </w:trPr>
        <w:tc>
          <w:tcPr>
            <w:tcW w:w="2347" w:type="pct"/>
            <w:gridSpan w:val="5"/>
            <w:tcBorders>
              <w:top w:val="single" w:sz="8" w:space="0" w:color="auto"/>
              <w:left w:val="single" w:sz="8" w:space="0" w:color="auto"/>
              <w:bottom w:val="single" w:sz="8" w:space="0" w:color="auto"/>
              <w:right w:val="nil"/>
            </w:tcBorders>
            <w:shd w:val="clear" w:color="000000" w:fill="A6C9EC"/>
            <w:vAlign w:val="center"/>
            <w:hideMark/>
          </w:tcPr>
          <w:p w14:paraId="4F86F6F4"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PRIJENOS VIŠKA/MANJKA U SLJEDEĆE RAZDOBLJE </w:t>
            </w:r>
          </w:p>
        </w:tc>
        <w:tc>
          <w:tcPr>
            <w:tcW w:w="681" w:type="pct"/>
            <w:tcBorders>
              <w:top w:val="nil"/>
              <w:left w:val="single" w:sz="8" w:space="0" w:color="auto"/>
              <w:bottom w:val="single" w:sz="8" w:space="0" w:color="auto"/>
              <w:right w:val="nil"/>
            </w:tcBorders>
            <w:shd w:val="clear" w:color="000000" w:fill="A6C9EC"/>
            <w:noWrap/>
            <w:vAlign w:val="center"/>
            <w:hideMark/>
          </w:tcPr>
          <w:p w14:paraId="07BCD63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-11.836,12</w:t>
            </w:r>
          </w:p>
        </w:tc>
        <w:tc>
          <w:tcPr>
            <w:tcW w:w="560" w:type="pct"/>
            <w:tcBorders>
              <w:top w:val="nil"/>
              <w:left w:val="single" w:sz="8" w:space="0" w:color="auto"/>
              <w:bottom w:val="single" w:sz="8" w:space="0" w:color="auto"/>
              <w:right w:val="nil"/>
            </w:tcBorders>
            <w:shd w:val="clear" w:color="000000" w:fill="A6C9EC"/>
            <w:noWrap/>
            <w:vAlign w:val="center"/>
            <w:hideMark/>
          </w:tcPr>
          <w:p w14:paraId="7271F0B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3.483,65</w:t>
            </w:r>
          </w:p>
        </w:tc>
        <w:tc>
          <w:tcPr>
            <w:tcW w:w="557" w:type="pct"/>
            <w:tcBorders>
              <w:top w:val="nil"/>
              <w:left w:val="single" w:sz="8" w:space="0" w:color="auto"/>
              <w:bottom w:val="single" w:sz="8" w:space="0" w:color="auto"/>
              <w:right w:val="single" w:sz="8" w:space="0" w:color="auto"/>
            </w:tcBorders>
            <w:shd w:val="clear" w:color="000000" w:fill="A6C9EC"/>
            <w:noWrap/>
            <w:vAlign w:val="center"/>
            <w:hideMark/>
          </w:tcPr>
          <w:p w14:paraId="182B767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4.373,98</w:t>
            </w:r>
          </w:p>
        </w:tc>
        <w:tc>
          <w:tcPr>
            <w:tcW w:w="427" w:type="pct"/>
            <w:tcBorders>
              <w:top w:val="nil"/>
              <w:left w:val="nil"/>
              <w:bottom w:val="single" w:sz="8" w:space="0" w:color="auto"/>
              <w:right w:val="single" w:sz="8" w:space="0" w:color="auto"/>
            </w:tcBorders>
            <w:shd w:val="clear" w:color="000000" w:fill="A6C9EC"/>
            <w:noWrap/>
            <w:vAlign w:val="center"/>
            <w:hideMark/>
          </w:tcPr>
          <w:p w14:paraId="566B931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27" w:type="pct"/>
            <w:tcBorders>
              <w:top w:val="nil"/>
              <w:left w:val="nil"/>
              <w:bottom w:val="single" w:sz="8" w:space="0" w:color="auto"/>
              <w:right w:val="single" w:sz="8" w:space="0" w:color="auto"/>
            </w:tcBorders>
            <w:shd w:val="clear" w:color="000000" w:fill="A6C9EC"/>
            <w:noWrap/>
            <w:vAlign w:val="center"/>
            <w:hideMark/>
          </w:tcPr>
          <w:p w14:paraId="77F76CA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r>
      <w:tr w:rsidR="007968DC" w:rsidRPr="007968DC" w14:paraId="66FC14A6" w14:textId="77777777" w:rsidTr="00571C5B">
        <w:trPr>
          <w:trHeight w:val="765"/>
        </w:trPr>
        <w:tc>
          <w:tcPr>
            <w:tcW w:w="2347" w:type="pct"/>
            <w:gridSpan w:val="5"/>
            <w:tcBorders>
              <w:top w:val="single" w:sz="8" w:space="0" w:color="auto"/>
              <w:left w:val="single" w:sz="8" w:space="0" w:color="auto"/>
              <w:bottom w:val="single" w:sz="8" w:space="0" w:color="auto"/>
              <w:right w:val="nil"/>
            </w:tcBorders>
            <w:shd w:val="clear" w:color="000000" w:fill="A6C9EC"/>
            <w:vAlign w:val="center"/>
            <w:hideMark/>
          </w:tcPr>
          <w:p w14:paraId="77E2E898"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VIŠAK/MANJAK + NETO FINANCIRANJE + PRIJENOS VIŠKA/MANJKA IZ PRETHODNE(IH) GODINE - PRIJENOS VIŠKA/MANJKA U SLJEDEĆE RAZDOBLJE </w:t>
            </w:r>
          </w:p>
        </w:tc>
        <w:tc>
          <w:tcPr>
            <w:tcW w:w="681" w:type="pct"/>
            <w:tcBorders>
              <w:top w:val="nil"/>
              <w:left w:val="single" w:sz="8" w:space="0" w:color="auto"/>
              <w:bottom w:val="single" w:sz="8" w:space="0" w:color="auto"/>
              <w:right w:val="nil"/>
            </w:tcBorders>
            <w:shd w:val="clear" w:color="000000" w:fill="A6C9EC"/>
            <w:noWrap/>
            <w:vAlign w:val="center"/>
            <w:hideMark/>
          </w:tcPr>
          <w:p w14:paraId="5702114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3.483,65</w:t>
            </w:r>
          </w:p>
        </w:tc>
        <w:tc>
          <w:tcPr>
            <w:tcW w:w="560" w:type="pct"/>
            <w:tcBorders>
              <w:top w:val="nil"/>
              <w:left w:val="single" w:sz="8" w:space="0" w:color="auto"/>
              <w:bottom w:val="single" w:sz="8" w:space="0" w:color="auto"/>
              <w:right w:val="nil"/>
            </w:tcBorders>
            <w:shd w:val="clear" w:color="000000" w:fill="A6C9EC"/>
            <w:noWrap/>
            <w:vAlign w:val="center"/>
            <w:hideMark/>
          </w:tcPr>
          <w:p w14:paraId="055E50A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557" w:type="pct"/>
            <w:tcBorders>
              <w:top w:val="nil"/>
              <w:left w:val="single" w:sz="8" w:space="0" w:color="auto"/>
              <w:bottom w:val="single" w:sz="8" w:space="0" w:color="auto"/>
              <w:right w:val="nil"/>
            </w:tcBorders>
            <w:shd w:val="clear" w:color="000000" w:fill="A6C9EC"/>
            <w:noWrap/>
            <w:vAlign w:val="center"/>
            <w:hideMark/>
          </w:tcPr>
          <w:p w14:paraId="0E49BBF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7.318,71</w:t>
            </w:r>
          </w:p>
        </w:tc>
        <w:tc>
          <w:tcPr>
            <w:tcW w:w="427" w:type="pct"/>
            <w:tcBorders>
              <w:top w:val="nil"/>
              <w:left w:val="single" w:sz="8" w:space="0" w:color="auto"/>
              <w:bottom w:val="single" w:sz="8" w:space="0" w:color="auto"/>
              <w:right w:val="single" w:sz="8" w:space="0" w:color="auto"/>
            </w:tcBorders>
            <w:shd w:val="clear" w:color="000000" w:fill="A6C9EC"/>
            <w:noWrap/>
            <w:vAlign w:val="center"/>
            <w:hideMark/>
          </w:tcPr>
          <w:p w14:paraId="3DBBBDC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27" w:type="pct"/>
            <w:tcBorders>
              <w:top w:val="nil"/>
              <w:left w:val="nil"/>
              <w:bottom w:val="single" w:sz="8" w:space="0" w:color="auto"/>
              <w:right w:val="single" w:sz="8" w:space="0" w:color="auto"/>
            </w:tcBorders>
            <w:shd w:val="clear" w:color="000000" w:fill="A6C9EC"/>
            <w:noWrap/>
            <w:vAlign w:val="center"/>
            <w:hideMark/>
          </w:tcPr>
          <w:p w14:paraId="666C621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r>
    </w:tbl>
    <w:p w14:paraId="5D084E1A" w14:textId="77777777" w:rsidR="006E0D31" w:rsidRPr="00587044" w:rsidRDefault="006E0D31">
      <w:pPr>
        <w:rPr>
          <w:rFonts w:ascii="Times New Roman" w:hAnsi="Times New Roman"/>
        </w:rPr>
      </w:pPr>
    </w:p>
    <w:p w14:paraId="672231D7" w14:textId="77777777" w:rsidR="006E0D31" w:rsidRPr="00587044" w:rsidRDefault="006E0D31">
      <w:pPr>
        <w:rPr>
          <w:rFonts w:ascii="Times New Roman" w:hAnsi="Times New Roman"/>
        </w:rPr>
      </w:pPr>
    </w:p>
    <w:p w14:paraId="5F45384A" w14:textId="2B75B0FB" w:rsidR="006E0D31" w:rsidRPr="004000F6" w:rsidRDefault="004000F6" w:rsidP="004000F6">
      <w:pPr>
        <w:rPr>
          <w:rFonts w:asciiTheme="minorHAnsi" w:hAnsiTheme="minorHAnsi" w:cstheme="minorHAnsi"/>
          <w:b/>
          <w:bCs/>
          <w:color w:val="auto"/>
          <w:sz w:val="24"/>
          <w:szCs w:val="24"/>
        </w:rPr>
      </w:pPr>
      <w:r>
        <w:rPr>
          <w:rFonts w:asciiTheme="minorHAnsi" w:hAnsiTheme="minorHAnsi" w:cstheme="minorHAnsi"/>
          <w:b/>
          <w:bCs/>
          <w:color w:val="auto"/>
          <w:sz w:val="24"/>
          <w:szCs w:val="24"/>
        </w:rPr>
        <w:t>1.2. RAČUN PRIHODA I RASHODA</w:t>
      </w:r>
    </w:p>
    <w:p w14:paraId="7D8D5801" w14:textId="77777777" w:rsidR="006E0D31" w:rsidRPr="0061565D" w:rsidRDefault="006E0D31" w:rsidP="006E0D31">
      <w:pPr>
        <w:spacing w:before="0" w:after="0" w:line="240" w:lineRule="auto"/>
        <w:contextualSpacing/>
        <w:jc w:val="both"/>
        <w:rPr>
          <w:rFonts w:asciiTheme="minorHAnsi" w:hAnsiTheme="minorHAnsi" w:cstheme="minorHAnsi"/>
          <w:sz w:val="24"/>
          <w:szCs w:val="24"/>
        </w:rPr>
      </w:pPr>
    </w:p>
    <w:p w14:paraId="3276187F" w14:textId="12B2D22D" w:rsidR="006E0D31" w:rsidRPr="0061565D" w:rsidRDefault="004000F6" w:rsidP="006E0D31">
      <w:pPr>
        <w:spacing w:before="0" w:after="0" w:line="240" w:lineRule="auto"/>
        <w:contextualSpacing/>
        <w:jc w:val="both"/>
        <w:rPr>
          <w:rFonts w:asciiTheme="minorHAnsi" w:hAnsiTheme="minorHAnsi" w:cstheme="minorHAnsi"/>
          <w:color w:val="auto"/>
          <w:sz w:val="24"/>
          <w:szCs w:val="24"/>
        </w:rPr>
      </w:pPr>
      <w:r>
        <w:rPr>
          <w:rFonts w:asciiTheme="minorHAnsi" w:hAnsiTheme="minorHAnsi" w:cstheme="minorHAnsi"/>
          <w:color w:val="auto"/>
          <w:sz w:val="24"/>
          <w:szCs w:val="24"/>
        </w:rPr>
        <w:t>Po računu prihoda i rashoda, prihodi i rashodi se iskazuju prema ekonomskoj klasifikaciji, izvorima financiranja i funkcijskoj klasifikaciji.</w:t>
      </w:r>
    </w:p>
    <w:p w14:paraId="2A0294AA" w14:textId="7135C809" w:rsidR="00880E04" w:rsidRPr="00437068" w:rsidRDefault="006E0D31" w:rsidP="00437068">
      <w:pPr>
        <w:spacing w:before="0" w:after="0" w:line="240" w:lineRule="auto"/>
        <w:contextualSpacing/>
        <w:jc w:val="both"/>
        <w:rPr>
          <w:rFonts w:ascii="Times New Roman" w:hAnsi="Times New Roman"/>
          <w:b/>
          <w:bCs/>
          <w:color w:val="auto"/>
          <w:sz w:val="24"/>
          <w:szCs w:val="24"/>
        </w:rPr>
      </w:pPr>
      <w:r w:rsidRPr="0061565D">
        <w:rPr>
          <w:rFonts w:asciiTheme="minorHAnsi" w:hAnsiTheme="minorHAnsi" w:cstheme="minorHAnsi"/>
          <w:color w:val="auto"/>
          <w:sz w:val="24"/>
          <w:szCs w:val="24"/>
        </w:rPr>
        <w:br/>
      </w:r>
      <w:r w:rsidR="00880E04" w:rsidRPr="0061565D">
        <w:rPr>
          <w:rFonts w:asciiTheme="minorHAnsi" w:hAnsiTheme="minorHAnsi" w:cstheme="minorHAnsi"/>
          <w:b/>
          <w:bCs/>
          <w:color w:val="auto"/>
          <w:sz w:val="24"/>
          <w:szCs w:val="24"/>
        </w:rPr>
        <w:t>PRIHODI I RASHODI ISKAZANI PREMA EKONOMSKOJ KLASIFIKACIJI</w:t>
      </w:r>
    </w:p>
    <w:tbl>
      <w:tblPr>
        <w:tblW w:w="5000" w:type="pct"/>
        <w:tblLook w:val="04A0" w:firstRow="1" w:lastRow="0" w:firstColumn="1" w:lastColumn="0" w:noHBand="0" w:noVBand="1"/>
      </w:tblPr>
      <w:tblGrid>
        <w:gridCol w:w="622"/>
        <w:gridCol w:w="3604"/>
        <w:gridCol w:w="1132"/>
        <w:gridCol w:w="1132"/>
        <w:gridCol w:w="1192"/>
        <w:gridCol w:w="829"/>
        <w:gridCol w:w="829"/>
      </w:tblGrid>
      <w:tr w:rsidR="007968DC" w:rsidRPr="007968DC" w14:paraId="6F63872A" w14:textId="77777777" w:rsidTr="0061565D">
        <w:trPr>
          <w:trHeight w:val="276"/>
        </w:trPr>
        <w:tc>
          <w:tcPr>
            <w:tcW w:w="2407" w:type="pct"/>
            <w:gridSpan w:val="2"/>
            <w:vMerge w:val="restart"/>
            <w:tcBorders>
              <w:top w:val="single" w:sz="8" w:space="0" w:color="auto"/>
              <w:left w:val="single" w:sz="8" w:space="0" w:color="auto"/>
              <w:bottom w:val="single" w:sz="8" w:space="0" w:color="000000"/>
              <w:right w:val="single" w:sz="8" w:space="0" w:color="000000"/>
            </w:tcBorders>
            <w:shd w:val="clear" w:color="000000" w:fill="FFF2CC"/>
            <w:vAlign w:val="bottom"/>
            <w:hideMark/>
          </w:tcPr>
          <w:p w14:paraId="6B166009" w14:textId="77777777" w:rsidR="007968DC" w:rsidRPr="007968DC" w:rsidRDefault="007968DC" w:rsidP="007968DC">
            <w:pPr>
              <w:spacing w:before="0" w:after="0" w:line="240" w:lineRule="auto"/>
              <w:rPr>
                <w:rFonts w:ascii="Calibri" w:eastAsia="Times New Roman" w:hAnsi="Calibri" w:cs="Calibri"/>
                <w:b/>
                <w:bCs/>
                <w:color w:val="auto"/>
                <w:kern w:val="0"/>
                <w:sz w:val="22"/>
                <w:szCs w:val="22"/>
              </w:rPr>
            </w:pPr>
            <w:r w:rsidRPr="007968DC">
              <w:rPr>
                <w:rFonts w:ascii="Calibri" w:eastAsia="Times New Roman" w:hAnsi="Calibri" w:cs="Calibri"/>
                <w:b/>
                <w:bCs/>
                <w:color w:val="auto"/>
                <w:kern w:val="0"/>
                <w:sz w:val="22"/>
                <w:szCs w:val="22"/>
              </w:rPr>
              <w:t>BROJČANA OZNAKA I NAZIV</w:t>
            </w:r>
          </w:p>
        </w:tc>
        <w:tc>
          <w:tcPr>
            <w:tcW w:w="502" w:type="pct"/>
            <w:tcBorders>
              <w:top w:val="single" w:sz="8" w:space="0" w:color="auto"/>
              <w:left w:val="nil"/>
              <w:bottom w:val="nil"/>
              <w:right w:val="single" w:sz="8" w:space="0" w:color="auto"/>
            </w:tcBorders>
            <w:shd w:val="clear" w:color="000000" w:fill="FFF2CC"/>
            <w:vAlign w:val="center"/>
            <w:hideMark/>
          </w:tcPr>
          <w:p w14:paraId="546F2025"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IZVRŠENJE</w:t>
            </w:r>
          </w:p>
        </w:tc>
        <w:tc>
          <w:tcPr>
            <w:tcW w:w="594" w:type="pct"/>
            <w:tcBorders>
              <w:top w:val="single" w:sz="8" w:space="0" w:color="auto"/>
              <w:left w:val="nil"/>
              <w:bottom w:val="nil"/>
              <w:right w:val="single" w:sz="8" w:space="0" w:color="auto"/>
            </w:tcBorders>
            <w:shd w:val="clear" w:color="000000" w:fill="FFF2CC"/>
            <w:vAlign w:val="center"/>
            <w:hideMark/>
          </w:tcPr>
          <w:p w14:paraId="4631146A"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REBALANS</w:t>
            </w:r>
          </w:p>
        </w:tc>
        <w:tc>
          <w:tcPr>
            <w:tcW w:w="710" w:type="pct"/>
            <w:tcBorders>
              <w:top w:val="single" w:sz="8" w:space="0" w:color="auto"/>
              <w:left w:val="nil"/>
              <w:bottom w:val="nil"/>
              <w:right w:val="single" w:sz="8" w:space="0" w:color="auto"/>
            </w:tcBorders>
            <w:shd w:val="clear" w:color="000000" w:fill="FFF2CC"/>
            <w:vAlign w:val="center"/>
            <w:hideMark/>
          </w:tcPr>
          <w:p w14:paraId="63E912B4"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IZVRŠENJE </w:t>
            </w:r>
          </w:p>
        </w:tc>
        <w:tc>
          <w:tcPr>
            <w:tcW w:w="409" w:type="pct"/>
            <w:tcBorders>
              <w:top w:val="single" w:sz="8" w:space="0" w:color="auto"/>
              <w:left w:val="nil"/>
              <w:bottom w:val="nil"/>
              <w:right w:val="single" w:sz="8" w:space="0" w:color="auto"/>
            </w:tcBorders>
            <w:shd w:val="clear" w:color="000000" w:fill="FFF2CC"/>
            <w:vAlign w:val="center"/>
            <w:hideMark/>
          </w:tcPr>
          <w:p w14:paraId="7F7F685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INDEKS</w:t>
            </w:r>
          </w:p>
        </w:tc>
        <w:tc>
          <w:tcPr>
            <w:tcW w:w="378" w:type="pct"/>
            <w:tcBorders>
              <w:top w:val="single" w:sz="8" w:space="0" w:color="auto"/>
              <w:left w:val="nil"/>
              <w:bottom w:val="nil"/>
              <w:right w:val="single" w:sz="8" w:space="0" w:color="auto"/>
            </w:tcBorders>
            <w:shd w:val="clear" w:color="000000" w:fill="FFF2CC"/>
            <w:vAlign w:val="center"/>
            <w:hideMark/>
          </w:tcPr>
          <w:p w14:paraId="55D1DEF7"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INDEKS</w:t>
            </w:r>
          </w:p>
        </w:tc>
      </w:tr>
      <w:tr w:rsidR="007968DC" w:rsidRPr="007968DC" w14:paraId="080998EA" w14:textId="77777777" w:rsidTr="0061565D">
        <w:trPr>
          <w:trHeight w:val="288"/>
        </w:trPr>
        <w:tc>
          <w:tcPr>
            <w:tcW w:w="2407" w:type="pct"/>
            <w:gridSpan w:val="2"/>
            <w:vMerge/>
            <w:tcBorders>
              <w:top w:val="single" w:sz="8" w:space="0" w:color="auto"/>
              <w:left w:val="single" w:sz="8" w:space="0" w:color="auto"/>
              <w:bottom w:val="single" w:sz="8" w:space="0" w:color="000000"/>
              <w:right w:val="single" w:sz="8" w:space="0" w:color="000000"/>
            </w:tcBorders>
            <w:vAlign w:val="center"/>
            <w:hideMark/>
          </w:tcPr>
          <w:p w14:paraId="58454381" w14:textId="77777777" w:rsidR="007968DC" w:rsidRPr="007968DC" w:rsidRDefault="007968DC" w:rsidP="007968DC">
            <w:pPr>
              <w:spacing w:before="0" w:after="0" w:line="240" w:lineRule="auto"/>
              <w:rPr>
                <w:rFonts w:ascii="Calibri" w:eastAsia="Times New Roman" w:hAnsi="Calibri" w:cs="Calibri"/>
                <w:b/>
                <w:bCs/>
                <w:color w:val="auto"/>
                <w:kern w:val="0"/>
                <w:sz w:val="22"/>
                <w:szCs w:val="22"/>
              </w:rPr>
            </w:pPr>
          </w:p>
        </w:tc>
        <w:tc>
          <w:tcPr>
            <w:tcW w:w="502" w:type="pct"/>
            <w:tcBorders>
              <w:top w:val="nil"/>
              <w:left w:val="nil"/>
              <w:bottom w:val="single" w:sz="8" w:space="0" w:color="auto"/>
              <w:right w:val="single" w:sz="8" w:space="0" w:color="auto"/>
            </w:tcBorders>
            <w:shd w:val="clear" w:color="000000" w:fill="FFF2CC"/>
            <w:vAlign w:val="center"/>
            <w:hideMark/>
          </w:tcPr>
          <w:p w14:paraId="743B7F68"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2024.</w:t>
            </w:r>
          </w:p>
        </w:tc>
        <w:tc>
          <w:tcPr>
            <w:tcW w:w="594" w:type="pct"/>
            <w:tcBorders>
              <w:top w:val="nil"/>
              <w:left w:val="nil"/>
              <w:bottom w:val="single" w:sz="8" w:space="0" w:color="auto"/>
              <w:right w:val="single" w:sz="8" w:space="0" w:color="auto"/>
            </w:tcBorders>
            <w:shd w:val="clear" w:color="000000" w:fill="FFF2CC"/>
            <w:vAlign w:val="center"/>
            <w:hideMark/>
          </w:tcPr>
          <w:p w14:paraId="2993A6E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710" w:type="pct"/>
            <w:tcBorders>
              <w:top w:val="nil"/>
              <w:left w:val="nil"/>
              <w:bottom w:val="single" w:sz="8" w:space="0" w:color="auto"/>
              <w:right w:val="single" w:sz="8" w:space="0" w:color="auto"/>
            </w:tcBorders>
            <w:shd w:val="clear" w:color="000000" w:fill="FFF2CC"/>
            <w:vAlign w:val="center"/>
            <w:hideMark/>
          </w:tcPr>
          <w:p w14:paraId="2077AC8A"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409" w:type="pct"/>
            <w:tcBorders>
              <w:top w:val="nil"/>
              <w:left w:val="nil"/>
              <w:bottom w:val="single" w:sz="8" w:space="0" w:color="auto"/>
              <w:right w:val="single" w:sz="8" w:space="0" w:color="auto"/>
            </w:tcBorders>
            <w:shd w:val="clear" w:color="000000" w:fill="FFF2CC"/>
            <w:vAlign w:val="center"/>
            <w:hideMark/>
          </w:tcPr>
          <w:p w14:paraId="2A22E6D4"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3/1</w:t>
            </w:r>
          </w:p>
        </w:tc>
        <w:tc>
          <w:tcPr>
            <w:tcW w:w="378" w:type="pct"/>
            <w:tcBorders>
              <w:top w:val="nil"/>
              <w:left w:val="nil"/>
              <w:bottom w:val="single" w:sz="8" w:space="0" w:color="auto"/>
              <w:right w:val="single" w:sz="8" w:space="0" w:color="auto"/>
            </w:tcBorders>
            <w:shd w:val="clear" w:color="000000" w:fill="FFF2CC"/>
            <w:vAlign w:val="center"/>
            <w:hideMark/>
          </w:tcPr>
          <w:p w14:paraId="17FE0B70"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3/2</w:t>
            </w:r>
          </w:p>
        </w:tc>
      </w:tr>
      <w:tr w:rsidR="007968DC" w:rsidRPr="007968DC" w14:paraId="0FD6EAD9" w14:textId="77777777" w:rsidTr="0061565D">
        <w:trPr>
          <w:trHeight w:val="288"/>
        </w:trPr>
        <w:tc>
          <w:tcPr>
            <w:tcW w:w="2407" w:type="pct"/>
            <w:gridSpan w:val="2"/>
            <w:vMerge/>
            <w:tcBorders>
              <w:top w:val="single" w:sz="8" w:space="0" w:color="auto"/>
              <w:left w:val="single" w:sz="8" w:space="0" w:color="auto"/>
              <w:bottom w:val="single" w:sz="8" w:space="0" w:color="000000"/>
              <w:right w:val="single" w:sz="8" w:space="0" w:color="000000"/>
            </w:tcBorders>
            <w:vAlign w:val="center"/>
            <w:hideMark/>
          </w:tcPr>
          <w:p w14:paraId="733BF896" w14:textId="77777777" w:rsidR="007968DC" w:rsidRPr="007968DC" w:rsidRDefault="007968DC" w:rsidP="007968DC">
            <w:pPr>
              <w:spacing w:before="0" w:after="0" w:line="240" w:lineRule="auto"/>
              <w:rPr>
                <w:rFonts w:ascii="Calibri" w:eastAsia="Times New Roman" w:hAnsi="Calibri" w:cs="Calibri"/>
                <w:b/>
                <w:bCs/>
                <w:color w:val="auto"/>
                <w:kern w:val="0"/>
                <w:sz w:val="22"/>
                <w:szCs w:val="22"/>
              </w:rPr>
            </w:pPr>
          </w:p>
        </w:tc>
        <w:tc>
          <w:tcPr>
            <w:tcW w:w="502" w:type="pct"/>
            <w:tcBorders>
              <w:top w:val="nil"/>
              <w:left w:val="nil"/>
              <w:bottom w:val="single" w:sz="8" w:space="0" w:color="auto"/>
              <w:right w:val="single" w:sz="8" w:space="0" w:color="auto"/>
            </w:tcBorders>
            <w:shd w:val="clear" w:color="000000" w:fill="FFF2CC"/>
            <w:vAlign w:val="center"/>
            <w:hideMark/>
          </w:tcPr>
          <w:p w14:paraId="5EBC797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1</w:t>
            </w:r>
          </w:p>
        </w:tc>
        <w:tc>
          <w:tcPr>
            <w:tcW w:w="594" w:type="pct"/>
            <w:tcBorders>
              <w:top w:val="nil"/>
              <w:left w:val="nil"/>
              <w:bottom w:val="single" w:sz="8" w:space="0" w:color="auto"/>
              <w:right w:val="single" w:sz="8" w:space="0" w:color="auto"/>
            </w:tcBorders>
            <w:shd w:val="clear" w:color="000000" w:fill="FFF2CC"/>
            <w:vAlign w:val="center"/>
            <w:hideMark/>
          </w:tcPr>
          <w:p w14:paraId="7F8BD41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w:t>
            </w:r>
          </w:p>
        </w:tc>
        <w:tc>
          <w:tcPr>
            <w:tcW w:w="710" w:type="pct"/>
            <w:tcBorders>
              <w:top w:val="nil"/>
              <w:left w:val="nil"/>
              <w:bottom w:val="single" w:sz="8" w:space="0" w:color="auto"/>
              <w:right w:val="single" w:sz="8" w:space="0" w:color="auto"/>
            </w:tcBorders>
            <w:shd w:val="clear" w:color="000000" w:fill="FFF2CC"/>
            <w:vAlign w:val="center"/>
            <w:hideMark/>
          </w:tcPr>
          <w:p w14:paraId="32537F38"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w:t>
            </w:r>
          </w:p>
        </w:tc>
        <w:tc>
          <w:tcPr>
            <w:tcW w:w="409" w:type="pct"/>
            <w:tcBorders>
              <w:top w:val="nil"/>
              <w:left w:val="nil"/>
              <w:bottom w:val="single" w:sz="8" w:space="0" w:color="auto"/>
              <w:right w:val="single" w:sz="8" w:space="0" w:color="auto"/>
            </w:tcBorders>
            <w:shd w:val="clear" w:color="000000" w:fill="FFF2CC"/>
            <w:vAlign w:val="center"/>
            <w:hideMark/>
          </w:tcPr>
          <w:p w14:paraId="484468A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4</w:t>
            </w:r>
          </w:p>
        </w:tc>
        <w:tc>
          <w:tcPr>
            <w:tcW w:w="378" w:type="pct"/>
            <w:tcBorders>
              <w:top w:val="nil"/>
              <w:left w:val="nil"/>
              <w:bottom w:val="single" w:sz="8" w:space="0" w:color="auto"/>
              <w:right w:val="single" w:sz="8" w:space="0" w:color="auto"/>
            </w:tcBorders>
            <w:shd w:val="clear" w:color="000000" w:fill="FFF2CC"/>
            <w:vAlign w:val="center"/>
            <w:hideMark/>
          </w:tcPr>
          <w:p w14:paraId="03708CD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5</w:t>
            </w:r>
          </w:p>
        </w:tc>
      </w:tr>
      <w:tr w:rsidR="007968DC" w:rsidRPr="007968DC" w14:paraId="1A56902B" w14:textId="77777777" w:rsidTr="0061565D">
        <w:trPr>
          <w:trHeight w:val="288"/>
        </w:trPr>
        <w:tc>
          <w:tcPr>
            <w:tcW w:w="2407" w:type="pct"/>
            <w:gridSpan w:val="2"/>
            <w:tcBorders>
              <w:top w:val="single" w:sz="8" w:space="0" w:color="auto"/>
              <w:left w:val="single" w:sz="8" w:space="0" w:color="auto"/>
              <w:bottom w:val="single" w:sz="8" w:space="0" w:color="auto"/>
              <w:right w:val="single" w:sz="8" w:space="0" w:color="000000"/>
            </w:tcBorders>
            <w:shd w:val="clear" w:color="000000" w:fill="A6C9EC"/>
            <w:vAlign w:val="center"/>
            <w:hideMark/>
          </w:tcPr>
          <w:p w14:paraId="42FC2DCB"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PRIHODI UKUPNO</w:t>
            </w:r>
          </w:p>
        </w:tc>
        <w:tc>
          <w:tcPr>
            <w:tcW w:w="502" w:type="pct"/>
            <w:tcBorders>
              <w:top w:val="nil"/>
              <w:left w:val="nil"/>
              <w:bottom w:val="single" w:sz="8" w:space="0" w:color="auto"/>
              <w:right w:val="single" w:sz="8" w:space="0" w:color="auto"/>
            </w:tcBorders>
            <w:shd w:val="clear" w:color="000000" w:fill="A6C9EC"/>
            <w:vAlign w:val="center"/>
            <w:hideMark/>
          </w:tcPr>
          <w:p w14:paraId="5F75AFF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245.930,36</w:t>
            </w:r>
          </w:p>
        </w:tc>
        <w:tc>
          <w:tcPr>
            <w:tcW w:w="594" w:type="pct"/>
            <w:tcBorders>
              <w:top w:val="nil"/>
              <w:left w:val="nil"/>
              <w:bottom w:val="single" w:sz="8" w:space="0" w:color="auto"/>
              <w:right w:val="single" w:sz="8" w:space="0" w:color="auto"/>
            </w:tcBorders>
            <w:shd w:val="clear" w:color="000000" w:fill="A6C9EC"/>
            <w:vAlign w:val="center"/>
            <w:hideMark/>
          </w:tcPr>
          <w:p w14:paraId="40EC942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301.608,00</w:t>
            </w:r>
          </w:p>
        </w:tc>
        <w:tc>
          <w:tcPr>
            <w:tcW w:w="710" w:type="pct"/>
            <w:tcBorders>
              <w:top w:val="nil"/>
              <w:left w:val="nil"/>
              <w:bottom w:val="single" w:sz="8" w:space="0" w:color="auto"/>
              <w:right w:val="single" w:sz="8" w:space="0" w:color="auto"/>
            </w:tcBorders>
            <w:shd w:val="clear" w:color="000000" w:fill="A6C9EC"/>
            <w:vAlign w:val="center"/>
            <w:hideMark/>
          </w:tcPr>
          <w:p w14:paraId="4EFCC54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284.314,82</w:t>
            </w:r>
          </w:p>
        </w:tc>
        <w:tc>
          <w:tcPr>
            <w:tcW w:w="409" w:type="pct"/>
            <w:tcBorders>
              <w:top w:val="nil"/>
              <w:left w:val="nil"/>
              <w:bottom w:val="single" w:sz="8" w:space="0" w:color="auto"/>
              <w:right w:val="single" w:sz="8" w:space="0" w:color="auto"/>
            </w:tcBorders>
            <w:shd w:val="clear" w:color="000000" w:fill="A6C9EC"/>
            <w:vAlign w:val="center"/>
            <w:hideMark/>
          </w:tcPr>
          <w:p w14:paraId="5229339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115,61</w:t>
            </w:r>
          </w:p>
        </w:tc>
        <w:tc>
          <w:tcPr>
            <w:tcW w:w="378" w:type="pct"/>
            <w:tcBorders>
              <w:top w:val="nil"/>
              <w:left w:val="nil"/>
              <w:bottom w:val="single" w:sz="8" w:space="0" w:color="auto"/>
              <w:right w:val="single" w:sz="8" w:space="0" w:color="auto"/>
            </w:tcBorders>
            <w:shd w:val="clear" w:color="000000" w:fill="A6C9EC"/>
            <w:vAlign w:val="center"/>
            <w:hideMark/>
          </w:tcPr>
          <w:p w14:paraId="11AC4EC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94,27</w:t>
            </w:r>
          </w:p>
        </w:tc>
      </w:tr>
      <w:tr w:rsidR="007968DC" w:rsidRPr="007968DC" w14:paraId="04707950" w14:textId="77777777" w:rsidTr="0061565D">
        <w:trPr>
          <w:trHeight w:val="288"/>
        </w:trPr>
        <w:tc>
          <w:tcPr>
            <w:tcW w:w="378" w:type="pct"/>
            <w:tcBorders>
              <w:top w:val="nil"/>
              <w:left w:val="single" w:sz="8" w:space="0" w:color="auto"/>
              <w:bottom w:val="single" w:sz="8" w:space="0" w:color="auto"/>
              <w:right w:val="single" w:sz="8" w:space="0" w:color="auto"/>
            </w:tcBorders>
            <w:shd w:val="clear" w:color="000000" w:fill="DAE9F8"/>
            <w:vAlign w:val="center"/>
            <w:hideMark/>
          </w:tcPr>
          <w:p w14:paraId="05E588BB"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6</w:t>
            </w:r>
          </w:p>
        </w:tc>
        <w:tc>
          <w:tcPr>
            <w:tcW w:w="2029" w:type="pct"/>
            <w:tcBorders>
              <w:top w:val="nil"/>
              <w:left w:val="nil"/>
              <w:bottom w:val="single" w:sz="8" w:space="0" w:color="auto"/>
              <w:right w:val="single" w:sz="8" w:space="0" w:color="auto"/>
            </w:tcBorders>
            <w:shd w:val="clear" w:color="000000" w:fill="DAE9F8"/>
            <w:vAlign w:val="center"/>
            <w:hideMark/>
          </w:tcPr>
          <w:p w14:paraId="51BB2FDF"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Prihodi poslovanja                                                                                  </w:t>
            </w:r>
          </w:p>
        </w:tc>
        <w:tc>
          <w:tcPr>
            <w:tcW w:w="502" w:type="pct"/>
            <w:tcBorders>
              <w:top w:val="nil"/>
              <w:left w:val="nil"/>
              <w:bottom w:val="single" w:sz="8" w:space="0" w:color="auto"/>
              <w:right w:val="single" w:sz="8" w:space="0" w:color="auto"/>
            </w:tcBorders>
            <w:shd w:val="clear" w:color="000000" w:fill="DAE9F8"/>
            <w:vAlign w:val="center"/>
            <w:hideMark/>
          </w:tcPr>
          <w:p w14:paraId="152851D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245.930,36</w:t>
            </w:r>
          </w:p>
        </w:tc>
        <w:tc>
          <w:tcPr>
            <w:tcW w:w="594" w:type="pct"/>
            <w:tcBorders>
              <w:top w:val="nil"/>
              <w:left w:val="nil"/>
              <w:bottom w:val="single" w:sz="8" w:space="0" w:color="auto"/>
              <w:right w:val="single" w:sz="8" w:space="0" w:color="auto"/>
            </w:tcBorders>
            <w:shd w:val="clear" w:color="000000" w:fill="DAE9F8"/>
            <w:vAlign w:val="center"/>
            <w:hideMark/>
          </w:tcPr>
          <w:p w14:paraId="46D9223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301.608,00</w:t>
            </w:r>
          </w:p>
        </w:tc>
        <w:tc>
          <w:tcPr>
            <w:tcW w:w="710" w:type="pct"/>
            <w:tcBorders>
              <w:top w:val="nil"/>
              <w:left w:val="nil"/>
              <w:bottom w:val="single" w:sz="8" w:space="0" w:color="auto"/>
              <w:right w:val="single" w:sz="8" w:space="0" w:color="auto"/>
            </w:tcBorders>
            <w:shd w:val="clear" w:color="000000" w:fill="DAE9F8"/>
            <w:vAlign w:val="center"/>
            <w:hideMark/>
          </w:tcPr>
          <w:p w14:paraId="130261CA"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284.314,82</w:t>
            </w:r>
          </w:p>
        </w:tc>
        <w:tc>
          <w:tcPr>
            <w:tcW w:w="409" w:type="pct"/>
            <w:tcBorders>
              <w:top w:val="nil"/>
              <w:left w:val="nil"/>
              <w:bottom w:val="single" w:sz="8" w:space="0" w:color="auto"/>
              <w:right w:val="single" w:sz="8" w:space="0" w:color="auto"/>
            </w:tcBorders>
            <w:shd w:val="clear" w:color="000000" w:fill="DAE9F8"/>
            <w:vAlign w:val="center"/>
            <w:hideMark/>
          </w:tcPr>
          <w:p w14:paraId="5D6E32A3"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115,61</w:t>
            </w:r>
          </w:p>
        </w:tc>
        <w:tc>
          <w:tcPr>
            <w:tcW w:w="378" w:type="pct"/>
            <w:tcBorders>
              <w:top w:val="nil"/>
              <w:left w:val="nil"/>
              <w:bottom w:val="single" w:sz="8" w:space="0" w:color="auto"/>
              <w:right w:val="single" w:sz="8" w:space="0" w:color="auto"/>
            </w:tcBorders>
            <w:shd w:val="clear" w:color="000000" w:fill="DAE9F8"/>
            <w:vAlign w:val="center"/>
            <w:hideMark/>
          </w:tcPr>
          <w:p w14:paraId="6799702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94,27</w:t>
            </w:r>
          </w:p>
        </w:tc>
      </w:tr>
      <w:tr w:rsidR="007968DC" w:rsidRPr="007968DC" w14:paraId="5824EDF5" w14:textId="77777777" w:rsidTr="0061565D">
        <w:trPr>
          <w:trHeight w:val="720"/>
        </w:trPr>
        <w:tc>
          <w:tcPr>
            <w:tcW w:w="378" w:type="pct"/>
            <w:tcBorders>
              <w:top w:val="nil"/>
              <w:left w:val="single" w:sz="8" w:space="0" w:color="auto"/>
              <w:bottom w:val="single" w:sz="8" w:space="0" w:color="auto"/>
              <w:right w:val="single" w:sz="8" w:space="0" w:color="auto"/>
            </w:tcBorders>
            <w:vAlign w:val="center"/>
            <w:hideMark/>
          </w:tcPr>
          <w:p w14:paraId="69EAB02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63</w:t>
            </w:r>
          </w:p>
        </w:tc>
        <w:tc>
          <w:tcPr>
            <w:tcW w:w="2029" w:type="pct"/>
            <w:tcBorders>
              <w:top w:val="nil"/>
              <w:left w:val="nil"/>
              <w:bottom w:val="single" w:sz="8" w:space="0" w:color="auto"/>
              <w:right w:val="single" w:sz="8" w:space="0" w:color="auto"/>
            </w:tcBorders>
            <w:vAlign w:val="center"/>
            <w:hideMark/>
          </w:tcPr>
          <w:p w14:paraId="6B759E70"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Pomoći iz inozemstva i od subjekata unutar općeg proračuna</w:t>
            </w:r>
          </w:p>
        </w:tc>
        <w:tc>
          <w:tcPr>
            <w:tcW w:w="502" w:type="pct"/>
            <w:tcBorders>
              <w:top w:val="nil"/>
              <w:left w:val="nil"/>
              <w:bottom w:val="single" w:sz="8" w:space="0" w:color="auto"/>
              <w:right w:val="single" w:sz="8" w:space="0" w:color="auto"/>
            </w:tcBorders>
            <w:vAlign w:val="center"/>
            <w:hideMark/>
          </w:tcPr>
          <w:p w14:paraId="1A4C24B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69.533,02</w:t>
            </w:r>
          </w:p>
        </w:tc>
        <w:tc>
          <w:tcPr>
            <w:tcW w:w="594" w:type="pct"/>
            <w:tcBorders>
              <w:top w:val="nil"/>
              <w:left w:val="nil"/>
              <w:bottom w:val="single" w:sz="8" w:space="0" w:color="auto"/>
              <w:right w:val="single" w:sz="8" w:space="0" w:color="auto"/>
            </w:tcBorders>
            <w:vAlign w:val="center"/>
            <w:hideMark/>
          </w:tcPr>
          <w:p w14:paraId="7628C42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74.710,00</w:t>
            </w:r>
          </w:p>
        </w:tc>
        <w:tc>
          <w:tcPr>
            <w:tcW w:w="710" w:type="pct"/>
            <w:tcBorders>
              <w:top w:val="nil"/>
              <w:left w:val="nil"/>
              <w:bottom w:val="single" w:sz="8" w:space="0" w:color="auto"/>
              <w:right w:val="single" w:sz="8" w:space="0" w:color="auto"/>
            </w:tcBorders>
            <w:vAlign w:val="center"/>
            <w:hideMark/>
          </w:tcPr>
          <w:p w14:paraId="14FA50A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72.885,47</w:t>
            </w:r>
          </w:p>
        </w:tc>
        <w:tc>
          <w:tcPr>
            <w:tcW w:w="409" w:type="pct"/>
            <w:tcBorders>
              <w:top w:val="nil"/>
              <w:left w:val="nil"/>
              <w:bottom w:val="single" w:sz="8" w:space="0" w:color="auto"/>
              <w:right w:val="single" w:sz="8" w:space="0" w:color="auto"/>
            </w:tcBorders>
            <w:vAlign w:val="center"/>
            <w:hideMark/>
          </w:tcPr>
          <w:p w14:paraId="61F4148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104,82</w:t>
            </w:r>
          </w:p>
        </w:tc>
        <w:tc>
          <w:tcPr>
            <w:tcW w:w="378" w:type="pct"/>
            <w:tcBorders>
              <w:top w:val="nil"/>
              <w:left w:val="nil"/>
              <w:bottom w:val="single" w:sz="8" w:space="0" w:color="auto"/>
              <w:right w:val="single" w:sz="8" w:space="0" w:color="auto"/>
            </w:tcBorders>
            <w:vAlign w:val="center"/>
            <w:hideMark/>
          </w:tcPr>
          <w:p w14:paraId="6BC3F89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97,56</w:t>
            </w:r>
          </w:p>
        </w:tc>
      </w:tr>
      <w:tr w:rsidR="007968DC" w:rsidRPr="007968DC" w14:paraId="63D58251"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1BC9AAE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636</w:t>
            </w:r>
          </w:p>
        </w:tc>
        <w:tc>
          <w:tcPr>
            <w:tcW w:w="2029" w:type="pct"/>
            <w:tcBorders>
              <w:top w:val="nil"/>
              <w:left w:val="nil"/>
              <w:bottom w:val="single" w:sz="8" w:space="0" w:color="auto"/>
              <w:right w:val="single" w:sz="8" w:space="0" w:color="auto"/>
            </w:tcBorders>
            <w:vAlign w:val="center"/>
            <w:hideMark/>
          </w:tcPr>
          <w:p w14:paraId="22ADD35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Pomoći proračunskim korisnicima iz proračuna koji im nije nadležan</w:t>
            </w:r>
          </w:p>
        </w:tc>
        <w:tc>
          <w:tcPr>
            <w:tcW w:w="502" w:type="pct"/>
            <w:tcBorders>
              <w:top w:val="nil"/>
              <w:left w:val="nil"/>
              <w:bottom w:val="single" w:sz="8" w:space="0" w:color="auto"/>
              <w:right w:val="single" w:sz="8" w:space="0" w:color="auto"/>
            </w:tcBorders>
            <w:vAlign w:val="center"/>
            <w:hideMark/>
          </w:tcPr>
          <w:p w14:paraId="019129F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69.533,02</w:t>
            </w:r>
          </w:p>
        </w:tc>
        <w:tc>
          <w:tcPr>
            <w:tcW w:w="594" w:type="pct"/>
            <w:tcBorders>
              <w:top w:val="nil"/>
              <w:left w:val="nil"/>
              <w:bottom w:val="single" w:sz="8" w:space="0" w:color="auto"/>
              <w:right w:val="single" w:sz="8" w:space="0" w:color="auto"/>
            </w:tcBorders>
            <w:vAlign w:val="center"/>
            <w:hideMark/>
          </w:tcPr>
          <w:p w14:paraId="3902AFA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3719A73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72.237,24</w:t>
            </w:r>
          </w:p>
        </w:tc>
        <w:tc>
          <w:tcPr>
            <w:tcW w:w="409" w:type="pct"/>
            <w:tcBorders>
              <w:top w:val="nil"/>
              <w:left w:val="nil"/>
              <w:bottom w:val="single" w:sz="8" w:space="0" w:color="auto"/>
              <w:right w:val="single" w:sz="8" w:space="0" w:color="auto"/>
            </w:tcBorders>
            <w:vAlign w:val="center"/>
            <w:hideMark/>
          </w:tcPr>
          <w:p w14:paraId="6E30862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56966CB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9CBC9F1"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10F5557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6361</w:t>
            </w:r>
          </w:p>
        </w:tc>
        <w:tc>
          <w:tcPr>
            <w:tcW w:w="2029" w:type="pct"/>
            <w:tcBorders>
              <w:top w:val="nil"/>
              <w:left w:val="nil"/>
              <w:bottom w:val="single" w:sz="8" w:space="0" w:color="auto"/>
              <w:right w:val="single" w:sz="8" w:space="0" w:color="auto"/>
            </w:tcBorders>
            <w:vAlign w:val="center"/>
            <w:hideMark/>
          </w:tcPr>
          <w:p w14:paraId="2EDC694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Tekuće pomoći proračunskim korisnicima iz proračuna koji im nije nadležan</w:t>
            </w:r>
          </w:p>
        </w:tc>
        <w:tc>
          <w:tcPr>
            <w:tcW w:w="502" w:type="pct"/>
            <w:tcBorders>
              <w:top w:val="nil"/>
              <w:left w:val="nil"/>
              <w:bottom w:val="single" w:sz="8" w:space="0" w:color="auto"/>
              <w:right w:val="single" w:sz="8" w:space="0" w:color="auto"/>
            </w:tcBorders>
            <w:vAlign w:val="center"/>
            <w:hideMark/>
          </w:tcPr>
          <w:p w14:paraId="58BED73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50.646,35</w:t>
            </w:r>
          </w:p>
        </w:tc>
        <w:tc>
          <w:tcPr>
            <w:tcW w:w="594" w:type="pct"/>
            <w:tcBorders>
              <w:top w:val="nil"/>
              <w:left w:val="nil"/>
              <w:bottom w:val="single" w:sz="8" w:space="0" w:color="auto"/>
              <w:right w:val="single" w:sz="8" w:space="0" w:color="auto"/>
            </w:tcBorders>
            <w:vAlign w:val="center"/>
            <w:hideMark/>
          </w:tcPr>
          <w:p w14:paraId="2C52B1A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B75D2E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48.775,46</w:t>
            </w:r>
          </w:p>
        </w:tc>
        <w:tc>
          <w:tcPr>
            <w:tcW w:w="409" w:type="pct"/>
            <w:tcBorders>
              <w:top w:val="nil"/>
              <w:left w:val="nil"/>
              <w:bottom w:val="single" w:sz="8" w:space="0" w:color="auto"/>
              <w:right w:val="single" w:sz="8" w:space="0" w:color="auto"/>
            </w:tcBorders>
            <w:vAlign w:val="center"/>
            <w:hideMark/>
          </w:tcPr>
          <w:p w14:paraId="7229624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38AB2C3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45156D6"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3A0EF07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6362</w:t>
            </w:r>
          </w:p>
        </w:tc>
        <w:tc>
          <w:tcPr>
            <w:tcW w:w="2029" w:type="pct"/>
            <w:tcBorders>
              <w:top w:val="nil"/>
              <w:left w:val="nil"/>
              <w:bottom w:val="single" w:sz="8" w:space="0" w:color="auto"/>
              <w:right w:val="single" w:sz="8" w:space="0" w:color="auto"/>
            </w:tcBorders>
            <w:vAlign w:val="center"/>
            <w:hideMark/>
          </w:tcPr>
          <w:p w14:paraId="6A2C4E8F"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Kapitalne pomoći proračunskim korisnicima iz proračuna koji im nije nadležan</w:t>
            </w:r>
          </w:p>
        </w:tc>
        <w:tc>
          <w:tcPr>
            <w:tcW w:w="502" w:type="pct"/>
            <w:tcBorders>
              <w:top w:val="nil"/>
              <w:left w:val="nil"/>
              <w:bottom w:val="single" w:sz="8" w:space="0" w:color="auto"/>
              <w:right w:val="single" w:sz="8" w:space="0" w:color="auto"/>
            </w:tcBorders>
            <w:vAlign w:val="center"/>
            <w:hideMark/>
          </w:tcPr>
          <w:p w14:paraId="40CEC6C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18.886,67</w:t>
            </w:r>
          </w:p>
        </w:tc>
        <w:tc>
          <w:tcPr>
            <w:tcW w:w="594" w:type="pct"/>
            <w:tcBorders>
              <w:top w:val="nil"/>
              <w:left w:val="nil"/>
              <w:bottom w:val="single" w:sz="8" w:space="0" w:color="auto"/>
              <w:right w:val="single" w:sz="8" w:space="0" w:color="auto"/>
            </w:tcBorders>
            <w:vAlign w:val="center"/>
            <w:hideMark/>
          </w:tcPr>
          <w:p w14:paraId="57AC795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0EB6D4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23.461,78</w:t>
            </w:r>
          </w:p>
        </w:tc>
        <w:tc>
          <w:tcPr>
            <w:tcW w:w="409" w:type="pct"/>
            <w:tcBorders>
              <w:top w:val="nil"/>
              <w:left w:val="nil"/>
              <w:bottom w:val="single" w:sz="8" w:space="0" w:color="auto"/>
              <w:right w:val="single" w:sz="8" w:space="0" w:color="auto"/>
            </w:tcBorders>
            <w:vAlign w:val="center"/>
            <w:hideMark/>
          </w:tcPr>
          <w:p w14:paraId="17097F7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626B957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62B6ADD"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4F7D257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638</w:t>
            </w:r>
          </w:p>
        </w:tc>
        <w:tc>
          <w:tcPr>
            <w:tcW w:w="2029" w:type="pct"/>
            <w:tcBorders>
              <w:top w:val="nil"/>
              <w:left w:val="nil"/>
              <w:bottom w:val="single" w:sz="8" w:space="0" w:color="auto"/>
              <w:right w:val="single" w:sz="8" w:space="0" w:color="auto"/>
            </w:tcBorders>
            <w:vAlign w:val="center"/>
            <w:hideMark/>
          </w:tcPr>
          <w:p w14:paraId="0F12F1EB"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Pomoći temeljem prijenosa EU sredstava</w:t>
            </w:r>
          </w:p>
        </w:tc>
        <w:tc>
          <w:tcPr>
            <w:tcW w:w="502" w:type="pct"/>
            <w:tcBorders>
              <w:top w:val="nil"/>
              <w:left w:val="nil"/>
              <w:bottom w:val="single" w:sz="8" w:space="0" w:color="auto"/>
              <w:right w:val="single" w:sz="8" w:space="0" w:color="auto"/>
            </w:tcBorders>
            <w:vAlign w:val="center"/>
            <w:hideMark/>
          </w:tcPr>
          <w:p w14:paraId="64D773E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594" w:type="pct"/>
            <w:tcBorders>
              <w:top w:val="nil"/>
              <w:left w:val="nil"/>
              <w:bottom w:val="single" w:sz="8" w:space="0" w:color="auto"/>
              <w:right w:val="single" w:sz="8" w:space="0" w:color="auto"/>
            </w:tcBorders>
            <w:vAlign w:val="center"/>
            <w:hideMark/>
          </w:tcPr>
          <w:p w14:paraId="3885385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69CFEF0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648,23</w:t>
            </w:r>
          </w:p>
        </w:tc>
        <w:tc>
          <w:tcPr>
            <w:tcW w:w="409" w:type="pct"/>
            <w:tcBorders>
              <w:top w:val="nil"/>
              <w:left w:val="nil"/>
              <w:bottom w:val="single" w:sz="8" w:space="0" w:color="auto"/>
              <w:right w:val="single" w:sz="8" w:space="0" w:color="auto"/>
            </w:tcBorders>
            <w:vAlign w:val="center"/>
            <w:hideMark/>
          </w:tcPr>
          <w:p w14:paraId="6912801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05C8DF4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FFE6651"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4AAF444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6381</w:t>
            </w:r>
          </w:p>
        </w:tc>
        <w:tc>
          <w:tcPr>
            <w:tcW w:w="2029" w:type="pct"/>
            <w:tcBorders>
              <w:top w:val="nil"/>
              <w:left w:val="nil"/>
              <w:bottom w:val="single" w:sz="8" w:space="0" w:color="auto"/>
              <w:right w:val="single" w:sz="8" w:space="0" w:color="auto"/>
            </w:tcBorders>
            <w:vAlign w:val="center"/>
            <w:hideMark/>
          </w:tcPr>
          <w:p w14:paraId="40DA2C48"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Tekuće pomoći temeljem prijenosa EU sredstava</w:t>
            </w:r>
          </w:p>
        </w:tc>
        <w:tc>
          <w:tcPr>
            <w:tcW w:w="502" w:type="pct"/>
            <w:tcBorders>
              <w:top w:val="nil"/>
              <w:left w:val="nil"/>
              <w:bottom w:val="single" w:sz="8" w:space="0" w:color="auto"/>
              <w:right w:val="single" w:sz="8" w:space="0" w:color="auto"/>
            </w:tcBorders>
            <w:vAlign w:val="center"/>
            <w:hideMark/>
          </w:tcPr>
          <w:p w14:paraId="0CE1A89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594" w:type="pct"/>
            <w:tcBorders>
              <w:top w:val="nil"/>
              <w:left w:val="nil"/>
              <w:bottom w:val="single" w:sz="8" w:space="0" w:color="auto"/>
              <w:right w:val="single" w:sz="8" w:space="0" w:color="auto"/>
            </w:tcBorders>
            <w:vAlign w:val="center"/>
            <w:hideMark/>
          </w:tcPr>
          <w:p w14:paraId="480E5C7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69FD008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648,23</w:t>
            </w:r>
          </w:p>
        </w:tc>
        <w:tc>
          <w:tcPr>
            <w:tcW w:w="409" w:type="pct"/>
            <w:tcBorders>
              <w:top w:val="nil"/>
              <w:left w:val="nil"/>
              <w:bottom w:val="single" w:sz="8" w:space="0" w:color="auto"/>
              <w:right w:val="single" w:sz="8" w:space="0" w:color="auto"/>
            </w:tcBorders>
            <w:vAlign w:val="center"/>
            <w:hideMark/>
          </w:tcPr>
          <w:p w14:paraId="2A099AE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4D88465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63E5B88" w14:textId="77777777" w:rsidTr="0061565D">
        <w:trPr>
          <w:trHeight w:val="720"/>
        </w:trPr>
        <w:tc>
          <w:tcPr>
            <w:tcW w:w="378" w:type="pct"/>
            <w:tcBorders>
              <w:top w:val="nil"/>
              <w:left w:val="single" w:sz="8" w:space="0" w:color="auto"/>
              <w:bottom w:val="single" w:sz="8" w:space="0" w:color="auto"/>
              <w:right w:val="single" w:sz="8" w:space="0" w:color="auto"/>
            </w:tcBorders>
            <w:vAlign w:val="center"/>
            <w:hideMark/>
          </w:tcPr>
          <w:p w14:paraId="5DA829E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65</w:t>
            </w:r>
          </w:p>
        </w:tc>
        <w:tc>
          <w:tcPr>
            <w:tcW w:w="2029" w:type="pct"/>
            <w:tcBorders>
              <w:top w:val="nil"/>
              <w:left w:val="nil"/>
              <w:bottom w:val="single" w:sz="8" w:space="0" w:color="auto"/>
              <w:right w:val="single" w:sz="8" w:space="0" w:color="auto"/>
            </w:tcBorders>
            <w:vAlign w:val="center"/>
            <w:hideMark/>
          </w:tcPr>
          <w:p w14:paraId="175CAC7C"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Prihodi od upravnih i administrativnih pristojbi, pristojbi po posebnim propisima i naknada         </w:t>
            </w:r>
          </w:p>
        </w:tc>
        <w:tc>
          <w:tcPr>
            <w:tcW w:w="502" w:type="pct"/>
            <w:tcBorders>
              <w:top w:val="nil"/>
              <w:left w:val="nil"/>
              <w:bottom w:val="single" w:sz="8" w:space="0" w:color="auto"/>
              <w:right w:val="single" w:sz="8" w:space="0" w:color="auto"/>
            </w:tcBorders>
            <w:vAlign w:val="center"/>
            <w:hideMark/>
          </w:tcPr>
          <w:p w14:paraId="5951C68B"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7.835,07</w:t>
            </w:r>
          </w:p>
        </w:tc>
        <w:tc>
          <w:tcPr>
            <w:tcW w:w="594" w:type="pct"/>
            <w:tcBorders>
              <w:top w:val="nil"/>
              <w:left w:val="nil"/>
              <w:bottom w:val="single" w:sz="8" w:space="0" w:color="auto"/>
              <w:right w:val="single" w:sz="8" w:space="0" w:color="auto"/>
            </w:tcBorders>
            <w:vAlign w:val="center"/>
            <w:hideMark/>
          </w:tcPr>
          <w:p w14:paraId="313AB6D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9.230,00</w:t>
            </w:r>
          </w:p>
        </w:tc>
        <w:tc>
          <w:tcPr>
            <w:tcW w:w="710" w:type="pct"/>
            <w:tcBorders>
              <w:top w:val="nil"/>
              <w:left w:val="nil"/>
              <w:bottom w:val="single" w:sz="8" w:space="0" w:color="auto"/>
              <w:right w:val="single" w:sz="8" w:space="0" w:color="auto"/>
            </w:tcBorders>
            <w:vAlign w:val="center"/>
            <w:hideMark/>
          </w:tcPr>
          <w:p w14:paraId="3485F32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8.587,33</w:t>
            </w:r>
          </w:p>
        </w:tc>
        <w:tc>
          <w:tcPr>
            <w:tcW w:w="409" w:type="pct"/>
            <w:tcBorders>
              <w:top w:val="nil"/>
              <w:left w:val="nil"/>
              <w:bottom w:val="single" w:sz="8" w:space="0" w:color="auto"/>
              <w:right w:val="single" w:sz="8" w:space="0" w:color="auto"/>
            </w:tcBorders>
            <w:vAlign w:val="center"/>
            <w:hideMark/>
          </w:tcPr>
          <w:p w14:paraId="11CD37B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109,60</w:t>
            </w:r>
          </w:p>
        </w:tc>
        <w:tc>
          <w:tcPr>
            <w:tcW w:w="378" w:type="pct"/>
            <w:tcBorders>
              <w:top w:val="nil"/>
              <w:left w:val="nil"/>
              <w:bottom w:val="single" w:sz="8" w:space="0" w:color="auto"/>
              <w:right w:val="single" w:sz="8" w:space="0" w:color="auto"/>
            </w:tcBorders>
            <w:vAlign w:val="center"/>
            <w:hideMark/>
          </w:tcPr>
          <w:p w14:paraId="08DE611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93,04</w:t>
            </w:r>
          </w:p>
        </w:tc>
      </w:tr>
      <w:tr w:rsidR="007968DC" w:rsidRPr="007968DC" w14:paraId="632E4ECF" w14:textId="77777777" w:rsidTr="0061565D">
        <w:trPr>
          <w:trHeight w:val="750"/>
        </w:trPr>
        <w:tc>
          <w:tcPr>
            <w:tcW w:w="378" w:type="pct"/>
            <w:tcBorders>
              <w:top w:val="nil"/>
              <w:left w:val="single" w:sz="8" w:space="0" w:color="auto"/>
              <w:bottom w:val="single" w:sz="8" w:space="0" w:color="auto"/>
              <w:right w:val="single" w:sz="8" w:space="0" w:color="auto"/>
            </w:tcBorders>
            <w:vAlign w:val="center"/>
            <w:hideMark/>
          </w:tcPr>
          <w:p w14:paraId="314A5D8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652</w:t>
            </w:r>
          </w:p>
        </w:tc>
        <w:tc>
          <w:tcPr>
            <w:tcW w:w="2029" w:type="pct"/>
            <w:tcBorders>
              <w:top w:val="nil"/>
              <w:left w:val="nil"/>
              <w:bottom w:val="single" w:sz="8" w:space="0" w:color="auto"/>
              <w:right w:val="single" w:sz="8" w:space="0" w:color="auto"/>
            </w:tcBorders>
            <w:vAlign w:val="center"/>
            <w:hideMark/>
          </w:tcPr>
          <w:p w14:paraId="0CF1E35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Prihodi po posebnim propisima</w:t>
            </w:r>
          </w:p>
        </w:tc>
        <w:tc>
          <w:tcPr>
            <w:tcW w:w="502" w:type="pct"/>
            <w:tcBorders>
              <w:top w:val="nil"/>
              <w:left w:val="nil"/>
              <w:bottom w:val="single" w:sz="8" w:space="0" w:color="auto"/>
              <w:right w:val="single" w:sz="8" w:space="0" w:color="auto"/>
            </w:tcBorders>
            <w:vAlign w:val="center"/>
            <w:hideMark/>
          </w:tcPr>
          <w:p w14:paraId="36AAA93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7.835,07</w:t>
            </w:r>
          </w:p>
        </w:tc>
        <w:tc>
          <w:tcPr>
            <w:tcW w:w="594" w:type="pct"/>
            <w:tcBorders>
              <w:top w:val="nil"/>
              <w:left w:val="nil"/>
              <w:bottom w:val="single" w:sz="8" w:space="0" w:color="auto"/>
              <w:right w:val="single" w:sz="8" w:space="0" w:color="auto"/>
            </w:tcBorders>
            <w:vAlign w:val="center"/>
            <w:hideMark/>
          </w:tcPr>
          <w:p w14:paraId="4C2B6AF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38B27AF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8.587,33</w:t>
            </w:r>
          </w:p>
        </w:tc>
        <w:tc>
          <w:tcPr>
            <w:tcW w:w="409" w:type="pct"/>
            <w:tcBorders>
              <w:top w:val="nil"/>
              <w:left w:val="nil"/>
              <w:bottom w:val="single" w:sz="8" w:space="0" w:color="auto"/>
              <w:right w:val="single" w:sz="8" w:space="0" w:color="auto"/>
            </w:tcBorders>
            <w:vAlign w:val="center"/>
            <w:hideMark/>
          </w:tcPr>
          <w:p w14:paraId="3224204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2EF7601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7930683" w14:textId="77777777" w:rsidTr="0061565D">
        <w:trPr>
          <w:trHeight w:val="750"/>
        </w:trPr>
        <w:tc>
          <w:tcPr>
            <w:tcW w:w="378" w:type="pct"/>
            <w:tcBorders>
              <w:top w:val="nil"/>
              <w:left w:val="single" w:sz="8" w:space="0" w:color="auto"/>
              <w:bottom w:val="single" w:sz="8" w:space="0" w:color="auto"/>
              <w:right w:val="single" w:sz="8" w:space="0" w:color="auto"/>
            </w:tcBorders>
            <w:vAlign w:val="center"/>
            <w:hideMark/>
          </w:tcPr>
          <w:p w14:paraId="0292501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6526</w:t>
            </w:r>
          </w:p>
        </w:tc>
        <w:tc>
          <w:tcPr>
            <w:tcW w:w="2029" w:type="pct"/>
            <w:tcBorders>
              <w:top w:val="nil"/>
              <w:left w:val="nil"/>
              <w:bottom w:val="single" w:sz="8" w:space="0" w:color="auto"/>
              <w:right w:val="single" w:sz="8" w:space="0" w:color="auto"/>
            </w:tcBorders>
            <w:vAlign w:val="center"/>
            <w:hideMark/>
          </w:tcPr>
          <w:p w14:paraId="4217439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nespomenuti prihodi</w:t>
            </w:r>
          </w:p>
        </w:tc>
        <w:tc>
          <w:tcPr>
            <w:tcW w:w="502" w:type="pct"/>
            <w:tcBorders>
              <w:top w:val="nil"/>
              <w:left w:val="nil"/>
              <w:bottom w:val="single" w:sz="8" w:space="0" w:color="auto"/>
              <w:right w:val="single" w:sz="8" w:space="0" w:color="auto"/>
            </w:tcBorders>
            <w:vAlign w:val="center"/>
            <w:hideMark/>
          </w:tcPr>
          <w:p w14:paraId="1189E64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7.835,07</w:t>
            </w:r>
          </w:p>
        </w:tc>
        <w:tc>
          <w:tcPr>
            <w:tcW w:w="594" w:type="pct"/>
            <w:tcBorders>
              <w:top w:val="nil"/>
              <w:left w:val="nil"/>
              <w:bottom w:val="single" w:sz="8" w:space="0" w:color="auto"/>
              <w:right w:val="single" w:sz="8" w:space="0" w:color="auto"/>
            </w:tcBorders>
            <w:vAlign w:val="center"/>
            <w:hideMark/>
          </w:tcPr>
          <w:p w14:paraId="725344F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F8ACE5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8.587,33</w:t>
            </w:r>
          </w:p>
        </w:tc>
        <w:tc>
          <w:tcPr>
            <w:tcW w:w="409" w:type="pct"/>
            <w:tcBorders>
              <w:top w:val="nil"/>
              <w:left w:val="nil"/>
              <w:bottom w:val="single" w:sz="8" w:space="0" w:color="auto"/>
              <w:right w:val="single" w:sz="8" w:space="0" w:color="auto"/>
            </w:tcBorders>
            <w:vAlign w:val="center"/>
            <w:hideMark/>
          </w:tcPr>
          <w:p w14:paraId="0B1BBD0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422E5C2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B915ABF" w14:textId="77777777" w:rsidTr="0061565D">
        <w:trPr>
          <w:trHeight w:val="720"/>
        </w:trPr>
        <w:tc>
          <w:tcPr>
            <w:tcW w:w="378" w:type="pct"/>
            <w:tcBorders>
              <w:top w:val="nil"/>
              <w:left w:val="single" w:sz="8" w:space="0" w:color="auto"/>
              <w:bottom w:val="single" w:sz="8" w:space="0" w:color="auto"/>
              <w:right w:val="single" w:sz="8" w:space="0" w:color="auto"/>
            </w:tcBorders>
            <w:vAlign w:val="center"/>
            <w:hideMark/>
          </w:tcPr>
          <w:p w14:paraId="2E6D931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lastRenderedPageBreak/>
              <w:t>66</w:t>
            </w:r>
          </w:p>
        </w:tc>
        <w:tc>
          <w:tcPr>
            <w:tcW w:w="2029" w:type="pct"/>
            <w:tcBorders>
              <w:top w:val="nil"/>
              <w:left w:val="nil"/>
              <w:bottom w:val="single" w:sz="8" w:space="0" w:color="auto"/>
              <w:right w:val="single" w:sz="8" w:space="0" w:color="auto"/>
            </w:tcBorders>
            <w:vAlign w:val="center"/>
            <w:hideMark/>
          </w:tcPr>
          <w:p w14:paraId="3CB1192C"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Prihodi od prodaje proizvoda i robe te pruženih usluga i prihodi od donacija                        </w:t>
            </w:r>
          </w:p>
        </w:tc>
        <w:tc>
          <w:tcPr>
            <w:tcW w:w="502" w:type="pct"/>
            <w:tcBorders>
              <w:top w:val="nil"/>
              <w:left w:val="nil"/>
              <w:bottom w:val="single" w:sz="8" w:space="0" w:color="auto"/>
              <w:right w:val="single" w:sz="8" w:space="0" w:color="auto"/>
            </w:tcBorders>
            <w:vAlign w:val="center"/>
            <w:hideMark/>
          </w:tcPr>
          <w:p w14:paraId="711F86D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3.517,89</w:t>
            </w:r>
          </w:p>
        </w:tc>
        <w:tc>
          <w:tcPr>
            <w:tcW w:w="594" w:type="pct"/>
            <w:tcBorders>
              <w:top w:val="nil"/>
              <w:left w:val="nil"/>
              <w:bottom w:val="single" w:sz="8" w:space="0" w:color="auto"/>
              <w:right w:val="single" w:sz="8" w:space="0" w:color="auto"/>
            </w:tcBorders>
            <w:vAlign w:val="center"/>
            <w:hideMark/>
          </w:tcPr>
          <w:p w14:paraId="61841E5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10.820,00</w:t>
            </w:r>
          </w:p>
        </w:tc>
        <w:tc>
          <w:tcPr>
            <w:tcW w:w="710" w:type="pct"/>
            <w:tcBorders>
              <w:top w:val="nil"/>
              <w:left w:val="nil"/>
              <w:bottom w:val="single" w:sz="8" w:space="0" w:color="auto"/>
              <w:right w:val="single" w:sz="8" w:space="0" w:color="auto"/>
            </w:tcBorders>
            <w:vAlign w:val="center"/>
            <w:hideMark/>
          </w:tcPr>
          <w:p w14:paraId="248C2FB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9.009,23</w:t>
            </w:r>
          </w:p>
        </w:tc>
        <w:tc>
          <w:tcPr>
            <w:tcW w:w="409" w:type="pct"/>
            <w:tcBorders>
              <w:top w:val="nil"/>
              <w:left w:val="nil"/>
              <w:bottom w:val="single" w:sz="8" w:space="0" w:color="auto"/>
              <w:right w:val="single" w:sz="8" w:space="0" w:color="auto"/>
            </w:tcBorders>
            <w:vAlign w:val="center"/>
            <w:hideMark/>
          </w:tcPr>
          <w:p w14:paraId="310E757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256,10</w:t>
            </w:r>
          </w:p>
        </w:tc>
        <w:tc>
          <w:tcPr>
            <w:tcW w:w="378" w:type="pct"/>
            <w:tcBorders>
              <w:top w:val="nil"/>
              <w:left w:val="nil"/>
              <w:bottom w:val="single" w:sz="8" w:space="0" w:color="auto"/>
              <w:right w:val="single" w:sz="8" w:space="0" w:color="auto"/>
            </w:tcBorders>
            <w:vAlign w:val="center"/>
            <w:hideMark/>
          </w:tcPr>
          <w:p w14:paraId="12BD19B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83,26</w:t>
            </w:r>
          </w:p>
        </w:tc>
      </w:tr>
      <w:tr w:rsidR="007968DC" w:rsidRPr="007968DC" w14:paraId="068837F3"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1253519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661</w:t>
            </w:r>
          </w:p>
        </w:tc>
        <w:tc>
          <w:tcPr>
            <w:tcW w:w="2029" w:type="pct"/>
            <w:tcBorders>
              <w:top w:val="nil"/>
              <w:left w:val="nil"/>
              <w:bottom w:val="single" w:sz="8" w:space="0" w:color="auto"/>
              <w:right w:val="single" w:sz="8" w:space="0" w:color="auto"/>
            </w:tcBorders>
            <w:vAlign w:val="center"/>
            <w:hideMark/>
          </w:tcPr>
          <w:p w14:paraId="216DDF9B"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Prihodi od prodaje proizvoda i robe te pruženih usluga</w:t>
            </w:r>
          </w:p>
        </w:tc>
        <w:tc>
          <w:tcPr>
            <w:tcW w:w="502" w:type="pct"/>
            <w:tcBorders>
              <w:top w:val="nil"/>
              <w:left w:val="nil"/>
              <w:bottom w:val="single" w:sz="8" w:space="0" w:color="auto"/>
              <w:right w:val="single" w:sz="8" w:space="0" w:color="auto"/>
            </w:tcBorders>
            <w:vAlign w:val="center"/>
            <w:hideMark/>
          </w:tcPr>
          <w:p w14:paraId="0F27F74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1.593,89</w:t>
            </w:r>
          </w:p>
        </w:tc>
        <w:tc>
          <w:tcPr>
            <w:tcW w:w="594" w:type="pct"/>
            <w:tcBorders>
              <w:top w:val="nil"/>
              <w:left w:val="nil"/>
              <w:bottom w:val="single" w:sz="8" w:space="0" w:color="auto"/>
              <w:right w:val="single" w:sz="8" w:space="0" w:color="auto"/>
            </w:tcBorders>
            <w:vAlign w:val="center"/>
            <w:hideMark/>
          </w:tcPr>
          <w:p w14:paraId="0B47357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45D9FC2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1.180,04</w:t>
            </w:r>
          </w:p>
        </w:tc>
        <w:tc>
          <w:tcPr>
            <w:tcW w:w="409" w:type="pct"/>
            <w:tcBorders>
              <w:top w:val="nil"/>
              <w:left w:val="nil"/>
              <w:bottom w:val="single" w:sz="8" w:space="0" w:color="auto"/>
              <w:right w:val="single" w:sz="8" w:space="0" w:color="auto"/>
            </w:tcBorders>
            <w:vAlign w:val="center"/>
            <w:hideMark/>
          </w:tcPr>
          <w:p w14:paraId="56AC392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2819F2E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F8D5C71"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32D7295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6614</w:t>
            </w:r>
          </w:p>
        </w:tc>
        <w:tc>
          <w:tcPr>
            <w:tcW w:w="2029" w:type="pct"/>
            <w:tcBorders>
              <w:top w:val="nil"/>
              <w:left w:val="nil"/>
              <w:bottom w:val="single" w:sz="8" w:space="0" w:color="auto"/>
              <w:right w:val="single" w:sz="8" w:space="0" w:color="auto"/>
            </w:tcBorders>
            <w:vAlign w:val="center"/>
            <w:hideMark/>
          </w:tcPr>
          <w:p w14:paraId="0358B93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Prihodi od prodaje proizvoda i robe</w:t>
            </w:r>
          </w:p>
        </w:tc>
        <w:tc>
          <w:tcPr>
            <w:tcW w:w="502" w:type="pct"/>
            <w:tcBorders>
              <w:top w:val="nil"/>
              <w:left w:val="nil"/>
              <w:bottom w:val="single" w:sz="8" w:space="0" w:color="auto"/>
              <w:right w:val="single" w:sz="8" w:space="0" w:color="auto"/>
            </w:tcBorders>
            <w:vAlign w:val="center"/>
            <w:hideMark/>
          </w:tcPr>
          <w:p w14:paraId="7DC5E33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1.114,80</w:t>
            </w:r>
          </w:p>
        </w:tc>
        <w:tc>
          <w:tcPr>
            <w:tcW w:w="594" w:type="pct"/>
            <w:tcBorders>
              <w:top w:val="nil"/>
              <w:left w:val="nil"/>
              <w:bottom w:val="single" w:sz="8" w:space="0" w:color="auto"/>
              <w:right w:val="single" w:sz="8" w:space="0" w:color="auto"/>
            </w:tcBorders>
            <w:vAlign w:val="center"/>
            <w:hideMark/>
          </w:tcPr>
          <w:p w14:paraId="2BABBC2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65F17E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252,83</w:t>
            </w:r>
          </w:p>
        </w:tc>
        <w:tc>
          <w:tcPr>
            <w:tcW w:w="409" w:type="pct"/>
            <w:tcBorders>
              <w:top w:val="nil"/>
              <w:left w:val="nil"/>
              <w:bottom w:val="single" w:sz="8" w:space="0" w:color="auto"/>
              <w:right w:val="single" w:sz="8" w:space="0" w:color="auto"/>
            </w:tcBorders>
            <w:vAlign w:val="center"/>
            <w:hideMark/>
          </w:tcPr>
          <w:p w14:paraId="39243DE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3E668F1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1EB0E44"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6D20667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6615</w:t>
            </w:r>
          </w:p>
        </w:tc>
        <w:tc>
          <w:tcPr>
            <w:tcW w:w="2029" w:type="pct"/>
            <w:tcBorders>
              <w:top w:val="nil"/>
              <w:left w:val="nil"/>
              <w:bottom w:val="single" w:sz="8" w:space="0" w:color="auto"/>
              <w:right w:val="single" w:sz="8" w:space="0" w:color="auto"/>
            </w:tcBorders>
            <w:vAlign w:val="center"/>
            <w:hideMark/>
          </w:tcPr>
          <w:p w14:paraId="0F08CAF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Prihodi od pruženih usluga</w:t>
            </w:r>
          </w:p>
        </w:tc>
        <w:tc>
          <w:tcPr>
            <w:tcW w:w="502" w:type="pct"/>
            <w:tcBorders>
              <w:top w:val="nil"/>
              <w:left w:val="nil"/>
              <w:bottom w:val="single" w:sz="8" w:space="0" w:color="auto"/>
              <w:right w:val="single" w:sz="8" w:space="0" w:color="auto"/>
            </w:tcBorders>
            <w:vAlign w:val="center"/>
            <w:hideMark/>
          </w:tcPr>
          <w:p w14:paraId="5F5F1B7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479,09</w:t>
            </w:r>
          </w:p>
        </w:tc>
        <w:tc>
          <w:tcPr>
            <w:tcW w:w="594" w:type="pct"/>
            <w:tcBorders>
              <w:top w:val="nil"/>
              <w:left w:val="nil"/>
              <w:bottom w:val="single" w:sz="8" w:space="0" w:color="auto"/>
              <w:right w:val="single" w:sz="8" w:space="0" w:color="auto"/>
            </w:tcBorders>
            <w:vAlign w:val="center"/>
            <w:hideMark/>
          </w:tcPr>
          <w:p w14:paraId="5EAD140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30E6E13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927,21</w:t>
            </w:r>
          </w:p>
        </w:tc>
        <w:tc>
          <w:tcPr>
            <w:tcW w:w="409" w:type="pct"/>
            <w:tcBorders>
              <w:top w:val="nil"/>
              <w:left w:val="nil"/>
              <w:bottom w:val="single" w:sz="8" w:space="0" w:color="auto"/>
              <w:right w:val="single" w:sz="8" w:space="0" w:color="auto"/>
            </w:tcBorders>
            <w:vAlign w:val="center"/>
            <w:hideMark/>
          </w:tcPr>
          <w:p w14:paraId="245A87B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4015730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D53DF1B"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018F130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663</w:t>
            </w:r>
          </w:p>
        </w:tc>
        <w:tc>
          <w:tcPr>
            <w:tcW w:w="2029" w:type="pct"/>
            <w:tcBorders>
              <w:top w:val="nil"/>
              <w:left w:val="nil"/>
              <w:bottom w:val="single" w:sz="8" w:space="0" w:color="auto"/>
              <w:right w:val="single" w:sz="8" w:space="0" w:color="auto"/>
            </w:tcBorders>
            <w:vAlign w:val="center"/>
            <w:hideMark/>
          </w:tcPr>
          <w:p w14:paraId="68DADD7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 xml:space="preserve">Donacije od pravnih i fizičkih osoba izvan općeg proračuna te povrat donacija i kapitalnih pomoći </w:t>
            </w:r>
          </w:p>
        </w:tc>
        <w:tc>
          <w:tcPr>
            <w:tcW w:w="502" w:type="pct"/>
            <w:tcBorders>
              <w:top w:val="nil"/>
              <w:left w:val="nil"/>
              <w:bottom w:val="single" w:sz="8" w:space="0" w:color="auto"/>
              <w:right w:val="single" w:sz="8" w:space="0" w:color="auto"/>
            </w:tcBorders>
            <w:vAlign w:val="center"/>
            <w:hideMark/>
          </w:tcPr>
          <w:p w14:paraId="2F6E44B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1.924,00</w:t>
            </w:r>
          </w:p>
        </w:tc>
        <w:tc>
          <w:tcPr>
            <w:tcW w:w="594" w:type="pct"/>
            <w:tcBorders>
              <w:top w:val="nil"/>
              <w:left w:val="nil"/>
              <w:bottom w:val="single" w:sz="8" w:space="0" w:color="auto"/>
              <w:right w:val="single" w:sz="8" w:space="0" w:color="auto"/>
            </w:tcBorders>
            <w:vAlign w:val="center"/>
            <w:hideMark/>
          </w:tcPr>
          <w:p w14:paraId="344E1D4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33C62AF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7.829,19</w:t>
            </w:r>
          </w:p>
        </w:tc>
        <w:tc>
          <w:tcPr>
            <w:tcW w:w="409" w:type="pct"/>
            <w:tcBorders>
              <w:top w:val="nil"/>
              <w:left w:val="nil"/>
              <w:bottom w:val="single" w:sz="8" w:space="0" w:color="auto"/>
              <w:right w:val="single" w:sz="8" w:space="0" w:color="auto"/>
            </w:tcBorders>
            <w:vAlign w:val="center"/>
            <w:hideMark/>
          </w:tcPr>
          <w:p w14:paraId="546B67C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3779F90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DFC408C"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75A2ECE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6631</w:t>
            </w:r>
          </w:p>
        </w:tc>
        <w:tc>
          <w:tcPr>
            <w:tcW w:w="2029" w:type="pct"/>
            <w:tcBorders>
              <w:top w:val="nil"/>
              <w:left w:val="nil"/>
              <w:bottom w:val="single" w:sz="8" w:space="0" w:color="auto"/>
              <w:right w:val="single" w:sz="8" w:space="0" w:color="auto"/>
            </w:tcBorders>
            <w:vAlign w:val="center"/>
            <w:hideMark/>
          </w:tcPr>
          <w:p w14:paraId="0667D29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Tekuće donacije</w:t>
            </w:r>
          </w:p>
        </w:tc>
        <w:tc>
          <w:tcPr>
            <w:tcW w:w="502" w:type="pct"/>
            <w:tcBorders>
              <w:top w:val="nil"/>
              <w:left w:val="nil"/>
              <w:bottom w:val="single" w:sz="8" w:space="0" w:color="auto"/>
              <w:right w:val="single" w:sz="8" w:space="0" w:color="auto"/>
            </w:tcBorders>
            <w:vAlign w:val="center"/>
            <w:hideMark/>
          </w:tcPr>
          <w:p w14:paraId="5807590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1.924,00</w:t>
            </w:r>
          </w:p>
        </w:tc>
        <w:tc>
          <w:tcPr>
            <w:tcW w:w="594" w:type="pct"/>
            <w:tcBorders>
              <w:top w:val="nil"/>
              <w:left w:val="nil"/>
              <w:bottom w:val="single" w:sz="8" w:space="0" w:color="auto"/>
              <w:right w:val="single" w:sz="8" w:space="0" w:color="auto"/>
            </w:tcBorders>
            <w:vAlign w:val="center"/>
            <w:hideMark/>
          </w:tcPr>
          <w:p w14:paraId="2CF0324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15C5662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7.829,19</w:t>
            </w:r>
          </w:p>
        </w:tc>
        <w:tc>
          <w:tcPr>
            <w:tcW w:w="409" w:type="pct"/>
            <w:tcBorders>
              <w:top w:val="nil"/>
              <w:left w:val="nil"/>
              <w:bottom w:val="single" w:sz="8" w:space="0" w:color="auto"/>
              <w:right w:val="single" w:sz="8" w:space="0" w:color="auto"/>
            </w:tcBorders>
            <w:vAlign w:val="center"/>
            <w:hideMark/>
          </w:tcPr>
          <w:p w14:paraId="50EC748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1A4040A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434D47A" w14:textId="77777777" w:rsidTr="0061565D">
        <w:trPr>
          <w:trHeight w:val="720"/>
        </w:trPr>
        <w:tc>
          <w:tcPr>
            <w:tcW w:w="378" w:type="pct"/>
            <w:tcBorders>
              <w:top w:val="nil"/>
              <w:left w:val="single" w:sz="8" w:space="0" w:color="auto"/>
              <w:bottom w:val="single" w:sz="8" w:space="0" w:color="auto"/>
              <w:right w:val="single" w:sz="8" w:space="0" w:color="auto"/>
            </w:tcBorders>
            <w:vAlign w:val="center"/>
            <w:hideMark/>
          </w:tcPr>
          <w:p w14:paraId="41450F7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67</w:t>
            </w:r>
          </w:p>
        </w:tc>
        <w:tc>
          <w:tcPr>
            <w:tcW w:w="2029" w:type="pct"/>
            <w:tcBorders>
              <w:top w:val="nil"/>
              <w:left w:val="nil"/>
              <w:bottom w:val="single" w:sz="8" w:space="0" w:color="auto"/>
              <w:right w:val="single" w:sz="8" w:space="0" w:color="auto"/>
            </w:tcBorders>
            <w:vAlign w:val="center"/>
            <w:hideMark/>
          </w:tcPr>
          <w:p w14:paraId="116EB1C1"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Prihodi iz nadležnog proračuna i od HZZO-a temeljem ugovornih obveza</w:t>
            </w:r>
          </w:p>
        </w:tc>
        <w:tc>
          <w:tcPr>
            <w:tcW w:w="502" w:type="pct"/>
            <w:tcBorders>
              <w:top w:val="nil"/>
              <w:left w:val="nil"/>
              <w:bottom w:val="single" w:sz="8" w:space="0" w:color="auto"/>
              <w:right w:val="single" w:sz="8" w:space="0" w:color="auto"/>
            </w:tcBorders>
            <w:vAlign w:val="center"/>
            <w:hideMark/>
          </w:tcPr>
          <w:p w14:paraId="5EA6001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165.044,38</w:t>
            </w:r>
          </w:p>
        </w:tc>
        <w:tc>
          <w:tcPr>
            <w:tcW w:w="594" w:type="pct"/>
            <w:tcBorders>
              <w:top w:val="nil"/>
              <w:left w:val="nil"/>
              <w:bottom w:val="single" w:sz="8" w:space="0" w:color="auto"/>
              <w:right w:val="single" w:sz="8" w:space="0" w:color="auto"/>
            </w:tcBorders>
            <w:vAlign w:val="center"/>
            <w:hideMark/>
          </w:tcPr>
          <w:p w14:paraId="215D8CE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206.848,00</w:t>
            </w:r>
          </w:p>
        </w:tc>
        <w:tc>
          <w:tcPr>
            <w:tcW w:w="710" w:type="pct"/>
            <w:tcBorders>
              <w:top w:val="nil"/>
              <w:left w:val="nil"/>
              <w:bottom w:val="single" w:sz="8" w:space="0" w:color="auto"/>
              <w:right w:val="single" w:sz="8" w:space="0" w:color="auto"/>
            </w:tcBorders>
            <w:vAlign w:val="center"/>
            <w:hideMark/>
          </w:tcPr>
          <w:p w14:paraId="1CF3560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193.832,79</w:t>
            </w:r>
          </w:p>
        </w:tc>
        <w:tc>
          <w:tcPr>
            <w:tcW w:w="409" w:type="pct"/>
            <w:tcBorders>
              <w:top w:val="nil"/>
              <w:left w:val="nil"/>
              <w:bottom w:val="single" w:sz="8" w:space="0" w:color="auto"/>
              <w:right w:val="single" w:sz="8" w:space="0" w:color="auto"/>
            </w:tcBorders>
            <w:vAlign w:val="center"/>
            <w:hideMark/>
          </w:tcPr>
          <w:p w14:paraId="3E37474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117,44</w:t>
            </w:r>
          </w:p>
        </w:tc>
        <w:tc>
          <w:tcPr>
            <w:tcW w:w="378" w:type="pct"/>
            <w:tcBorders>
              <w:top w:val="nil"/>
              <w:left w:val="nil"/>
              <w:bottom w:val="single" w:sz="8" w:space="0" w:color="auto"/>
              <w:right w:val="single" w:sz="8" w:space="0" w:color="auto"/>
            </w:tcBorders>
            <w:vAlign w:val="center"/>
            <w:hideMark/>
          </w:tcPr>
          <w:p w14:paraId="69B5F2E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93,71</w:t>
            </w:r>
          </w:p>
        </w:tc>
      </w:tr>
      <w:tr w:rsidR="007968DC" w:rsidRPr="007968DC" w14:paraId="737C3BE8" w14:textId="77777777" w:rsidTr="0061565D">
        <w:trPr>
          <w:trHeight w:val="660"/>
        </w:trPr>
        <w:tc>
          <w:tcPr>
            <w:tcW w:w="378" w:type="pct"/>
            <w:tcBorders>
              <w:top w:val="single" w:sz="4" w:space="0" w:color="auto"/>
              <w:left w:val="single" w:sz="4" w:space="0" w:color="auto"/>
              <w:bottom w:val="single" w:sz="4" w:space="0" w:color="auto"/>
              <w:right w:val="single" w:sz="4" w:space="0" w:color="auto"/>
            </w:tcBorders>
            <w:vAlign w:val="center"/>
            <w:hideMark/>
          </w:tcPr>
          <w:p w14:paraId="79C7FB2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671</w:t>
            </w:r>
          </w:p>
        </w:tc>
        <w:tc>
          <w:tcPr>
            <w:tcW w:w="2029" w:type="pct"/>
            <w:tcBorders>
              <w:top w:val="single" w:sz="4" w:space="0" w:color="auto"/>
              <w:left w:val="nil"/>
              <w:bottom w:val="single" w:sz="4" w:space="0" w:color="auto"/>
              <w:right w:val="single" w:sz="4" w:space="0" w:color="auto"/>
            </w:tcBorders>
            <w:vAlign w:val="center"/>
            <w:hideMark/>
          </w:tcPr>
          <w:p w14:paraId="07FACEC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 xml:space="preserve"> Prihodi iz nadležnog proračuna za financiranje redovne djelatnosti proračunskih</w:t>
            </w:r>
          </w:p>
        </w:tc>
        <w:tc>
          <w:tcPr>
            <w:tcW w:w="502" w:type="pct"/>
            <w:tcBorders>
              <w:top w:val="nil"/>
              <w:left w:val="nil"/>
              <w:bottom w:val="single" w:sz="8" w:space="0" w:color="auto"/>
              <w:right w:val="single" w:sz="8" w:space="0" w:color="auto"/>
            </w:tcBorders>
            <w:vAlign w:val="center"/>
            <w:hideMark/>
          </w:tcPr>
          <w:p w14:paraId="3BDC5AD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165.044,38</w:t>
            </w:r>
          </w:p>
        </w:tc>
        <w:tc>
          <w:tcPr>
            <w:tcW w:w="594" w:type="pct"/>
            <w:tcBorders>
              <w:top w:val="nil"/>
              <w:left w:val="nil"/>
              <w:bottom w:val="single" w:sz="8" w:space="0" w:color="auto"/>
              <w:right w:val="single" w:sz="8" w:space="0" w:color="auto"/>
            </w:tcBorders>
            <w:vAlign w:val="center"/>
            <w:hideMark/>
          </w:tcPr>
          <w:p w14:paraId="0F952E0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69130F5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193.832,79</w:t>
            </w:r>
          </w:p>
        </w:tc>
        <w:tc>
          <w:tcPr>
            <w:tcW w:w="409" w:type="pct"/>
            <w:tcBorders>
              <w:top w:val="nil"/>
              <w:left w:val="nil"/>
              <w:bottom w:val="single" w:sz="8" w:space="0" w:color="auto"/>
              <w:right w:val="single" w:sz="8" w:space="0" w:color="auto"/>
            </w:tcBorders>
            <w:vAlign w:val="center"/>
            <w:hideMark/>
          </w:tcPr>
          <w:p w14:paraId="1B4160A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3626399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C1AD077" w14:textId="77777777" w:rsidTr="0061565D">
        <w:trPr>
          <w:trHeight w:val="660"/>
        </w:trPr>
        <w:tc>
          <w:tcPr>
            <w:tcW w:w="378" w:type="pct"/>
            <w:tcBorders>
              <w:top w:val="nil"/>
              <w:left w:val="single" w:sz="4" w:space="0" w:color="auto"/>
              <w:bottom w:val="single" w:sz="4" w:space="0" w:color="auto"/>
              <w:right w:val="single" w:sz="4" w:space="0" w:color="auto"/>
            </w:tcBorders>
            <w:vAlign w:val="center"/>
            <w:hideMark/>
          </w:tcPr>
          <w:p w14:paraId="00131C4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6711</w:t>
            </w:r>
          </w:p>
        </w:tc>
        <w:tc>
          <w:tcPr>
            <w:tcW w:w="2029" w:type="pct"/>
            <w:tcBorders>
              <w:top w:val="nil"/>
              <w:left w:val="nil"/>
              <w:bottom w:val="single" w:sz="4" w:space="0" w:color="auto"/>
              <w:right w:val="single" w:sz="4" w:space="0" w:color="auto"/>
            </w:tcBorders>
            <w:vAlign w:val="center"/>
            <w:hideMark/>
          </w:tcPr>
          <w:p w14:paraId="782FD5E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Prihodi iz nadležnog proračuna za financiranje rashoda poslovanja</w:t>
            </w:r>
          </w:p>
        </w:tc>
        <w:tc>
          <w:tcPr>
            <w:tcW w:w="502" w:type="pct"/>
            <w:tcBorders>
              <w:top w:val="nil"/>
              <w:left w:val="nil"/>
              <w:bottom w:val="single" w:sz="8" w:space="0" w:color="auto"/>
              <w:right w:val="single" w:sz="8" w:space="0" w:color="auto"/>
            </w:tcBorders>
            <w:vAlign w:val="center"/>
            <w:hideMark/>
          </w:tcPr>
          <w:p w14:paraId="5E2D2B0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155.206,42</w:t>
            </w:r>
          </w:p>
        </w:tc>
        <w:tc>
          <w:tcPr>
            <w:tcW w:w="594" w:type="pct"/>
            <w:tcBorders>
              <w:top w:val="nil"/>
              <w:left w:val="nil"/>
              <w:bottom w:val="single" w:sz="8" w:space="0" w:color="auto"/>
              <w:right w:val="single" w:sz="8" w:space="0" w:color="auto"/>
            </w:tcBorders>
            <w:vAlign w:val="center"/>
            <w:hideMark/>
          </w:tcPr>
          <w:p w14:paraId="05D775D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35D0A6F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190.833,22</w:t>
            </w:r>
          </w:p>
        </w:tc>
        <w:tc>
          <w:tcPr>
            <w:tcW w:w="409" w:type="pct"/>
            <w:tcBorders>
              <w:top w:val="nil"/>
              <w:left w:val="nil"/>
              <w:bottom w:val="single" w:sz="8" w:space="0" w:color="auto"/>
              <w:right w:val="single" w:sz="8" w:space="0" w:color="auto"/>
            </w:tcBorders>
            <w:vAlign w:val="center"/>
            <w:hideMark/>
          </w:tcPr>
          <w:p w14:paraId="20A19D0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731307B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78FA8C7" w14:textId="77777777" w:rsidTr="0061565D">
        <w:trPr>
          <w:trHeight w:val="660"/>
        </w:trPr>
        <w:tc>
          <w:tcPr>
            <w:tcW w:w="378" w:type="pct"/>
            <w:tcBorders>
              <w:top w:val="nil"/>
              <w:left w:val="single" w:sz="4" w:space="0" w:color="auto"/>
              <w:bottom w:val="single" w:sz="4" w:space="0" w:color="auto"/>
              <w:right w:val="single" w:sz="4" w:space="0" w:color="auto"/>
            </w:tcBorders>
            <w:vAlign w:val="center"/>
            <w:hideMark/>
          </w:tcPr>
          <w:p w14:paraId="6BBC43D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6712</w:t>
            </w:r>
          </w:p>
        </w:tc>
        <w:tc>
          <w:tcPr>
            <w:tcW w:w="2029" w:type="pct"/>
            <w:tcBorders>
              <w:top w:val="nil"/>
              <w:left w:val="nil"/>
              <w:bottom w:val="single" w:sz="4" w:space="0" w:color="auto"/>
              <w:right w:val="single" w:sz="4" w:space="0" w:color="auto"/>
            </w:tcBorders>
            <w:vAlign w:val="center"/>
            <w:hideMark/>
          </w:tcPr>
          <w:p w14:paraId="30845EEF"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Prihodi iz nadležnog proračuna za financiranje rashoda za nabavu nefinancijske</w:t>
            </w:r>
          </w:p>
        </w:tc>
        <w:tc>
          <w:tcPr>
            <w:tcW w:w="502" w:type="pct"/>
            <w:tcBorders>
              <w:top w:val="nil"/>
              <w:left w:val="nil"/>
              <w:bottom w:val="single" w:sz="8" w:space="0" w:color="auto"/>
              <w:right w:val="single" w:sz="8" w:space="0" w:color="auto"/>
            </w:tcBorders>
            <w:vAlign w:val="center"/>
            <w:hideMark/>
          </w:tcPr>
          <w:p w14:paraId="613AD52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9.837,96</w:t>
            </w:r>
          </w:p>
        </w:tc>
        <w:tc>
          <w:tcPr>
            <w:tcW w:w="594" w:type="pct"/>
            <w:tcBorders>
              <w:top w:val="nil"/>
              <w:left w:val="nil"/>
              <w:bottom w:val="single" w:sz="8" w:space="0" w:color="auto"/>
              <w:right w:val="single" w:sz="8" w:space="0" w:color="auto"/>
            </w:tcBorders>
            <w:vAlign w:val="center"/>
            <w:hideMark/>
          </w:tcPr>
          <w:p w14:paraId="291053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266B5C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2.999,57</w:t>
            </w:r>
          </w:p>
        </w:tc>
        <w:tc>
          <w:tcPr>
            <w:tcW w:w="409" w:type="pct"/>
            <w:tcBorders>
              <w:top w:val="nil"/>
              <w:left w:val="nil"/>
              <w:bottom w:val="single" w:sz="8" w:space="0" w:color="auto"/>
              <w:right w:val="single" w:sz="8" w:space="0" w:color="auto"/>
            </w:tcBorders>
            <w:vAlign w:val="center"/>
            <w:hideMark/>
          </w:tcPr>
          <w:p w14:paraId="6958EB1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133F89A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1577972" w14:textId="77777777" w:rsidTr="0061565D">
        <w:trPr>
          <w:trHeight w:val="270"/>
        </w:trPr>
        <w:tc>
          <w:tcPr>
            <w:tcW w:w="2407" w:type="pct"/>
            <w:gridSpan w:val="2"/>
            <w:tcBorders>
              <w:top w:val="nil"/>
              <w:left w:val="single" w:sz="8" w:space="0" w:color="auto"/>
              <w:bottom w:val="single" w:sz="8" w:space="0" w:color="auto"/>
              <w:right w:val="single" w:sz="8" w:space="0" w:color="000000"/>
            </w:tcBorders>
            <w:shd w:val="clear" w:color="000000" w:fill="A6C9EC"/>
            <w:vAlign w:val="center"/>
            <w:hideMark/>
          </w:tcPr>
          <w:p w14:paraId="2D4A921E"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UKUPNO</w:t>
            </w:r>
          </w:p>
        </w:tc>
        <w:tc>
          <w:tcPr>
            <w:tcW w:w="502" w:type="pct"/>
            <w:tcBorders>
              <w:top w:val="nil"/>
              <w:left w:val="nil"/>
              <w:bottom w:val="single" w:sz="8" w:space="0" w:color="auto"/>
              <w:right w:val="single" w:sz="8" w:space="0" w:color="auto"/>
            </w:tcBorders>
            <w:shd w:val="clear" w:color="000000" w:fill="A6C9EC"/>
            <w:vAlign w:val="center"/>
            <w:hideMark/>
          </w:tcPr>
          <w:p w14:paraId="20D448B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230.610,59</w:t>
            </w:r>
          </w:p>
        </w:tc>
        <w:tc>
          <w:tcPr>
            <w:tcW w:w="594" w:type="pct"/>
            <w:tcBorders>
              <w:top w:val="nil"/>
              <w:left w:val="nil"/>
              <w:bottom w:val="single" w:sz="8" w:space="0" w:color="auto"/>
              <w:right w:val="single" w:sz="8" w:space="0" w:color="auto"/>
            </w:tcBorders>
            <w:shd w:val="clear" w:color="000000" w:fill="A6C9EC"/>
            <w:vAlign w:val="center"/>
            <w:hideMark/>
          </w:tcPr>
          <w:p w14:paraId="0AF74B3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305.092,00</w:t>
            </w:r>
          </w:p>
        </w:tc>
        <w:tc>
          <w:tcPr>
            <w:tcW w:w="710" w:type="pct"/>
            <w:tcBorders>
              <w:top w:val="nil"/>
              <w:left w:val="nil"/>
              <w:bottom w:val="single" w:sz="8" w:space="0" w:color="auto"/>
              <w:right w:val="single" w:sz="8" w:space="0" w:color="auto"/>
            </w:tcBorders>
            <w:shd w:val="clear" w:color="000000" w:fill="A6C9EC"/>
            <w:vAlign w:val="center"/>
            <w:hideMark/>
          </w:tcPr>
          <w:p w14:paraId="4C0D143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281.370,09</w:t>
            </w:r>
          </w:p>
        </w:tc>
        <w:tc>
          <w:tcPr>
            <w:tcW w:w="409" w:type="pct"/>
            <w:tcBorders>
              <w:top w:val="nil"/>
              <w:left w:val="nil"/>
              <w:bottom w:val="single" w:sz="8" w:space="0" w:color="auto"/>
              <w:right w:val="single" w:sz="8" w:space="0" w:color="auto"/>
            </w:tcBorders>
            <w:shd w:val="clear" w:color="000000" w:fill="A6C9EC"/>
            <w:vAlign w:val="center"/>
            <w:hideMark/>
          </w:tcPr>
          <w:p w14:paraId="2CCD1AEF"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122,01</w:t>
            </w:r>
          </w:p>
        </w:tc>
        <w:tc>
          <w:tcPr>
            <w:tcW w:w="378" w:type="pct"/>
            <w:tcBorders>
              <w:top w:val="nil"/>
              <w:left w:val="nil"/>
              <w:bottom w:val="single" w:sz="8" w:space="0" w:color="auto"/>
              <w:right w:val="single" w:sz="8" w:space="0" w:color="auto"/>
            </w:tcBorders>
            <w:shd w:val="clear" w:color="000000" w:fill="A6C9EC"/>
            <w:vAlign w:val="center"/>
            <w:hideMark/>
          </w:tcPr>
          <w:p w14:paraId="538F08F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92,22</w:t>
            </w:r>
          </w:p>
        </w:tc>
      </w:tr>
      <w:tr w:rsidR="007968DC" w:rsidRPr="007968DC" w14:paraId="354F82DB" w14:textId="77777777" w:rsidTr="0061565D">
        <w:trPr>
          <w:trHeight w:val="288"/>
        </w:trPr>
        <w:tc>
          <w:tcPr>
            <w:tcW w:w="378" w:type="pct"/>
            <w:tcBorders>
              <w:top w:val="nil"/>
              <w:left w:val="single" w:sz="8" w:space="0" w:color="auto"/>
              <w:bottom w:val="single" w:sz="8" w:space="0" w:color="auto"/>
              <w:right w:val="single" w:sz="8" w:space="0" w:color="auto"/>
            </w:tcBorders>
            <w:shd w:val="clear" w:color="000000" w:fill="DAE9F8"/>
            <w:vAlign w:val="center"/>
            <w:hideMark/>
          </w:tcPr>
          <w:p w14:paraId="03DAC71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w:t>
            </w:r>
          </w:p>
        </w:tc>
        <w:tc>
          <w:tcPr>
            <w:tcW w:w="2029" w:type="pct"/>
            <w:tcBorders>
              <w:top w:val="nil"/>
              <w:left w:val="nil"/>
              <w:bottom w:val="single" w:sz="8" w:space="0" w:color="auto"/>
              <w:right w:val="single" w:sz="8" w:space="0" w:color="auto"/>
            </w:tcBorders>
            <w:shd w:val="clear" w:color="000000" w:fill="DAE9F8"/>
            <w:vAlign w:val="center"/>
            <w:hideMark/>
          </w:tcPr>
          <w:p w14:paraId="7B153597"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Rashodi poslovanja</w:t>
            </w:r>
          </w:p>
        </w:tc>
        <w:tc>
          <w:tcPr>
            <w:tcW w:w="502" w:type="pct"/>
            <w:tcBorders>
              <w:top w:val="nil"/>
              <w:left w:val="nil"/>
              <w:bottom w:val="single" w:sz="8" w:space="0" w:color="auto"/>
              <w:right w:val="single" w:sz="8" w:space="0" w:color="auto"/>
            </w:tcBorders>
            <w:shd w:val="clear" w:color="000000" w:fill="DAE9F8"/>
            <w:vAlign w:val="center"/>
            <w:hideMark/>
          </w:tcPr>
          <w:p w14:paraId="77B5D970"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197.934,63</w:t>
            </w:r>
          </w:p>
        </w:tc>
        <w:tc>
          <w:tcPr>
            <w:tcW w:w="594" w:type="pct"/>
            <w:tcBorders>
              <w:top w:val="nil"/>
              <w:left w:val="nil"/>
              <w:bottom w:val="single" w:sz="8" w:space="0" w:color="auto"/>
              <w:right w:val="single" w:sz="8" w:space="0" w:color="auto"/>
            </w:tcBorders>
            <w:shd w:val="clear" w:color="000000" w:fill="DAE9F8"/>
            <w:vAlign w:val="center"/>
            <w:hideMark/>
          </w:tcPr>
          <w:p w14:paraId="166399FF"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267.322,00</w:t>
            </w:r>
          </w:p>
        </w:tc>
        <w:tc>
          <w:tcPr>
            <w:tcW w:w="710" w:type="pct"/>
            <w:tcBorders>
              <w:top w:val="nil"/>
              <w:left w:val="nil"/>
              <w:bottom w:val="single" w:sz="8" w:space="0" w:color="auto"/>
              <w:right w:val="single" w:sz="8" w:space="0" w:color="auto"/>
            </w:tcBorders>
            <w:shd w:val="clear" w:color="000000" w:fill="DAE9F8"/>
            <w:vAlign w:val="center"/>
            <w:hideMark/>
          </w:tcPr>
          <w:p w14:paraId="06178C4E"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243.662,29</w:t>
            </w:r>
          </w:p>
        </w:tc>
        <w:tc>
          <w:tcPr>
            <w:tcW w:w="409" w:type="pct"/>
            <w:tcBorders>
              <w:top w:val="nil"/>
              <w:left w:val="nil"/>
              <w:bottom w:val="single" w:sz="8" w:space="0" w:color="auto"/>
              <w:right w:val="single" w:sz="8" w:space="0" w:color="auto"/>
            </w:tcBorders>
            <w:shd w:val="clear" w:color="000000" w:fill="DAE9F8"/>
            <w:vAlign w:val="center"/>
            <w:hideMark/>
          </w:tcPr>
          <w:p w14:paraId="506E367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123,10</w:t>
            </w:r>
          </w:p>
        </w:tc>
        <w:tc>
          <w:tcPr>
            <w:tcW w:w="378" w:type="pct"/>
            <w:tcBorders>
              <w:top w:val="nil"/>
              <w:left w:val="nil"/>
              <w:bottom w:val="single" w:sz="8" w:space="0" w:color="auto"/>
              <w:right w:val="single" w:sz="8" w:space="0" w:color="auto"/>
            </w:tcBorders>
            <w:shd w:val="clear" w:color="000000" w:fill="DAE9F8"/>
            <w:vAlign w:val="center"/>
            <w:hideMark/>
          </w:tcPr>
          <w:p w14:paraId="2F2B906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91,15</w:t>
            </w:r>
          </w:p>
        </w:tc>
      </w:tr>
      <w:tr w:rsidR="007968DC" w:rsidRPr="007968DC" w14:paraId="6FDB7162" w14:textId="77777777" w:rsidTr="0061565D">
        <w:trPr>
          <w:trHeight w:val="720"/>
        </w:trPr>
        <w:tc>
          <w:tcPr>
            <w:tcW w:w="378" w:type="pct"/>
            <w:tcBorders>
              <w:top w:val="nil"/>
              <w:left w:val="single" w:sz="8" w:space="0" w:color="auto"/>
              <w:bottom w:val="single" w:sz="8" w:space="0" w:color="auto"/>
              <w:right w:val="single" w:sz="8" w:space="0" w:color="auto"/>
            </w:tcBorders>
            <w:vAlign w:val="center"/>
            <w:hideMark/>
          </w:tcPr>
          <w:p w14:paraId="465BD151"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31</w:t>
            </w:r>
          </w:p>
        </w:tc>
        <w:tc>
          <w:tcPr>
            <w:tcW w:w="2029" w:type="pct"/>
            <w:tcBorders>
              <w:top w:val="nil"/>
              <w:left w:val="nil"/>
              <w:bottom w:val="single" w:sz="8" w:space="0" w:color="auto"/>
              <w:right w:val="single" w:sz="8" w:space="0" w:color="auto"/>
            </w:tcBorders>
            <w:vAlign w:val="center"/>
            <w:hideMark/>
          </w:tcPr>
          <w:p w14:paraId="4B79EE63"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Rashodi za zaposlene                                                                                </w:t>
            </w:r>
          </w:p>
        </w:tc>
        <w:tc>
          <w:tcPr>
            <w:tcW w:w="502" w:type="pct"/>
            <w:tcBorders>
              <w:top w:val="nil"/>
              <w:left w:val="nil"/>
              <w:bottom w:val="single" w:sz="8" w:space="0" w:color="auto"/>
              <w:right w:val="single" w:sz="8" w:space="0" w:color="auto"/>
            </w:tcBorders>
            <w:vAlign w:val="center"/>
            <w:hideMark/>
          </w:tcPr>
          <w:p w14:paraId="1FBB1D4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106.481,10</w:t>
            </w:r>
          </w:p>
        </w:tc>
        <w:tc>
          <w:tcPr>
            <w:tcW w:w="594" w:type="pct"/>
            <w:tcBorders>
              <w:top w:val="nil"/>
              <w:left w:val="nil"/>
              <w:bottom w:val="single" w:sz="8" w:space="0" w:color="auto"/>
              <w:right w:val="single" w:sz="8" w:space="0" w:color="auto"/>
            </w:tcBorders>
            <w:vAlign w:val="center"/>
            <w:hideMark/>
          </w:tcPr>
          <w:p w14:paraId="685E704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144.050,00</w:t>
            </w:r>
          </w:p>
        </w:tc>
        <w:tc>
          <w:tcPr>
            <w:tcW w:w="710" w:type="pct"/>
            <w:tcBorders>
              <w:top w:val="nil"/>
              <w:left w:val="nil"/>
              <w:bottom w:val="single" w:sz="8" w:space="0" w:color="auto"/>
              <w:right w:val="single" w:sz="8" w:space="0" w:color="auto"/>
            </w:tcBorders>
            <w:vAlign w:val="center"/>
            <w:hideMark/>
          </w:tcPr>
          <w:p w14:paraId="0A052A1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143.313,69</w:t>
            </w:r>
          </w:p>
        </w:tc>
        <w:tc>
          <w:tcPr>
            <w:tcW w:w="409" w:type="pct"/>
            <w:tcBorders>
              <w:top w:val="nil"/>
              <w:left w:val="nil"/>
              <w:bottom w:val="single" w:sz="8" w:space="0" w:color="auto"/>
              <w:right w:val="single" w:sz="8" w:space="0" w:color="auto"/>
            </w:tcBorders>
            <w:vAlign w:val="center"/>
            <w:hideMark/>
          </w:tcPr>
          <w:p w14:paraId="032C318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134,59</w:t>
            </w:r>
          </w:p>
        </w:tc>
        <w:tc>
          <w:tcPr>
            <w:tcW w:w="378" w:type="pct"/>
            <w:tcBorders>
              <w:top w:val="nil"/>
              <w:left w:val="nil"/>
              <w:bottom w:val="single" w:sz="8" w:space="0" w:color="auto"/>
              <w:right w:val="single" w:sz="8" w:space="0" w:color="auto"/>
            </w:tcBorders>
            <w:vAlign w:val="center"/>
            <w:hideMark/>
          </w:tcPr>
          <w:p w14:paraId="517425D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99,49</w:t>
            </w:r>
          </w:p>
        </w:tc>
      </w:tr>
      <w:tr w:rsidR="007968DC" w:rsidRPr="007968DC" w14:paraId="2F6BDE73"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50999EC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311</w:t>
            </w:r>
          </w:p>
        </w:tc>
        <w:tc>
          <w:tcPr>
            <w:tcW w:w="2029" w:type="pct"/>
            <w:tcBorders>
              <w:top w:val="nil"/>
              <w:left w:val="nil"/>
              <w:bottom w:val="single" w:sz="8" w:space="0" w:color="auto"/>
              <w:right w:val="single" w:sz="8" w:space="0" w:color="auto"/>
            </w:tcBorders>
            <w:vAlign w:val="center"/>
            <w:hideMark/>
          </w:tcPr>
          <w:p w14:paraId="306C508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Plaće (Bruto)</w:t>
            </w:r>
          </w:p>
        </w:tc>
        <w:tc>
          <w:tcPr>
            <w:tcW w:w="502" w:type="pct"/>
            <w:tcBorders>
              <w:top w:val="nil"/>
              <w:left w:val="nil"/>
              <w:bottom w:val="single" w:sz="8" w:space="0" w:color="auto"/>
              <w:right w:val="single" w:sz="8" w:space="0" w:color="auto"/>
            </w:tcBorders>
            <w:vAlign w:val="center"/>
            <w:hideMark/>
          </w:tcPr>
          <w:p w14:paraId="4659C23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85.428,63</w:t>
            </w:r>
          </w:p>
        </w:tc>
        <w:tc>
          <w:tcPr>
            <w:tcW w:w="594" w:type="pct"/>
            <w:tcBorders>
              <w:top w:val="nil"/>
              <w:left w:val="nil"/>
              <w:bottom w:val="single" w:sz="8" w:space="0" w:color="auto"/>
              <w:right w:val="single" w:sz="8" w:space="0" w:color="auto"/>
            </w:tcBorders>
            <w:vAlign w:val="center"/>
            <w:hideMark/>
          </w:tcPr>
          <w:p w14:paraId="7C7C0E1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3E359A5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118.418,16</w:t>
            </w:r>
          </w:p>
        </w:tc>
        <w:tc>
          <w:tcPr>
            <w:tcW w:w="409" w:type="pct"/>
            <w:tcBorders>
              <w:top w:val="nil"/>
              <w:left w:val="nil"/>
              <w:bottom w:val="single" w:sz="8" w:space="0" w:color="auto"/>
              <w:right w:val="single" w:sz="8" w:space="0" w:color="auto"/>
            </w:tcBorders>
            <w:vAlign w:val="center"/>
            <w:hideMark/>
          </w:tcPr>
          <w:p w14:paraId="296DE8F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788F603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60F4981"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5841B6F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3111</w:t>
            </w:r>
          </w:p>
        </w:tc>
        <w:tc>
          <w:tcPr>
            <w:tcW w:w="2029" w:type="pct"/>
            <w:tcBorders>
              <w:top w:val="nil"/>
              <w:left w:val="nil"/>
              <w:bottom w:val="single" w:sz="8" w:space="0" w:color="auto"/>
              <w:right w:val="single" w:sz="8" w:space="0" w:color="auto"/>
            </w:tcBorders>
            <w:vAlign w:val="center"/>
            <w:hideMark/>
          </w:tcPr>
          <w:p w14:paraId="6C15361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Plaće za redovan rad</w:t>
            </w:r>
          </w:p>
        </w:tc>
        <w:tc>
          <w:tcPr>
            <w:tcW w:w="502" w:type="pct"/>
            <w:tcBorders>
              <w:top w:val="nil"/>
              <w:left w:val="nil"/>
              <w:bottom w:val="single" w:sz="8" w:space="0" w:color="auto"/>
              <w:right w:val="single" w:sz="8" w:space="0" w:color="auto"/>
            </w:tcBorders>
            <w:vAlign w:val="center"/>
            <w:hideMark/>
          </w:tcPr>
          <w:p w14:paraId="04C8DCB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85.428,63</w:t>
            </w:r>
          </w:p>
        </w:tc>
        <w:tc>
          <w:tcPr>
            <w:tcW w:w="594" w:type="pct"/>
            <w:tcBorders>
              <w:top w:val="nil"/>
              <w:left w:val="nil"/>
              <w:bottom w:val="single" w:sz="8" w:space="0" w:color="auto"/>
              <w:right w:val="single" w:sz="8" w:space="0" w:color="auto"/>
            </w:tcBorders>
            <w:vAlign w:val="center"/>
            <w:hideMark/>
          </w:tcPr>
          <w:p w14:paraId="28C7E93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1849C3B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118.418,16</w:t>
            </w:r>
          </w:p>
        </w:tc>
        <w:tc>
          <w:tcPr>
            <w:tcW w:w="409" w:type="pct"/>
            <w:tcBorders>
              <w:top w:val="nil"/>
              <w:left w:val="nil"/>
              <w:bottom w:val="single" w:sz="8" w:space="0" w:color="auto"/>
              <w:right w:val="single" w:sz="8" w:space="0" w:color="auto"/>
            </w:tcBorders>
            <w:vAlign w:val="center"/>
            <w:hideMark/>
          </w:tcPr>
          <w:p w14:paraId="60E4E3F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480A814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EBA27C9"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2383AE3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312</w:t>
            </w:r>
          </w:p>
        </w:tc>
        <w:tc>
          <w:tcPr>
            <w:tcW w:w="2029" w:type="pct"/>
            <w:tcBorders>
              <w:top w:val="nil"/>
              <w:left w:val="nil"/>
              <w:bottom w:val="single" w:sz="8" w:space="0" w:color="auto"/>
              <w:right w:val="single" w:sz="8" w:space="0" w:color="auto"/>
            </w:tcBorders>
            <w:vAlign w:val="center"/>
            <w:hideMark/>
          </w:tcPr>
          <w:p w14:paraId="0DBFFB8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 xml:space="preserve"> Ostali rashodi za zaposlene</w:t>
            </w:r>
          </w:p>
        </w:tc>
        <w:tc>
          <w:tcPr>
            <w:tcW w:w="502" w:type="pct"/>
            <w:tcBorders>
              <w:top w:val="nil"/>
              <w:left w:val="nil"/>
              <w:bottom w:val="single" w:sz="8" w:space="0" w:color="auto"/>
              <w:right w:val="single" w:sz="8" w:space="0" w:color="auto"/>
            </w:tcBorders>
            <w:vAlign w:val="center"/>
            <w:hideMark/>
          </w:tcPr>
          <w:p w14:paraId="1920573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7.395,81</w:t>
            </w:r>
          </w:p>
        </w:tc>
        <w:tc>
          <w:tcPr>
            <w:tcW w:w="594" w:type="pct"/>
            <w:tcBorders>
              <w:top w:val="nil"/>
              <w:left w:val="nil"/>
              <w:bottom w:val="single" w:sz="8" w:space="0" w:color="auto"/>
              <w:right w:val="single" w:sz="8" w:space="0" w:color="auto"/>
            </w:tcBorders>
            <w:vAlign w:val="center"/>
            <w:hideMark/>
          </w:tcPr>
          <w:p w14:paraId="08BD7F5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68CA06B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6.142,16</w:t>
            </w:r>
          </w:p>
        </w:tc>
        <w:tc>
          <w:tcPr>
            <w:tcW w:w="409" w:type="pct"/>
            <w:tcBorders>
              <w:top w:val="nil"/>
              <w:left w:val="nil"/>
              <w:bottom w:val="single" w:sz="8" w:space="0" w:color="auto"/>
              <w:right w:val="single" w:sz="8" w:space="0" w:color="auto"/>
            </w:tcBorders>
            <w:vAlign w:val="center"/>
            <w:hideMark/>
          </w:tcPr>
          <w:p w14:paraId="29706E7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594B098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737B7FD"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3695216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3121</w:t>
            </w:r>
          </w:p>
        </w:tc>
        <w:tc>
          <w:tcPr>
            <w:tcW w:w="2029" w:type="pct"/>
            <w:tcBorders>
              <w:top w:val="nil"/>
              <w:left w:val="nil"/>
              <w:bottom w:val="single" w:sz="8" w:space="0" w:color="auto"/>
              <w:right w:val="single" w:sz="8" w:space="0" w:color="auto"/>
            </w:tcBorders>
            <w:vAlign w:val="center"/>
            <w:hideMark/>
          </w:tcPr>
          <w:p w14:paraId="122EA4D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rashodi za zaposlene</w:t>
            </w:r>
          </w:p>
        </w:tc>
        <w:tc>
          <w:tcPr>
            <w:tcW w:w="502" w:type="pct"/>
            <w:tcBorders>
              <w:top w:val="nil"/>
              <w:left w:val="nil"/>
              <w:bottom w:val="single" w:sz="8" w:space="0" w:color="auto"/>
              <w:right w:val="single" w:sz="8" w:space="0" w:color="auto"/>
            </w:tcBorders>
            <w:vAlign w:val="center"/>
            <w:hideMark/>
          </w:tcPr>
          <w:p w14:paraId="22777A3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7.395,81</w:t>
            </w:r>
          </w:p>
        </w:tc>
        <w:tc>
          <w:tcPr>
            <w:tcW w:w="594" w:type="pct"/>
            <w:tcBorders>
              <w:top w:val="nil"/>
              <w:left w:val="nil"/>
              <w:bottom w:val="single" w:sz="8" w:space="0" w:color="auto"/>
              <w:right w:val="single" w:sz="8" w:space="0" w:color="auto"/>
            </w:tcBorders>
            <w:vAlign w:val="center"/>
            <w:hideMark/>
          </w:tcPr>
          <w:p w14:paraId="5C98783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6048562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6.142,16</w:t>
            </w:r>
          </w:p>
        </w:tc>
        <w:tc>
          <w:tcPr>
            <w:tcW w:w="409" w:type="pct"/>
            <w:tcBorders>
              <w:top w:val="nil"/>
              <w:left w:val="nil"/>
              <w:bottom w:val="single" w:sz="8" w:space="0" w:color="auto"/>
              <w:right w:val="single" w:sz="8" w:space="0" w:color="auto"/>
            </w:tcBorders>
            <w:vAlign w:val="center"/>
            <w:hideMark/>
          </w:tcPr>
          <w:p w14:paraId="521D17C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412583A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81219CD"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0F9A527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313</w:t>
            </w:r>
          </w:p>
        </w:tc>
        <w:tc>
          <w:tcPr>
            <w:tcW w:w="2029" w:type="pct"/>
            <w:tcBorders>
              <w:top w:val="nil"/>
              <w:left w:val="nil"/>
              <w:bottom w:val="single" w:sz="8" w:space="0" w:color="auto"/>
              <w:right w:val="single" w:sz="8" w:space="0" w:color="auto"/>
            </w:tcBorders>
            <w:vAlign w:val="center"/>
            <w:hideMark/>
          </w:tcPr>
          <w:p w14:paraId="2E5A1B6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Doprinosi na plaće</w:t>
            </w:r>
          </w:p>
        </w:tc>
        <w:tc>
          <w:tcPr>
            <w:tcW w:w="502" w:type="pct"/>
            <w:tcBorders>
              <w:top w:val="nil"/>
              <w:left w:val="nil"/>
              <w:bottom w:val="single" w:sz="8" w:space="0" w:color="auto"/>
              <w:right w:val="single" w:sz="8" w:space="0" w:color="auto"/>
            </w:tcBorders>
            <w:vAlign w:val="center"/>
            <w:hideMark/>
          </w:tcPr>
          <w:p w14:paraId="51DA5AD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13.656,66</w:t>
            </w:r>
          </w:p>
        </w:tc>
        <w:tc>
          <w:tcPr>
            <w:tcW w:w="594" w:type="pct"/>
            <w:tcBorders>
              <w:top w:val="nil"/>
              <w:left w:val="nil"/>
              <w:bottom w:val="single" w:sz="8" w:space="0" w:color="auto"/>
              <w:right w:val="single" w:sz="8" w:space="0" w:color="auto"/>
            </w:tcBorders>
            <w:vAlign w:val="center"/>
            <w:hideMark/>
          </w:tcPr>
          <w:p w14:paraId="40DCDAA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3BE0B7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18.753,37</w:t>
            </w:r>
          </w:p>
        </w:tc>
        <w:tc>
          <w:tcPr>
            <w:tcW w:w="409" w:type="pct"/>
            <w:tcBorders>
              <w:top w:val="nil"/>
              <w:left w:val="nil"/>
              <w:bottom w:val="single" w:sz="8" w:space="0" w:color="auto"/>
              <w:right w:val="single" w:sz="8" w:space="0" w:color="auto"/>
            </w:tcBorders>
            <w:vAlign w:val="center"/>
            <w:hideMark/>
          </w:tcPr>
          <w:p w14:paraId="5CCBC92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10F091B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DB42C42"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6974B9E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3132</w:t>
            </w:r>
          </w:p>
        </w:tc>
        <w:tc>
          <w:tcPr>
            <w:tcW w:w="2029" w:type="pct"/>
            <w:tcBorders>
              <w:top w:val="nil"/>
              <w:left w:val="nil"/>
              <w:bottom w:val="single" w:sz="8" w:space="0" w:color="auto"/>
              <w:right w:val="single" w:sz="8" w:space="0" w:color="auto"/>
            </w:tcBorders>
            <w:vAlign w:val="center"/>
            <w:hideMark/>
          </w:tcPr>
          <w:p w14:paraId="3E0C59B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Doprinosi za obvezno zdravstveno osiguranje</w:t>
            </w:r>
          </w:p>
        </w:tc>
        <w:tc>
          <w:tcPr>
            <w:tcW w:w="502" w:type="pct"/>
            <w:tcBorders>
              <w:top w:val="nil"/>
              <w:left w:val="nil"/>
              <w:bottom w:val="single" w:sz="8" w:space="0" w:color="auto"/>
              <w:right w:val="single" w:sz="8" w:space="0" w:color="auto"/>
            </w:tcBorders>
            <w:vAlign w:val="center"/>
            <w:hideMark/>
          </w:tcPr>
          <w:p w14:paraId="7ADB6F7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13.656,66</w:t>
            </w:r>
          </w:p>
        </w:tc>
        <w:tc>
          <w:tcPr>
            <w:tcW w:w="594" w:type="pct"/>
            <w:tcBorders>
              <w:top w:val="nil"/>
              <w:left w:val="nil"/>
              <w:bottom w:val="single" w:sz="8" w:space="0" w:color="auto"/>
              <w:right w:val="single" w:sz="8" w:space="0" w:color="auto"/>
            </w:tcBorders>
            <w:vAlign w:val="center"/>
            <w:hideMark/>
          </w:tcPr>
          <w:p w14:paraId="4F4F1C5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28FF0AC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18.753,37</w:t>
            </w:r>
          </w:p>
        </w:tc>
        <w:tc>
          <w:tcPr>
            <w:tcW w:w="409" w:type="pct"/>
            <w:tcBorders>
              <w:top w:val="nil"/>
              <w:left w:val="nil"/>
              <w:bottom w:val="single" w:sz="8" w:space="0" w:color="auto"/>
              <w:right w:val="single" w:sz="8" w:space="0" w:color="auto"/>
            </w:tcBorders>
            <w:vAlign w:val="center"/>
            <w:hideMark/>
          </w:tcPr>
          <w:p w14:paraId="5B4E221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5F7F322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BB9D391" w14:textId="77777777" w:rsidTr="0061565D">
        <w:trPr>
          <w:trHeight w:val="720"/>
        </w:trPr>
        <w:tc>
          <w:tcPr>
            <w:tcW w:w="378" w:type="pct"/>
            <w:tcBorders>
              <w:top w:val="nil"/>
              <w:left w:val="single" w:sz="8" w:space="0" w:color="auto"/>
              <w:bottom w:val="single" w:sz="8" w:space="0" w:color="auto"/>
              <w:right w:val="single" w:sz="8" w:space="0" w:color="auto"/>
            </w:tcBorders>
            <w:vAlign w:val="center"/>
            <w:hideMark/>
          </w:tcPr>
          <w:p w14:paraId="74129FE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lastRenderedPageBreak/>
              <w:t>32</w:t>
            </w:r>
          </w:p>
        </w:tc>
        <w:tc>
          <w:tcPr>
            <w:tcW w:w="2029" w:type="pct"/>
            <w:tcBorders>
              <w:top w:val="nil"/>
              <w:left w:val="nil"/>
              <w:bottom w:val="single" w:sz="8" w:space="0" w:color="auto"/>
              <w:right w:val="single" w:sz="8" w:space="0" w:color="auto"/>
            </w:tcBorders>
            <w:vAlign w:val="center"/>
            <w:hideMark/>
          </w:tcPr>
          <w:p w14:paraId="098CC559"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Materijalni rashodi                                                                                 </w:t>
            </w:r>
          </w:p>
        </w:tc>
        <w:tc>
          <w:tcPr>
            <w:tcW w:w="502" w:type="pct"/>
            <w:tcBorders>
              <w:top w:val="nil"/>
              <w:left w:val="nil"/>
              <w:bottom w:val="single" w:sz="8" w:space="0" w:color="auto"/>
              <w:right w:val="single" w:sz="8" w:space="0" w:color="auto"/>
            </w:tcBorders>
            <w:vAlign w:val="center"/>
            <w:hideMark/>
          </w:tcPr>
          <w:p w14:paraId="787BA0C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91.433,61</w:t>
            </w:r>
          </w:p>
        </w:tc>
        <w:tc>
          <w:tcPr>
            <w:tcW w:w="594" w:type="pct"/>
            <w:tcBorders>
              <w:top w:val="nil"/>
              <w:left w:val="nil"/>
              <w:bottom w:val="single" w:sz="8" w:space="0" w:color="auto"/>
              <w:right w:val="single" w:sz="8" w:space="0" w:color="auto"/>
            </w:tcBorders>
            <w:vAlign w:val="center"/>
            <w:hideMark/>
          </w:tcPr>
          <w:p w14:paraId="39D4BE8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123.072,00</w:t>
            </w:r>
          </w:p>
        </w:tc>
        <w:tc>
          <w:tcPr>
            <w:tcW w:w="710" w:type="pct"/>
            <w:tcBorders>
              <w:top w:val="nil"/>
              <w:left w:val="nil"/>
              <w:bottom w:val="single" w:sz="8" w:space="0" w:color="auto"/>
              <w:right w:val="single" w:sz="8" w:space="0" w:color="auto"/>
            </w:tcBorders>
            <w:vAlign w:val="center"/>
            <w:hideMark/>
          </w:tcPr>
          <w:p w14:paraId="319E03C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100.216,30</w:t>
            </w:r>
          </w:p>
        </w:tc>
        <w:tc>
          <w:tcPr>
            <w:tcW w:w="409" w:type="pct"/>
            <w:tcBorders>
              <w:top w:val="nil"/>
              <w:left w:val="nil"/>
              <w:bottom w:val="single" w:sz="8" w:space="0" w:color="auto"/>
              <w:right w:val="single" w:sz="8" w:space="0" w:color="auto"/>
            </w:tcBorders>
            <w:vAlign w:val="center"/>
            <w:hideMark/>
          </w:tcPr>
          <w:p w14:paraId="1604C99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109,61</w:t>
            </w:r>
          </w:p>
        </w:tc>
        <w:tc>
          <w:tcPr>
            <w:tcW w:w="378" w:type="pct"/>
            <w:tcBorders>
              <w:top w:val="nil"/>
              <w:left w:val="nil"/>
              <w:bottom w:val="single" w:sz="8" w:space="0" w:color="auto"/>
              <w:right w:val="single" w:sz="8" w:space="0" w:color="auto"/>
            </w:tcBorders>
            <w:vAlign w:val="center"/>
            <w:hideMark/>
          </w:tcPr>
          <w:p w14:paraId="50B71BFF"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81,43</w:t>
            </w:r>
          </w:p>
        </w:tc>
      </w:tr>
      <w:tr w:rsidR="007968DC" w:rsidRPr="007968DC" w14:paraId="1223ADDF"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42F6118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321</w:t>
            </w:r>
          </w:p>
        </w:tc>
        <w:tc>
          <w:tcPr>
            <w:tcW w:w="2029" w:type="pct"/>
            <w:tcBorders>
              <w:top w:val="nil"/>
              <w:left w:val="nil"/>
              <w:bottom w:val="single" w:sz="8" w:space="0" w:color="auto"/>
              <w:right w:val="single" w:sz="8" w:space="0" w:color="auto"/>
            </w:tcBorders>
            <w:vAlign w:val="center"/>
            <w:hideMark/>
          </w:tcPr>
          <w:p w14:paraId="750C510B"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Naknade troškova zaposlenima</w:t>
            </w:r>
          </w:p>
        </w:tc>
        <w:tc>
          <w:tcPr>
            <w:tcW w:w="502" w:type="pct"/>
            <w:tcBorders>
              <w:top w:val="nil"/>
              <w:left w:val="nil"/>
              <w:bottom w:val="single" w:sz="8" w:space="0" w:color="auto"/>
              <w:right w:val="single" w:sz="8" w:space="0" w:color="auto"/>
            </w:tcBorders>
            <w:vAlign w:val="center"/>
            <w:hideMark/>
          </w:tcPr>
          <w:p w14:paraId="748E18B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9.784,95</w:t>
            </w:r>
          </w:p>
        </w:tc>
        <w:tc>
          <w:tcPr>
            <w:tcW w:w="594" w:type="pct"/>
            <w:tcBorders>
              <w:top w:val="nil"/>
              <w:left w:val="nil"/>
              <w:bottom w:val="single" w:sz="8" w:space="0" w:color="auto"/>
              <w:right w:val="single" w:sz="8" w:space="0" w:color="auto"/>
            </w:tcBorders>
            <w:vAlign w:val="center"/>
            <w:hideMark/>
          </w:tcPr>
          <w:p w14:paraId="0A5813B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6FF8C2C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13.723,18</w:t>
            </w:r>
          </w:p>
        </w:tc>
        <w:tc>
          <w:tcPr>
            <w:tcW w:w="409" w:type="pct"/>
            <w:tcBorders>
              <w:top w:val="nil"/>
              <w:left w:val="nil"/>
              <w:bottom w:val="single" w:sz="8" w:space="0" w:color="auto"/>
              <w:right w:val="single" w:sz="8" w:space="0" w:color="auto"/>
            </w:tcBorders>
            <w:vAlign w:val="center"/>
            <w:hideMark/>
          </w:tcPr>
          <w:p w14:paraId="3554EC5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15FC7BB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8F0DC48"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7DD1FDE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3211</w:t>
            </w:r>
          </w:p>
        </w:tc>
        <w:tc>
          <w:tcPr>
            <w:tcW w:w="2029" w:type="pct"/>
            <w:tcBorders>
              <w:top w:val="nil"/>
              <w:left w:val="nil"/>
              <w:bottom w:val="single" w:sz="8" w:space="0" w:color="auto"/>
              <w:right w:val="single" w:sz="8" w:space="0" w:color="auto"/>
            </w:tcBorders>
            <w:vAlign w:val="center"/>
            <w:hideMark/>
          </w:tcPr>
          <w:p w14:paraId="7C077CF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Službena putovanja</w:t>
            </w:r>
          </w:p>
        </w:tc>
        <w:tc>
          <w:tcPr>
            <w:tcW w:w="502" w:type="pct"/>
            <w:tcBorders>
              <w:top w:val="nil"/>
              <w:left w:val="nil"/>
              <w:bottom w:val="single" w:sz="8" w:space="0" w:color="auto"/>
              <w:right w:val="single" w:sz="8" w:space="0" w:color="auto"/>
            </w:tcBorders>
            <w:vAlign w:val="center"/>
            <w:hideMark/>
          </w:tcPr>
          <w:p w14:paraId="4651B99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479,78</w:t>
            </w:r>
          </w:p>
        </w:tc>
        <w:tc>
          <w:tcPr>
            <w:tcW w:w="594" w:type="pct"/>
            <w:tcBorders>
              <w:top w:val="nil"/>
              <w:left w:val="nil"/>
              <w:bottom w:val="single" w:sz="8" w:space="0" w:color="auto"/>
              <w:right w:val="single" w:sz="8" w:space="0" w:color="auto"/>
            </w:tcBorders>
            <w:vAlign w:val="center"/>
            <w:hideMark/>
          </w:tcPr>
          <w:p w14:paraId="484AAA8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37DE05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1.417,36</w:t>
            </w:r>
          </w:p>
        </w:tc>
        <w:tc>
          <w:tcPr>
            <w:tcW w:w="409" w:type="pct"/>
            <w:tcBorders>
              <w:top w:val="nil"/>
              <w:left w:val="nil"/>
              <w:bottom w:val="single" w:sz="8" w:space="0" w:color="auto"/>
              <w:right w:val="single" w:sz="8" w:space="0" w:color="auto"/>
            </w:tcBorders>
            <w:vAlign w:val="center"/>
            <w:hideMark/>
          </w:tcPr>
          <w:p w14:paraId="3F14C39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1A9FA10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9953FB9"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4B3FC17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3212</w:t>
            </w:r>
          </w:p>
        </w:tc>
        <w:tc>
          <w:tcPr>
            <w:tcW w:w="2029" w:type="pct"/>
            <w:tcBorders>
              <w:top w:val="nil"/>
              <w:left w:val="nil"/>
              <w:bottom w:val="single" w:sz="8" w:space="0" w:color="auto"/>
              <w:right w:val="single" w:sz="8" w:space="0" w:color="auto"/>
            </w:tcBorders>
            <w:vAlign w:val="center"/>
            <w:hideMark/>
          </w:tcPr>
          <w:p w14:paraId="67ED260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Naknade za prijevoz, za rad na terenu i odvojeni život</w:t>
            </w:r>
          </w:p>
        </w:tc>
        <w:tc>
          <w:tcPr>
            <w:tcW w:w="502" w:type="pct"/>
            <w:tcBorders>
              <w:top w:val="nil"/>
              <w:left w:val="nil"/>
              <w:bottom w:val="single" w:sz="8" w:space="0" w:color="auto"/>
              <w:right w:val="single" w:sz="8" w:space="0" w:color="auto"/>
            </w:tcBorders>
            <w:vAlign w:val="center"/>
            <w:hideMark/>
          </w:tcPr>
          <w:p w14:paraId="0FD8BEC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8.451,73</w:t>
            </w:r>
          </w:p>
        </w:tc>
        <w:tc>
          <w:tcPr>
            <w:tcW w:w="594" w:type="pct"/>
            <w:tcBorders>
              <w:top w:val="nil"/>
              <w:left w:val="nil"/>
              <w:bottom w:val="single" w:sz="8" w:space="0" w:color="auto"/>
              <w:right w:val="single" w:sz="8" w:space="0" w:color="auto"/>
            </w:tcBorders>
            <w:vAlign w:val="center"/>
            <w:hideMark/>
          </w:tcPr>
          <w:p w14:paraId="091C734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238006A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12.164,57</w:t>
            </w:r>
          </w:p>
        </w:tc>
        <w:tc>
          <w:tcPr>
            <w:tcW w:w="409" w:type="pct"/>
            <w:tcBorders>
              <w:top w:val="nil"/>
              <w:left w:val="nil"/>
              <w:bottom w:val="single" w:sz="8" w:space="0" w:color="auto"/>
              <w:right w:val="single" w:sz="8" w:space="0" w:color="auto"/>
            </w:tcBorders>
            <w:vAlign w:val="center"/>
            <w:hideMark/>
          </w:tcPr>
          <w:p w14:paraId="018ADDB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4767F0F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FF1A378"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6DBAA6B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3213</w:t>
            </w:r>
          </w:p>
        </w:tc>
        <w:tc>
          <w:tcPr>
            <w:tcW w:w="2029" w:type="pct"/>
            <w:tcBorders>
              <w:top w:val="nil"/>
              <w:left w:val="nil"/>
              <w:bottom w:val="single" w:sz="8" w:space="0" w:color="auto"/>
              <w:right w:val="single" w:sz="8" w:space="0" w:color="auto"/>
            </w:tcBorders>
            <w:vAlign w:val="center"/>
            <w:hideMark/>
          </w:tcPr>
          <w:p w14:paraId="2C9BE80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Stručno usavršavanje zaposlenika</w:t>
            </w:r>
          </w:p>
        </w:tc>
        <w:tc>
          <w:tcPr>
            <w:tcW w:w="502" w:type="pct"/>
            <w:tcBorders>
              <w:top w:val="nil"/>
              <w:left w:val="nil"/>
              <w:bottom w:val="single" w:sz="8" w:space="0" w:color="auto"/>
              <w:right w:val="single" w:sz="8" w:space="0" w:color="auto"/>
            </w:tcBorders>
            <w:vAlign w:val="center"/>
            <w:hideMark/>
          </w:tcPr>
          <w:p w14:paraId="7421D52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100,00</w:t>
            </w:r>
          </w:p>
        </w:tc>
        <w:tc>
          <w:tcPr>
            <w:tcW w:w="594" w:type="pct"/>
            <w:tcBorders>
              <w:top w:val="nil"/>
              <w:left w:val="nil"/>
              <w:bottom w:val="single" w:sz="8" w:space="0" w:color="auto"/>
              <w:right w:val="single" w:sz="8" w:space="0" w:color="auto"/>
            </w:tcBorders>
            <w:vAlign w:val="center"/>
            <w:hideMark/>
          </w:tcPr>
          <w:p w14:paraId="50FBD76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6883126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141,25</w:t>
            </w:r>
          </w:p>
        </w:tc>
        <w:tc>
          <w:tcPr>
            <w:tcW w:w="409" w:type="pct"/>
            <w:tcBorders>
              <w:top w:val="nil"/>
              <w:left w:val="nil"/>
              <w:bottom w:val="single" w:sz="8" w:space="0" w:color="auto"/>
              <w:right w:val="single" w:sz="8" w:space="0" w:color="auto"/>
            </w:tcBorders>
            <w:vAlign w:val="center"/>
            <w:hideMark/>
          </w:tcPr>
          <w:p w14:paraId="076716E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18E54E1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3B28244"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641907A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3214</w:t>
            </w:r>
          </w:p>
        </w:tc>
        <w:tc>
          <w:tcPr>
            <w:tcW w:w="2029" w:type="pct"/>
            <w:tcBorders>
              <w:top w:val="nil"/>
              <w:left w:val="nil"/>
              <w:bottom w:val="single" w:sz="8" w:space="0" w:color="auto"/>
              <w:right w:val="single" w:sz="8" w:space="0" w:color="auto"/>
            </w:tcBorders>
            <w:vAlign w:val="center"/>
            <w:hideMark/>
          </w:tcPr>
          <w:p w14:paraId="2F46D84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Ostale naknade troškova zaposlenima</w:t>
            </w:r>
          </w:p>
        </w:tc>
        <w:tc>
          <w:tcPr>
            <w:tcW w:w="502" w:type="pct"/>
            <w:tcBorders>
              <w:top w:val="nil"/>
              <w:left w:val="nil"/>
              <w:bottom w:val="single" w:sz="8" w:space="0" w:color="auto"/>
              <w:right w:val="single" w:sz="8" w:space="0" w:color="auto"/>
            </w:tcBorders>
            <w:vAlign w:val="center"/>
            <w:hideMark/>
          </w:tcPr>
          <w:p w14:paraId="4BE3CA0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753,44</w:t>
            </w:r>
          </w:p>
        </w:tc>
        <w:tc>
          <w:tcPr>
            <w:tcW w:w="594" w:type="pct"/>
            <w:tcBorders>
              <w:top w:val="nil"/>
              <w:left w:val="nil"/>
              <w:bottom w:val="single" w:sz="8" w:space="0" w:color="auto"/>
              <w:right w:val="single" w:sz="8" w:space="0" w:color="auto"/>
            </w:tcBorders>
            <w:vAlign w:val="center"/>
            <w:hideMark/>
          </w:tcPr>
          <w:p w14:paraId="7CCA24C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1F246B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09" w:type="pct"/>
            <w:tcBorders>
              <w:top w:val="nil"/>
              <w:left w:val="nil"/>
              <w:bottom w:val="single" w:sz="8" w:space="0" w:color="auto"/>
              <w:right w:val="single" w:sz="8" w:space="0" w:color="auto"/>
            </w:tcBorders>
            <w:vAlign w:val="center"/>
            <w:hideMark/>
          </w:tcPr>
          <w:p w14:paraId="768F41D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70DD452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0D9E26E"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223C653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322</w:t>
            </w:r>
          </w:p>
        </w:tc>
        <w:tc>
          <w:tcPr>
            <w:tcW w:w="2029" w:type="pct"/>
            <w:tcBorders>
              <w:top w:val="nil"/>
              <w:left w:val="nil"/>
              <w:bottom w:val="single" w:sz="8" w:space="0" w:color="auto"/>
              <w:right w:val="single" w:sz="8" w:space="0" w:color="auto"/>
            </w:tcBorders>
            <w:vAlign w:val="center"/>
            <w:hideMark/>
          </w:tcPr>
          <w:p w14:paraId="0203A1D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Rashodi za materijal i energiju</w:t>
            </w:r>
          </w:p>
        </w:tc>
        <w:tc>
          <w:tcPr>
            <w:tcW w:w="502" w:type="pct"/>
            <w:tcBorders>
              <w:top w:val="nil"/>
              <w:left w:val="nil"/>
              <w:bottom w:val="single" w:sz="8" w:space="0" w:color="auto"/>
              <w:right w:val="single" w:sz="8" w:space="0" w:color="auto"/>
            </w:tcBorders>
            <w:vAlign w:val="center"/>
            <w:hideMark/>
          </w:tcPr>
          <w:p w14:paraId="6065353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20.136,87</w:t>
            </w:r>
          </w:p>
        </w:tc>
        <w:tc>
          <w:tcPr>
            <w:tcW w:w="594" w:type="pct"/>
            <w:tcBorders>
              <w:top w:val="nil"/>
              <w:left w:val="nil"/>
              <w:bottom w:val="single" w:sz="8" w:space="0" w:color="auto"/>
              <w:right w:val="single" w:sz="8" w:space="0" w:color="auto"/>
            </w:tcBorders>
            <w:vAlign w:val="center"/>
            <w:hideMark/>
          </w:tcPr>
          <w:p w14:paraId="25B72C9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F37654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24.036,38</w:t>
            </w:r>
          </w:p>
        </w:tc>
        <w:tc>
          <w:tcPr>
            <w:tcW w:w="409" w:type="pct"/>
            <w:tcBorders>
              <w:top w:val="nil"/>
              <w:left w:val="nil"/>
              <w:bottom w:val="single" w:sz="8" w:space="0" w:color="auto"/>
              <w:right w:val="single" w:sz="8" w:space="0" w:color="auto"/>
            </w:tcBorders>
            <w:vAlign w:val="center"/>
            <w:hideMark/>
          </w:tcPr>
          <w:p w14:paraId="0B34C09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01CC2CA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C1D2A5D"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11D04EB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3221</w:t>
            </w:r>
          </w:p>
        </w:tc>
        <w:tc>
          <w:tcPr>
            <w:tcW w:w="2029" w:type="pct"/>
            <w:tcBorders>
              <w:top w:val="nil"/>
              <w:left w:val="nil"/>
              <w:bottom w:val="single" w:sz="8" w:space="0" w:color="auto"/>
              <w:right w:val="single" w:sz="8" w:space="0" w:color="auto"/>
            </w:tcBorders>
            <w:vAlign w:val="center"/>
            <w:hideMark/>
          </w:tcPr>
          <w:p w14:paraId="7F676D4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Uredski materijal i ostali materijalni rashodi</w:t>
            </w:r>
          </w:p>
        </w:tc>
        <w:tc>
          <w:tcPr>
            <w:tcW w:w="502" w:type="pct"/>
            <w:tcBorders>
              <w:top w:val="nil"/>
              <w:left w:val="nil"/>
              <w:bottom w:val="single" w:sz="8" w:space="0" w:color="auto"/>
              <w:right w:val="single" w:sz="8" w:space="0" w:color="auto"/>
            </w:tcBorders>
            <w:vAlign w:val="center"/>
            <w:hideMark/>
          </w:tcPr>
          <w:p w14:paraId="3DD9527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2.632,87</w:t>
            </w:r>
          </w:p>
        </w:tc>
        <w:tc>
          <w:tcPr>
            <w:tcW w:w="594" w:type="pct"/>
            <w:tcBorders>
              <w:top w:val="nil"/>
              <w:left w:val="nil"/>
              <w:bottom w:val="single" w:sz="8" w:space="0" w:color="auto"/>
              <w:right w:val="single" w:sz="8" w:space="0" w:color="auto"/>
            </w:tcBorders>
            <w:vAlign w:val="center"/>
            <w:hideMark/>
          </w:tcPr>
          <w:p w14:paraId="553D159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237124F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3.602,90</w:t>
            </w:r>
          </w:p>
        </w:tc>
        <w:tc>
          <w:tcPr>
            <w:tcW w:w="409" w:type="pct"/>
            <w:tcBorders>
              <w:top w:val="nil"/>
              <w:left w:val="nil"/>
              <w:bottom w:val="single" w:sz="8" w:space="0" w:color="auto"/>
              <w:right w:val="single" w:sz="8" w:space="0" w:color="auto"/>
            </w:tcBorders>
            <w:vAlign w:val="center"/>
            <w:hideMark/>
          </w:tcPr>
          <w:p w14:paraId="46A3973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0CEC9BA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B2328A0"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35EF2EE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3223</w:t>
            </w:r>
          </w:p>
        </w:tc>
        <w:tc>
          <w:tcPr>
            <w:tcW w:w="2029" w:type="pct"/>
            <w:tcBorders>
              <w:top w:val="nil"/>
              <w:left w:val="nil"/>
              <w:bottom w:val="single" w:sz="8" w:space="0" w:color="auto"/>
              <w:right w:val="single" w:sz="8" w:space="0" w:color="auto"/>
            </w:tcBorders>
            <w:vAlign w:val="center"/>
            <w:hideMark/>
          </w:tcPr>
          <w:p w14:paraId="33E7AE0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Energija</w:t>
            </w:r>
          </w:p>
        </w:tc>
        <w:tc>
          <w:tcPr>
            <w:tcW w:w="502" w:type="pct"/>
            <w:tcBorders>
              <w:top w:val="nil"/>
              <w:left w:val="nil"/>
              <w:bottom w:val="single" w:sz="8" w:space="0" w:color="auto"/>
              <w:right w:val="single" w:sz="8" w:space="0" w:color="auto"/>
            </w:tcBorders>
            <w:vAlign w:val="center"/>
            <w:hideMark/>
          </w:tcPr>
          <w:p w14:paraId="5A0C5FB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17.172,57</w:t>
            </w:r>
          </w:p>
        </w:tc>
        <w:tc>
          <w:tcPr>
            <w:tcW w:w="594" w:type="pct"/>
            <w:tcBorders>
              <w:top w:val="nil"/>
              <w:left w:val="nil"/>
              <w:bottom w:val="single" w:sz="8" w:space="0" w:color="auto"/>
              <w:right w:val="single" w:sz="8" w:space="0" w:color="auto"/>
            </w:tcBorders>
            <w:vAlign w:val="center"/>
            <w:hideMark/>
          </w:tcPr>
          <w:p w14:paraId="27C1D90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52AF0B8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16.278,21</w:t>
            </w:r>
          </w:p>
        </w:tc>
        <w:tc>
          <w:tcPr>
            <w:tcW w:w="409" w:type="pct"/>
            <w:tcBorders>
              <w:top w:val="nil"/>
              <w:left w:val="nil"/>
              <w:bottom w:val="single" w:sz="8" w:space="0" w:color="auto"/>
              <w:right w:val="single" w:sz="8" w:space="0" w:color="auto"/>
            </w:tcBorders>
            <w:vAlign w:val="center"/>
            <w:hideMark/>
          </w:tcPr>
          <w:p w14:paraId="2059FFC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37B7396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22579A1"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5EDA38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3225</w:t>
            </w:r>
          </w:p>
        </w:tc>
        <w:tc>
          <w:tcPr>
            <w:tcW w:w="2029" w:type="pct"/>
            <w:tcBorders>
              <w:top w:val="nil"/>
              <w:left w:val="nil"/>
              <w:bottom w:val="single" w:sz="8" w:space="0" w:color="auto"/>
              <w:right w:val="single" w:sz="8" w:space="0" w:color="auto"/>
            </w:tcBorders>
            <w:vAlign w:val="center"/>
            <w:hideMark/>
          </w:tcPr>
          <w:p w14:paraId="74BD015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Sitni inventar i autogume</w:t>
            </w:r>
          </w:p>
        </w:tc>
        <w:tc>
          <w:tcPr>
            <w:tcW w:w="502" w:type="pct"/>
            <w:tcBorders>
              <w:top w:val="nil"/>
              <w:left w:val="nil"/>
              <w:bottom w:val="single" w:sz="8" w:space="0" w:color="auto"/>
              <w:right w:val="single" w:sz="8" w:space="0" w:color="auto"/>
            </w:tcBorders>
            <w:vAlign w:val="center"/>
            <w:hideMark/>
          </w:tcPr>
          <w:p w14:paraId="11E84A4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331,43</w:t>
            </w:r>
          </w:p>
        </w:tc>
        <w:tc>
          <w:tcPr>
            <w:tcW w:w="594" w:type="pct"/>
            <w:tcBorders>
              <w:top w:val="nil"/>
              <w:left w:val="nil"/>
              <w:bottom w:val="single" w:sz="8" w:space="0" w:color="auto"/>
              <w:right w:val="single" w:sz="8" w:space="0" w:color="auto"/>
            </w:tcBorders>
            <w:vAlign w:val="center"/>
            <w:hideMark/>
          </w:tcPr>
          <w:p w14:paraId="1777701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5C13454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4.155,27</w:t>
            </w:r>
          </w:p>
        </w:tc>
        <w:tc>
          <w:tcPr>
            <w:tcW w:w="409" w:type="pct"/>
            <w:tcBorders>
              <w:top w:val="nil"/>
              <w:left w:val="nil"/>
              <w:bottom w:val="single" w:sz="8" w:space="0" w:color="auto"/>
              <w:right w:val="single" w:sz="8" w:space="0" w:color="auto"/>
            </w:tcBorders>
            <w:vAlign w:val="center"/>
            <w:hideMark/>
          </w:tcPr>
          <w:p w14:paraId="6A56378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089CCB0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550E34C"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72B7BDC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323</w:t>
            </w:r>
          </w:p>
        </w:tc>
        <w:tc>
          <w:tcPr>
            <w:tcW w:w="2029" w:type="pct"/>
            <w:tcBorders>
              <w:top w:val="nil"/>
              <w:left w:val="nil"/>
              <w:bottom w:val="single" w:sz="8" w:space="0" w:color="auto"/>
              <w:right w:val="single" w:sz="8" w:space="0" w:color="auto"/>
            </w:tcBorders>
            <w:vAlign w:val="center"/>
            <w:hideMark/>
          </w:tcPr>
          <w:p w14:paraId="0DF930A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Rashodi za usluge</w:t>
            </w:r>
          </w:p>
        </w:tc>
        <w:tc>
          <w:tcPr>
            <w:tcW w:w="502" w:type="pct"/>
            <w:tcBorders>
              <w:top w:val="nil"/>
              <w:left w:val="nil"/>
              <w:bottom w:val="single" w:sz="8" w:space="0" w:color="auto"/>
              <w:right w:val="single" w:sz="8" w:space="0" w:color="auto"/>
            </w:tcBorders>
            <w:vAlign w:val="center"/>
            <w:hideMark/>
          </w:tcPr>
          <w:p w14:paraId="2BCD271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55.269,67</w:t>
            </w:r>
          </w:p>
        </w:tc>
        <w:tc>
          <w:tcPr>
            <w:tcW w:w="594" w:type="pct"/>
            <w:tcBorders>
              <w:top w:val="nil"/>
              <w:left w:val="nil"/>
              <w:bottom w:val="single" w:sz="8" w:space="0" w:color="auto"/>
              <w:right w:val="single" w:sz="8" w:space="0" w:color="auto"/>
            </w:tcBorders>
            <w:vAlign w:val="center"/>
            <w:hideMark/>
          </w:tcPr>
          <w:p w14:paraId="7861EA8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5F6E63C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52.363,69</w:t>
            </w:r>
          </w:p>
        </w:tc>
        <w:tc>
          <w:tcPr>
            <w:tcW w:w="409" w:type="pct"/>
            <w:tcBorders>
              <w:top w:val="nil"/>
              <w:left w:val="nil"/>
              <w:bottom w:val="single" w:sz="8" w:space="0" w:color="auto"/>
              <w:right w:val="single" w:sz="8" w:space="0" w:color="auto"/>
            </w:tcBorders>
            <w:vAlign w:val="center"/>
            <w:hideMark/>
          </w:tcPr>
          <w:p w14:paraId="28F7A2F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3F32A78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AE6C4F4"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5B2C8F8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3231</w:t>
            </w:r>
          </w:p>
        </w:tc>
        <w:tc>
          <w:tcPr>
            <w:tcW w:w="2029" w:type="pct"/>
            <w:tcBorders>
              <w:top w:val="nil"/>
              <w:left w:val="nil"/>
              <w:bottom w:val="single" w:sz="8" w:space="0" w:color="auto"/>
              <w:right w:val="single" w:sz="8" w:space="0" w:color="auto"/>
            </w:tcBorders>
            <w:vAlign w:val="center"/>
            <w:hideMark/>
          </w:tcPr>
          <w:p w14:paraId="578A513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Usluge telefona, interneta, pošte i prijevoza</w:t>
            </w:r>
          </w:p>
        </w:tc>
        <w:tc>
          <w:tcPr>
            <w:tcW w:w="502" w:type="pct"/>
            <w:tcBorders>
              <w:top w:val="nil"/>
              <w:left w:val="nil"/>
              <w:bottom w:val="single" w:sz="8" w:space="0" w:color="auto"/>
              <w:right w:val="single" w:sz="8" w:space="0" w:color="auto"/>
            </w:tcBorders>
            <w:vAlign w:val="center"/>
            <w:hideMark/>
          </w:tcPr>
          <w:p w14:paraId="705A361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1.260,00</w:t>
            </w:r>
          </w:p>
        </w:tc>
        <w:tc>
          <w:tcPr>
            <w:tcW w:w="594" w:type="pct"/>
            <w:tcBorders>
              <w:top w:val="nil"/>
              <w:left w:val="nil"/>
              <w:bottom w:val="single" w:sz="8" w:space="0" w:color="auto"/>
              <w:right w:val="single" w:sz="8" w:space="0" w:color="auto"/>
            </w:tcBorders>
            <w:vAlign w:val="center"/>
            <w:hideMark/>
          </w:tcPr>
          <w:p w14:paraId="4FD925E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588F24B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1.435,72</w:t>
            </w:r>
          </w:p>
        </w:tc>
        <w:tc>
          <w:tcPr>
            <w:tcW w:w="409" w:type="pct"/>
            <w:tcBorders>
              <w:top w:val="nil"/>
              <w:left w:val="nil"/>
              <w:bottom w:val="single" w:sz="8" w:space="0" w:color="auto"/>
              <w:right w:val="single" w:sz="8" w:space="0" w:color="auto"/>
            </w:tcBorders>
            <w:vAlign w:val="center"/>
            <w:hideMark/>
          </w:tcPr>
          <w:p w14:paraId="06817E7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30DD753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5073CD0"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421E95C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3232</w:t>
            </w:r>
          </w:p>
        </w:tc>
        <w:tc>
          <w:tcPr>
            <w:tcW w:w="2029" w:type="pct"/>
            <w:tcBorders>
              <w:top w:val="nil"/>
              <w:left w:val="nil"/>
              <w:bottom w:val="single" w:sz="8" w:space="0" w:color="auto"/>
              <w:right w:val="single" w:sz="8" w:space="0" w:color="auto"/>
            </w:tcBorders>
            <w:vAlign w:val="center"/>
            <w:hideMark/>
          </w:tcPr>
          <w:p w14:paraId="2A65355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Usluge tekućeg i investicijskog  održavanja</w:t>
            </w:r>
          </w:p>
        </w:tc>
        <w:tc>
          <w:tcPr>
            <w:tcW w:w="502" w:type="pct"/>
            <w:tcBorders>
              <w:top w:val="nil"/>
              <w:left w:val="nil"/>
              <w:bottom w:val="single" w:sz="8" w:space="0" w:color="auto"/>
              <w:right w:val="single" w:sz="8" w:space="0" w:color="auto"/>
            </w:tcBorders>
            <w:vAlign w:val="center"/>
            <w:hideMark/>
          </w:tcPr>
          <w:p w14:paraId="07BCCF2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1.135,39</w:t>
            </w:r>
          </w:p>
        </w:tc>
        <w:tc>
          <w:tcPr>
            <w:tcW w:w="594" w:type="pct"/>
            <w:tcBorders>
              <w:top w:val="nil"/>
              <w:left w:val="nil"/>
              <w:bottom w:val="single" w:sz="8" w:space="0" w:color="auto"/>
              <w:right w:val="single" w:sz="8" w:space="0" w:color="auto"/>
            </w:tcBorders>
            <w:vAlign w:val="center"/>
            <w:hideMark/>
          </w:tcPr>
          <w:p w14:paraId="7163147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0115975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384,43</w:t>
            </w:r>
          </w:p>
        </w:tc>
        <w:tc>
          <w:tcPr>
            <w:tcW w:w="409" w:type="pct"/>
            <w:tcBorders>
              <w:top w:val="nil"/>
              <w:left w:val="nil"/>
              <w:bottom w:val="single" w:sz="8" w:space="0" w:color="auto"/>
              <w:right w:val="single" w:sz="8" w:space="0" w:color="auto"/>
            </w:tcBorders>
            <w:vAlign w:val="center"/>
            <w:hideMark/>
          </w:tcPr>
          <w:p w14:paraId="345AAFC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1617403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52896B4"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51B4A39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3233</w:t>
            </w:r>
          </w:p>
        </w:tc>
        <w:tc>
          <w:tcPr>
            <w:tcW w:w="2029" w:type="pct"/>
            <w:tcBorders>
              <w:top w:val="nil"/>
              <w:left w:val="nil"/>
              <w:bottom w:val="single" w:sz="8" w:space="0" w:color="auto"/>
              <w:right w:val="single" w:sz="8" w:space="0" w:color="auto"/>
            </w:tcBorders>
            <w:vAlign w:val="center"/>
            <w:hideMark/>
          </w:tcPr>
          <w:p w14:paraId="19F46D2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Usluge promidžbe i informiranja</w:t>
            </w:r>
          </w:p>
        </w:tc>
        <w:tc>
          <w:tcPr>
            <w:tcW w:w="502" w:type="pct"/>
            <w:tcBorders>
              <w:top w:val="nil"/>
              <w:left w:val="nil"/>
              <w:bottom w:val="single" w:sz="8" w:space="0" w:color="auto"/>
              <w:right w:val="single" w:sz="8" w:space="0" w:color="auto"/>
            </w:tcBorders>
            <w:vAlign w:val="center"/>
            <w:hideMark/>
          </w:tcPr>
          <w:p w14:paraId="510D11A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594" w:type="pct"/>
            <w:tcBorders>
              <w:top w:val="nil"/>
              <w:left w:val="nil"/>
              <w:bottom w:val="single" w:sz="8" w:space="0" w:color="auto"/>
              <w:right w:val="single" w:sz="8" w:space="0" w:color="auto"/>
            </w:tcBorders>
            <w:vAlign w:val="center"/>
            <w:hideMark/>
          </w:tcPr>
          <w:p w14:paraId="7D6AA68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F84779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500,00</w:t>
            </w:r>
          </w:p>
        </w:tc>
        <w:tc>
          <w:tcPr>
            <w:tcW w:w="409" w:type="pct"/>
            <w:tcBorders>
              <w:top w:val="nil"/>
              <w:left w:val="nil"/>
              <w:bottom w:val="single" w:sz="8" w:space="0" w:color="auto"/>
              <w:right w:val="single" w:sz="8" w:space="0" w:color="auto"/>
            </w:tcBorders>
            <w:vAlign w:val="center"/>
            <w:hideMark/>
          </w:tcPr>
          <w:p w14:paraId="17ECCC2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7261989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DAA1261"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212A3EF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3234</w:t>
            </w:r>
          </w:p>
        </w:tc>
        <w:tc>
          <w:tcPr>
            <w:tcW w:w="2029" w:type="pct"/>
            <w:tcBorders>
              <w:top w:val="nil"/>
              <w:left w:val="nil"/>
              <w:bottom w:val="single" w:sz="8" w:space="0" w:color="auto"/>
              <w:right w:val="single" w:sz="8" w:space="0" w:color="auto"/>
            </w:tcBorders>
            <w:vAlign w:val="center"/>
            <w:hideMark/>
          </w:tcPr>
          <w:p w14:paraId="6CBDB5A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 xml:space="preserve"> Komunalne usluge</w:t>
            </w:r>
          </w:p>
        </w:tc>
        <w:tc>
          <w:tcPr>
            <w:tcW w:w="502" w:type="pct"/>
            <w:tcBorders>
              <w:top w:val="nil"/>
              <w:left w:val="nil"/>
              <w:bottom w:val="single" w:sz="8" w:space="0" w:color="auto"/>
              <w:right w:val="single" w:sz="8" w:space="0" w:color="auto"/>
            </w:tcBorders>
            <w:vAlign w:val="center"/>
            <w:hideMark/>
          </w:tcPr>
          <w:p w14:paraId="44EEF5E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876,52</w:t>
            </w:r>
          </w:p>
        </w:tc>
        <w:tc>
          <w:tcPr>
            <w:tcW w:w="594" w:type="pct"/>
            <w:tcBorders>
              <w:top w:val="nil"/>
              <w:left w:val="nil"/>
              <w:bottom w:val="single" w:sz="8" w:space="0" w:color="auto"/>
              <w:right w:val="single" w:sz="8" w:space="0" w:color="auto"/>
            </w:tcBorders>
            <w:vAlign w:val="center"/>
            <w:hideMark/>
          </w:tcPr>
          <w:p w14:paraId="1E5B785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3624F6B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789,62</w:t>
            </w:r>
          </w:p>
        </w:tc>
        <w:tc>
          <w:tcPr>
            <w:tcW w:w="409" w:type="pct"/>
            <w:tcBorders>
              <w:top w:val="nil"/>
              <w:left w:val="nil"/>
              <w:bottom w:val="single" w:sz="8" w:space="0" w:color="auto"/>
              <w:right w:val="single" w:sz="8" w:space="0" w:color="auto"/>
            </w:tcBorders>
            <w:vAlign w:val="center"/>
            <w:hideMark/>
          </w:tcPr>
          <w:p w14:paraId="4319215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3621118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C3A6ADE"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708FDEC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3235</w:t>
            </w:r>
          </w:p>
        </w:tc>
        <w:tc>
          <w:tcPr>
            <w:tcW w:w="2029" w:type="pct"/>
            <w:tcBorders>
              <w:top w:val="nil"/>
              <w:left w:val="nil"/>
              <w:bottom w:val="single" w:sz="8" w:space="0" w:color="auto"/>
              <w:right w:val="single" w:sz="8" w:space="0" w:color="auto"/>
            </w:tcBorders>
            <w:vAlign w:val="center"/>
            <w:hideMark/>
          </w:tcPr>
          <w:p w14:paraId="5A61E2A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Zakupnine i najamnine</w:t>
            </w:r>
          </w:p>
        </w:tc>
        <w:tc>
          <w:tcPr>
            <w:tcW w:w="502" w:type="pct"/>
            <w:tcBorders>
              <w:top w:val="nil"/>
              <w:left w:val="nil"/>
              <w:bottom w:val="single" w:sz="8" w:space="0" w:color="auto"/>
              <w:right w:val="single" w:sz="8" w:space="0" w:color="auto"/>
            </w:tcBorders>
            <w:vAlign w:val="center"/>
            <w:hideMark/>
          </w:tcPr>
          <w:p w14:paraId="7840748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6.458,53</w:t>
            </w:r>
          </w:p>
        </w:tc>
        <w:tc>
          <w:tcPr>
            <w:tcW w:w="594" w:type="pct"/>
            <w:tcBorders>
              <w:top w:val="nil"/>
              <w:left w:val="nil"/>
              <w:bottom w:val="single" w:sz="8" w:space="0" w:color="auto"/>
              <w:right w:val="single" w:sz="8" w:space="0" w:color="auto"/>
            </w:tcBorders>
            <w:vAlign w:val="center"/>
            <w:hideMark/>
          </w:tcPr>
          <w:p w14:paraId="5BC3862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76FDA29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6.458,52</w:t>
            </w:r>
          </w:p>
        </w:tc>
        <w:tc>
          <w:tcPr>
            <w:tcW w:w="409" w:type="pct"/>
            <w:tcBorders>
              <w:top w:val="nil"/>
              <w:left w:val="nil"/>
              <w:bottom w:val="single" w:sz="8" w:space="0" w:color="auto"/>
              <w:right w:val="single" w:sz="8" w:space="0" w:color="auto"/>
            </w:tcBorders>
            <w:vAlign w:val="center"/>
            <w:hideMark/>
          </w:tcPr>
          <w:p w14:paraId="7B53455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4497BCF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EDC3656"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38226D2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3237</w:t>
            </w:r>
          </w:p>
        </w:tc>
        <w:tc>
          <w:tcPr>
            <w:tcW w:w="2029" w:type="pct"/>
            <w:tcBorders>
              <w:top w:val="nil"/>
              <w:left w:val="nil"/>
              <w:bottom w:val="single" w:sz="8" w:space="0" w:color="auto"/>
              <w:right w:val="single" w:sz="8" w:space="0" w:color="auto"/>
            </w:tcBorders>
            <w:vAlign w:val="center"/>
            <w:hideMark/>
          </w:tcPr>
          <w:p w14:paraId="1BC2A5A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Intelektualne i osobne usluge</w:t>
            </w:r>
          </w:p>
        </w:tc>
        <w:tc>
          <w:tcPr>
            <w:tcW w:w="502" w:type="pct"/>
            <w:tcBorders>
              <w:top w:val="nil"/>
              <w:left w:val="nil"/>
              <w:bottom w:val="single" w:sz="8" w:space="0" w:color="auto"/>
              <w:right w:val="single" w:sz="8" w:space="0" w:color="auto"/>
            </w:tcBorders>
            <w:vAlign w:val="center"/>
            <w:hideMark/>
          </w:tcPr>
          <w:p w14:paraId="155A80E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36.036,54</w:t>
            </w:r>
          </w:p>
        </w:tc>
        <w:tc>
          <w:tcPr>
            <w:tcW w:w="594" w:type="pct"/>
            <w:tcBorders>
              <w:top w:val="nil"/>
              <w:left w:val="nil"/>
              <w:bottom w:val="single" w:sz="8" w:space="0" w:color="auto"/>
              <w:right w:val="single" w:sz="8" w:space="0" w:color="auto"/>
            </w:tcBorders>
            <w:vAlign w:val="center"/>
            <w:hideMark/>
          </w:tcPr>
          <w:p w14:paraId="4C106B2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2CEB57F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34.865,90</w:t>
            </w:r>
          </w:p>
        </w:tc>
        <w:tc>
          <w:tcPr>
            <w:tcW w:w="409" w:type="pct"/>
            <w:tcBorders>
              <w:top w:val="nil"/>
              <w:left w:val="nil"/>
              <w:bottom w:val="single" w:sz="8" w:space="0" w:color="auto"/>
              <w:right w:val="single" w:sz="8" w:space="0" w:color="auto"/>
            </w:tcBorders>
            <w:vAlign w:val="center"/>
            <w:hideMark/>
          </w:tcPr>
          <w:p w14:paraId="5B9B4DD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70051AA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A4EEB04"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311D479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3238</w:t>
            </w:r>
          </w:p>
        </w:tc>
        <w:tc>
          <w:tcPr>
            <w:tcW w:w="2029" w:type="pct"/>
            <w:tcBorders>
              <w:top w:val="nil"/>
              <w:left w:val="nil"/>
              <w:bottom w:val="single" w:sz="8" w:space="0" w:color="auto"/>
              <w:right w:val="single" w:sz="8" w:space="0" w:color="auto"/>
            </w:tcBorders>
            <w:vAlign w:val="center"/>
            <w:hideMark/>
          </w:tcPr>
          <w:p w14:paraId="4B50A7E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Računalne usluge</w:t>
            </w:r>
          </w:p>
        </w:tc>
        <w:tc>
          <w:tcPr>
            <w:tcW w:w="502" w:type="pct"/>
            <w:tcBorders>
              <w:top w:val="nil"/>
              <w:left w:val="nil"/>
              <w:bottom w:val="single" w:sz="8" w:space="0" w:color="auto"/>
              <w:right w:val="single" w:sz="8" w:space="0" w:color="auto"/>
            </w:tcBorders>
            <w:vAlign w:val="center"/>
            <w:hideMark/>
          </w:tcPr>
          <w:p w14:paraId="704705C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5.453,38</w:t>
            </w:r>
          </w:p>
        </w:tc>
        <w:tc>
          <w:tcPr>
            <w:tcW w:w="594" w:type="pct"/>
            <w:tcBorders>
              <w:top w:val="nil"/>
              <w:left w:val="nil"/>
              <w:bottom w:val="single" w:sz="8" w:space="0" w:color="auto"/>
              <w:right w:val="single" w:sz="8" w:space="0" w:color="auto"/>
            </w:tcBorders>
            <w:vAlign w:val="center"/>
            <w:hideMark/>
          </w:tcPr>
          <w:p w14:paraId="6FB5F64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32B661E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6.097,87</w:t>
            </w:r>
          </w:p>
        </w:tc>
        <w:tc>
          <w:tcPr>
            <w:tcW w:w="409" w:type="pct"/>
            <w:tcBorders>
              <w:top w:val="nil"/>
              <w:left w:val="nil"/>
              <w:bottom w:val="single" w:sz="8" w:space="0" w:color="auto"/>
              <w:right w:val="single" w:sz="8" w:space="0" w:color="auto"/>
            </w:tcBorders>
            <w:vAlign w:val="center"/>
            <w:hideMark/>
          </w:tcPr>
          <w:p w14:paraId="19D6BFD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5E8AB50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1735984"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109AB16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lastRenderedPageBreak/>
              <w:t>3239</w:t>
            </w:r>
          </w:p>
        </w:tc>
        <w:tc>
          <w:tcPr>
            <w:tcW w:w="2029" w:type="pct"/>
            <w:tcBorders>
              <w:top w:val="nil"/>
              <w:left w:val="nil"/>
              <w:bottom w:val="single" w:sz="8" w:space="0" w:color="auto"/>
              <w:right w:val="single" w:sz="8" w:space="0" w:color="auto"/>
            </w:tcBorders>
            <w:vAlign w:val="center"/>
            <w:hideMark/>
          </w:tcPr>
          <w:p w14:paraId="199471B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Ostale usluge</w:t>
            </w:r>
          </w:p>
        </w:tc>
        <w:tc>
          <w:tcPr>
            <w:tcW w:w="502" w:type="pct"/>
            <w:tcBorders>
              <w:top w:val="nil"/>
              <w:left w:val="nil"/>
              <w:bottom w:val="single" w:sz="8" w:space="0" w:color="auto"/>
              <w:right w:val="single" w:sz="8" w:space="0" w:color="auto"/>
            </w:tcBorders>
            <w:vAlign w:val="center"/>
            <w:hideMark/>
          </w:tcPr>
          <w:p w14:paraId="6EDA72C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4.049,31</w:t>
            </w:r>
          </w:p>
        </w:tc>
        <w:tc>
          <w:tcPr>
            <w:tcW w:w="594" w:type="pct"/>
            <w:tcBorders>
              <w:top w:val="nil"/>
              <w:left w:val="nil"/>
              <w:bottom w:val="single" w:sz="8" w:space="0" w:color="auto"/>
              <w:right w:val="single" w:sz="8" w:space="0" w:color="auto"/>
            </w:tcBorders>
            <w:vAlign w:val="center"/>
            <w:hideMark/>
          </w:tcPr>
          <w:p w14:paraId="4D71660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1264D80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1.831,63</w:t>
            </w:r>
          </w:p>
        </w:tc>
        <w:tc>
          <w:tcPr>
            <w:tcW w:w="409" w:type="pct"/>
            <w:tcBorders>
              <w:top w:val="nil"/>
              <w:left w:val="nil"/>
              <w:bottom w:val="single" w:sz="8" w:space="0" w:color="auto"/>
              <w:right w:val="single" w:sz="8" w:space="0" w:color="auto"/>
            </w:tcBorders>
            <w:vAlign w:val="center"/>
            <w:hideMark/>
          </w:tcPr>
          <w:p w14:paraId="41BFDC6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787667A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98C01A7"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713E13D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324</w:t>
            </w:r>
          </w:p>
        </w:tc>
        <w:tc>
          <w:tcPr>
            <w:tcW w:w="2029" w:type="pct"/>
            <w:tcBorders>
              <w:top w:val="nil"/>
              <w:left w:val="nil"/>
              <w:bottom w:val="single" w:sz="8" w:space="0" w:color="auto"/>
              <w:right w:val="single" w:sz="8" w:space="0" w:color="auto"/>
            </w:tcBorders>
            <w:vAlign w:val="center"/>
            <w:hideMark/>
          </w:tcPr>
          <w:p w14:paraId="758CE95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Naknade troškova osobama izvan radnog odnosa</w:t>
            </w:r>
          </w:p>
        </w:tc>
        <w:tc>
          <w:tcPr>
            <w:tcW w:w="502" w:type="pct"/>
            <w:tcBorders>
              <w:top w:val="nil"/>
              <w:left w:val="nil"/>
              <w:bottom w:val="single" w:sz="8" w:space="0" w:color="auto"/>
              <w:right w:val="single" w:sz="8" w:space="0" w:color="auto"/>
            </w:tcBorders>
            <w:vAlign w:val="center"/>
            <w:hideMark/>
          </w:tcPr>
          <w:p w14:paraId="39DF8EC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2.018,23</w:t>
            </w:r>
          </w:p>
        </w:tc>
        <w:tc>
          <w:tcPr>
            <w:tcW w:w="594" w:type="pct"/>
            <w:tcBorders>
              <w:top w:val="nil"/>
              <w:left w:val="nil"/>
              <w:bottom w:val="single" w:sz="8" w:space="0" w:color="auto"/>
              <w:right w:val="single" w:sz="8" w:space="0" w:color="auto"/>
            </w:tcBorders>
            <w:vAlign w:val="center"/>
            <w:hideMark/>
          </w:tcPr>
          <w:p w14:paraId="50757E1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46727C9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5.140,47</w:t>
            </w:r>
          </w:p>
        </w:tc>
        <w:tc>
          <w:tcPr>
            <w:tcW w:w="409" w:type="pct"/>
            <w:tcBorders>
              <w:top w:val="nil"/>
              <w:left w:val="nil"/>
              <w:bottom w:val="single" w:sz="8" w:space="0" w:color="auto"/>
              <w:right w:val="single" w:sz="8" w:space="0" w:color="auto"/>
            </w:tcBorders>
            <w:vAlign w:val="center"/>
            <w:hideMark/>
          </w:tcPr>
          <w:p w14:paraId="31217C1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6CA2B87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8C020EA"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4B283BB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3241</w:t>
            </w:r>
          </w:p>
        </w:tc>
        <w:tc>
          <w:tcPr>
            <w:tcW w:w="2029" w:type="pct"/>
            <w:tcBorders>
              <w:top w:val="nil"/>
              <w:left w:val="nil"/>
              <w:bottom w:val="single" w:sz="8" w:space="0" w:color="auto"/>
              <w:right w:val="single" w:sz="8" w:space="0" w:color="auto"/>
            </w:tcBorders>
            <w:vAlign w:val="center"/>
            <w:hideMark/>
          </w:tcPr>
          <w:p w14:paraId="6187790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Naknade troškova osobama izvan radnog odnosa</w:t>
            </w:r>
          </w:p>
        </w:tc>
        <w:tc>
          <w:tcPr>
            <w:tcW w:w="502" w:type="pct"/>
            <w:tcBorders>
              <w:top w:val="nil"/>
              <w:left w:val="nil"/>
              <w:bottom w:val="single" w:sz="8" w:space="0" w:color="auto"/>
              <w:right w:val="single" w:sz="8" w:space="0" w:color="auto"/>
            </w:tcBorders>
            <w:vAlign w:val="center"/>
            <w:hideMark/>
          </w:tcPr>
          <w:p w14:paraId="2539E49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2.018,23</w:t>
            </w:r>
          </w:p>
        </w:tc>
        <w:tc>
          <w:tcPr>
            <w:tcW w:w="594" w:type="pct"/>
            <w:tcBorders>
              <w:top w:val="nil"/>
              <w:left w:val="nil"/>
              <w:bottom w:val="single" w:sz="8" w:space="0" w:color="auto"/>
              <w:right w:val="single" w:sz="8" w:space="0" w:color="auto"/>
            </w:tcBorders>
            <w:vAlign w:val="center"/>
            <w:hideMark/>
          </w:tcPr>
          <w:p w14:paraId="39027A4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2F19A2F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5.140,47</w:t>
            </w:r>
          </w:p>
        </w:tc>
        <w:tc>
          <w:tcPr>
            <w:tcW w:w="409" w:type="pct"/>
            <w:tcBorders>
              <w:top w:val="nil"/>
              <w:left w:val="nil"/>
              <w:bottom w:val="single" w:sz="8" w:space="0" w:color="auto"/>
              <w:right w:val="single" w:sz="8" w:space="0" w:color="auto"/>
            </w:tcBorders>
            <w:vAlign w:val="center"/>
            <w:hideMark/>
          </w:tcPr>
          <w:p w14:paraId="058E189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3752A63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5ED6DBD"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7DBB980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329</w:t>
            </w:r>
          </w:p>
        </w:tc>
        <w:tc>
          <w:tcPr>
            <w:tcW w:w="2029" w:type="pct"/>
            <w:tcBorders>
              <w:top w:val="nil"/>
              <w:left w:val="nil"/>
              <w:bottom w:val="single" w:sz="8" w:space="0" w:color="auto"/>
              <w:right w:val="single" w:sz="8" w:space="0" w:color="auto"/>
            </w:tcBorders>
            <w:vAlign w:val="center"/>
            <w:hideMark/>
          </w:tcPr>
          <w:p w14:paraId="20C461D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nespomenuti rashodi poslovanja</w:t>
            </w:r>
          </w:p>
        </w:tc>
        <w:tc>
          <w:tcPr>
            <w:tcW w:w="502" w:type="pct"/>
            <w:tcBorders>
              <w:top w:val="nil"/>
              <w:left w:val="nil"/>
              <w:bottom w:val="single" w:sz="8" w:space="0" w:color="auto"/>
              <w:right w:val="single" w:sz="8" w:space="0" w:color="auto"/>
            </w:tcBorders>
            <w:vAlign w:val="center"/>
            <w:hideMark/>
          </w:tcPr>
          <w:p w14:paraId="28E972F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4.223,89</w:t>
            </w:r>
          </w:p>
        </w:tc>
        <w:tc>
          <w:tcPr>
            <w:tcW w:w="594" w:type="pct"/>
            <w:tcBorders>
              <w:top w:val="nil"/>
              <w:left w:val="nil"/>
              <w:bottom w:val="single" w:sz="8" w:space="0" w:color="auto"/>
              <w:right w:val="single" w:sz="8" w:space="0" w:color="auto"/>
            </w:tcBorders>
            <w:vAlign w:val="center"/>
            <w:hideMark/>
          </w:tcPr>
          <w:p w14:paraId="1EEBE74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5B14C3E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4.952,58</w:t>
            </w:r>
          </w:p>
        </w:tc>
        <w:tc>
          <w:tcPr>
            <w:tcW w:w="409" w:type="pct"/>
            <w:tcBorders>
              <w:top w:val="nil"/>
              <w:left w:val="nil"/>
              <w:bottom w:val="single" w:sz="8" w:space="0" w:color="auto"/>
              <w:right w:val="single" w:sz="8" w:space="0" w:color="auto"/>
            </w:tcBorders>
            <w:vAlign w:val="center"/>
            <w:hideMark/>
          </w:tcPr>
          <w:p w14:paraId="46AC030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4FFC1CE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CEBB5A6"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5097986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3292</w:t>
            </w:r>
          </w:p>
        </w:tc>
        <w:tc>
          <w:tcPr>
            <w:tcW w:w="2029" w:type="pct"/>
            <w:tcBorders>
              <w:top w:val="nil"/>
              <w:left w:val="nil"/>
              <w:bottom w:val="single" w:sz="8" w:space="0" w:color="auto"/>
              <w:right w:val="single" w:sz="8" w:space="0" w:color="auto"/>
            </w:tcBorders>
            <w:vAlign w:val="center"/>
            <w:hideMark/>
          </w:tcPr>
          <w:p w14:paraId="62BE1F0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Premije osiguranja</w:t>
            </w:r>
          </w:p>
        </w:tc>
        <w:tc>
          <w:tcPr>
            <w:tcW w:w="502" w:type="pct"/>
            <w:tcBorders>
              <w:top w:val="nil"/>
              <w:left w:val="nil"/>
              <w:bottom w:val="single" w:sz="8" w:space="0" w:color="auto"/>
              <w:right w:val="single" w:sz="8" w:space="0" w:color="auto"/>
            </w:tcBorders>
            <w:vAlign w:val="center"/>
            <w:hideMark/>
          </w:tcPr>
          <w:p w14:paraId="32B91C3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2.622,25</w:t>
            </w:r>
          </w:p>
        </w:tc>
        <w:tc>
          <w:tcPr>
            <w:tcW w:w="594" w:type="pct"/>
            <w:tcBorders>
              <w:top w:val="nil"/>
              <w:left w:val="nil"/>
              <w:bottom w:val="single" w:sz="8" w:space="0" w:color="auto"/>
              <w:right w:val="single" w:sz="8" w:space="0" w:color="auto"/>
            </w:tcBorders>
            <w:vAlign w:val="center"/>
            <w:hideMark/>
          </w:tcPr>
          <w:p w14:paraId="027B7D0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w:t>
            </w:r>
          </w:p>
        </w:tc>
        <w:tc>
          <w:tcPr>
            <w:tcW w:w="710" w:type="pct"/>
            <w:tcBorders>
              <w:top w:val="nil"/>
              <w:left w:val="nil"/>
              <w:bottom w:val="single" w:sz="8" w:space="0" w:color="auto"/>
              <w:right w:val="single" w:sz="8" w:space="0" w:color="auto"/>
            </w:tcBorders>
            <w:vAlign w:val="center"/>
            <w:hideMark/>
          </w:tcPr>
          <w:p w14:paraId="5678981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2.618,71</w:t>
            </w:r>
          </w:p>
        </w:tc>
        <w:tc>
          <w:tcPr>
            <w:tcW w:w="409" w:type="pct"/>
            <w:tcBorders>
              <w:top w:val="nil"/>
              <w:left w:val="nil"/>
              <w:bottom w:val="single" w:sz="8" w:space="0" w:color="auto"/>
              <w:right w:val="single" w:sz="8" w:space="0" w:color="auto"/>
            </w:tcBorders>
            <w:vAlign w:val="center"/>
            <w:hideMark/>
          </w:tcPr>
          <w:p w14:paraId="6B6E76D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w:t>
            </w:r>
          </w:p>
        </w:tc>
        <w:tc>
          <w:tcPr>
            <w:tcW w:w="378" w:type="pct"/>
            <w:tcBorders>
              <w:top w:val="nil"/>
              <w:left w:val="nil"/>
              <w:bottom w:val="single" w:sz="8" w:space="0" w:color="auto"/>
              <w:right w:val="single" w:sz="8" w:space="0" w:color="auto"/>
            </w:tcBorders>
            <w:vAlign w:val="center"/>
            <w:hideMark/>
          </w:tcPr>
          <w:p w14:paraId="07D18BC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w:t>
            </w:r>
          </w:p>
        </w:tc>
      </w:tr>
      <w:tr w:rsidR="007968DC" w:rsidRPr="007968DC" w14:paraId="36C911D0"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49A453C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3293</w:t>
            </w:r>
          </w:p>
        </w:tc>
        <w:tc>
          <w:tcPr>
            <w:tcW w:w="2029" w:type="pct"/>
            <w:tcBorders>
              <w:top w:val="nil"/>
              <w:left w:val="nil"/>
              <w:bottom w:val="single" w:sz="8" w:space="0" w:color="auto"/>
              <w:right w:val="single" w:sz="8" w:space="0" w:color="auto"/>
            </w:tcBorders>
            <w:vAlign w:val="center"/>
            <w:hideMark/>
          </w:tcPr>
          <w:p w14:paraId="402FF00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Reprezentacija</w:t>
            </w:r>
          </w:p>
        </w:tc>
        <w:tc>
          <w:tcPr>
            <w:tcW w:w="502" w:type="pct"/>
            <w:tcBorders>
              <w:top w:val="nil"/>
              <w:left w:val="nil"/>
              <w:bottom w:val="single" w:sz="8" w:space="0" w:color="auto"/>
              <w:right w:val="single" w:sz="8" w:space="0" w:color="auto"/>
            </w:tcBorders>
            <w:vAlign w:val="center"/>
            <w:hideMark/>
          </w:tcPr>
          <w:p w14:paraId="0A17655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1.225,80</w:t>
            </w:r>
          </w:p>
        </w:tc>
        <w:tc>
          <w:tcPr>
            <w:tcW w:w="594" w:type="pct"/>
            <w:tcBorders>
              <w:top w:val="nil"/>
              <w:left w:val="nil"/>
              <w:bottom w:val="single" w:sz="8" w:space="0" w:color="auto"/>
              <w:right w:val="single" w:sz="8" w:space="0" w:color="auto"/>
            </w:tcBorders>
            <w:vAlign w:val="center"/>
            <w:hideMark/>
          </w:tcPr>
          <w:p w14:paraId="3E9710D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446F0E2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1.878,83</w:t>
            </w:r>
          </w:p>
        </w:tc>
        <w:tc>
          <w:tcPr>
            <w:tcW w:w="409" w:type="pct"/>
            <w:tcBorders>
              <w:top w:val="nil"/>
              <w:left w:val="nil"/>
              <w:bottom w:val="single" w:sz="8" w:space="0" w:color="auto"/>
              <w:right w:val="single" w:sz="8" w:space="0" w:color="auto"/>
            </w:tcBorders>
            <w:vAlign w:val="center"/>
            <w:hideMark/>
          </w:tcPr>
          <w:p w14:paraId="737FEC6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0D9C0DC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FE0B368"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5ABD2AD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3294</w:t>
            </w:r>
          </w:p>
        </w:tc>
        <w:tc>
          <w:tcPr>
            <w:tcW w:w="2029" w:type="pct"/>
            <w:tcBorders>
              <w:top w:val="nil"/>
              <w:left w:val="nil"/>
              <w:bottom w:val="single" w:sz="8" w:space="0" w:color="auto"/>
              <w:right w:val="single" w:sz="8" w:space="0" w:color="auto"/>
            </w:tcBorders>
            <w:vAlign w:val="center"/>
            <w:hideMark/>
          </w:tcPr>
          <w:p w14:paraId="2621182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Članarine i norme</w:t>
            </w:r>
          </w:p>
        </w:tc>
        <w:tc>
          <w:tcPr>
            <w:tcW w:w="502" w:type="pct"/>
            <w:tcBorders>
              <w:top w:val="nil"/>
              <w:left w:val="nil"/>
              <w:bottom w:val="single" w:sz="8" w:space="0" w:color="auto"/>
              <w:right w:val="single" w:sz="8" w:space="0" w:color="auto"/>
            </w:tcBorders>
            <w:vAlign w:val="center"/>
            <w:hideMark/>
          </w:tcPr>
          <w:p w14:paraId="5EA863C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30,00</w:t>
            </w:r>
          </w:p>
        </w:tc>
        <w:tc>
          <w:tcPr>
            <w:tcW w:w="594" w:type="pct"/>
            <w:tcBorders>
              <w:top w:val="nil"/>
              <w:left w:val="nil"/>
              <w:bottom w:val="single" w:sz="8" w:space="0" w:color="auto"/>
              <w:right w:val="single" w:sz="8" w:space="0" w:color="auto"/>
            </w:tcBorders>
            <w:vAlign w:val="center"/>
            <w:hideMark/>
          </w:tcPr>
          <w:p w14:paraId="7D090B2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5EFCED8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85,00</w:t>
            </w:r>
          </w:p>
        </w:tc>
        <w:tc>
          <w:tcPr>
            <w:tcW w:w="409" w:type="pct"/>
            <w:tcBorders>
              <w:top w:val="nil"/>
              <w:left w:val="nil"/>
              <w:bottom w:val="single" w:sz="8" w:space="0" w:color="auto"/>
              <w:right w:val="single" w:sz="8" w:space="0" w:color="auto"/>
            </w:tcBorders>
            <w:vAlign w:val="center"/>
            <w:hideMark/>
          </w:tcPr>
          <w:p w14:paraId="2830DCF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7599947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DFCD0D3"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0A4F561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3295</w:t>
            </w:r>
          </w:p>
        </w:tc>
        <w:tc>
          <w:tcPr>
            <w:tcW w:w="2029" w:type="pct"/>
            <w:tcBorders>
              <w:top w:val="nil"/>
              <w:left w:val="nil"/>
              <w:bottom w:val="single" w:sz="8" w:space="0" w:color="auto"/>
              <w:right w:val="single" w:sz="8" w:space="0" w:color="auto"/>
            </w:tcBorders>
            <w:vAlign w:val="center"/>
            <w:hideMark/>
          </w:tcPr>
          <w:p w14:paraId="20A6FB9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Pristojbe i naknade</w:t>
            </w:r>
          </w:p>
        </w:tc>
        <w:tc>
          <w:tcPr>
            <w:tcW w:w="502" w:type="pct"/>
            <w:tcBorders>
              <w:top w:val="nil"/>
              <w:left w:val="nil"/>
              <w:bottom w:val="single" w:sz="8" w:space="0" w:color="auto"/>
              <w:right w:val="single" w:sz="8" w:space="0" w:color="auto"/>
            </w:tcBorders>
            <w:vAlign w:val="center"/>
            <w:hideMark/>
          </w:tcPr>
          <w:p w14:paraId="410D8E2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76,93</w:t>
            </w:r>
          </w:p>
        </w:tc>
        <w:tc>
          <w:tcPr>
            <w:tcW w:w="594" w:type="pct"/>
            <w:tcBorders>
              <w:top w:val="nil"/>
              <w:left w:val="nil"/>
              <w:bottom w:val="single" w:sz="8" w:space="0" w:color="auto"/>
              <w:right w:val="single" w:sz="8" w:space="0" w:color="auto"/>
            </w:tcBorders>
            <w:vAlign w:val="center"/>
            <w:hideMark/>
          </w:tcPr>
          <w:p w14:paraId="4013CCB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52A1015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197,73</w:t>
            </w:r>
          </w:p>
        </w:tc>
        <w:tc>
          <w:tcPr>
            <w:tcW w:w="409" w:type="pct"/>
            <w:tcBorders>
              <w:top w:val="nil"/>
              <w:left w:val="nil"/>
              <w:bottom w:val="single" w:sz="8" w:space="0" w:color="auto"/>
              <w:right w:val="single" w:sz="8" w:space="0" w:color="auto"/>
            </w:tcBorders>
            <w:vAlign w:val="center"/>
            <w:hideMark/>
          </w:tcPr>
          <w:p w14:paraId="05BE1CD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69640AB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60476A7"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26E3F22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3299</w:t>
            </w:r>
          </w:p>
        </w:tc>
        <w:tc>
          <w:tcPr>
            <w:tcW w:w="2029" w:type="pct"/>
            <w:tcBorders>
              <w:top w:val="nil"/>
              <w:left w:val="nil"/>
              <w:bottom w:val="single" w:sz="8" w:space="0" w:color="auto"/>
              <w:right w:val="single" w:sz="8" w:space="0" w:color="auto"/>
            </w:tcBorders>
            <w:vAlign w:val="center"/>
            <w:hideMark/>
          </w:tcPr>
          <w:p w14:paraId="11CE01F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nespomenuti rashodi poslovanja</w:t>
            </w:r>
          </w:p>
        </w:tc>
        <w:tc>
          <w:tcPr>
            <w:tcW w:w="502" w:type="pct"/>
            <w:tcBorders>
              <w:top w:val="nil"/>
              <w:left w:val="nil"/>
              <w:bottom w:val="single" w:sz="8" w:space="0" w:color="auto"/>
              <w:right w:val="single" w:sz="8" w:space="0" w:color="auto"/>
            </w:tcBorders>
            <w:vAlign w:val="center"/>
            <w:hideMark/>
          </w:tcPr>
          <w:p w14:paraId="272EFA6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268,91</w:t>
            </w:r>
          </w:p>
        </w:tc>
        <w:tc>
          <w:tcPr>
            <w:tcW w:w="594" w:type="pct"/>
            <w:tcBorders>
              <w:top w:val="nil"/>
              <w:left w:val="nil"/>
              <w:bottom w:val="single" w:sz="8" w:space="0" w:color="auto"/>
              <w:right w:val="single" w:sz="8" w:space="0" w:color="auto"/>
            </w:tcBorders>
            <w:vAlign w:val="center"/>
            <w:hideMark/>
          </w:tcPr>
          <w:p w14:paraId="504879A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076F3B9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172,31</w:t>
            </w:r>
          </w:p>
        </w:tc>
        <w:tc>
          <w:tcPr>
            <w:tcW w:w="409" w:type="pct"/>
            <w:tcBorders>
              <w:top w:val="nil"/>
              <w:left w:val="nil"/>
              <w:bottom w:val="single" w:sz="8" w:space="0" w:color="auto"/>
              <w:right w:val="single" w:sz="8" w:space="0" w:color="auto"/>
            </w:tcBorders>
            <w:vAlign w:val="center"/>
            <w:hideMark/>
          </w:tcPr>
          <w:p w14:paraId="514E778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4A4C8E8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3E4E380" w14:textId="77777777" w:rsidTr="0061565D">
        <w:trPr>
          <w:trHeight w:val="720"/>
        </w:trPr>
        <w:tc>
          <w:tcPr>
            <w:tcW w:w="378" w:type="pct"/>
            <w:tcBorders>
              <w:top w:val="nil"/>
              <w:left w:val="single" w:sz="8" w:space="0" w:color="auto"/>
              <w:bottom w:val="single" w:sz="8" w:space="0" w:color="auto"/>
              <w:right w:val="single" w:sz="8" w:space="0" w:color="auto"/>
            </w:tcBorders>
            <w:vAlign w:val="center"/>
            <w:hideMark/>
          </w:tcPr>
          <w:p w14:paraId="2448EBE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34</w:t>
            </w:r>
          </w:p>
        </w:tc>
        <w:tc>
          <w:tcPr>
            <w:tcW w:w="2029" w:type="pct"/>
            <w:tcBorders>
              <w:top w:val="nil"/>
              <w:left w:val="nil"/>
              <w:bottom w:val="single" w:sz="8" w:space="0" w:color="auto"/>
              <w:right w:val="single" w:sz="8" w:space="0" w:color="auto"/>
            </w:tcBorders>
            <w:vAlign w:val="center"/>
            <w:hideMark/>
          </w:tcPr>
          <w:p w14:paraId="1C8F449B"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Financijski rashodi                                                                                 </w:t>
            </w:r>
          </w:p>
        </w:tc>
        <w:tc>
          <w:tcPr>
            <w:tcW w:w="502" w:type="pct"/>
            <w:tcBorders>
              <w:top w:val="nil"/>
              <w:left w:val="nil"/>
              <w:bottom w:val="single" w:sz="8" w:space="0" w:color="auto"/>
              <w:right w:val="single" w:sz="8" w:space="0" w:color="auto"/>
            </w:tcBorders>
            <w:vAlign w:val="center"/>
            <w:hideMark/>
          </w:tcPr>
          <w:p w14:paraId="3F47A48F"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19,92</w:t>
            </w:r>
          </w:p>
        </w:tc>
        <w:tc>
          <w:tcPr>
            <w:tcW w:w="594" w:type="pct"/>
            <w:tcBorders>
              <w:top w:val="nil"/>
              <w:left w:val="nil"/>
              <w:bottom w:val="single" w:sz="8" w:space="0" w:color="auto"/>
              <w:right w:val="single" w:sz="8" w:space="0" w:color="auto"/>
            </w:tcBorders>
            <w:vAlign w:val="center"/>
            <w:hideMark/>
          </w:tcPr>
          <w:p w14:paraId="3A80C8E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200,00</w:t>
            </w:r>
          </w:p>
        </w:tc>
        <w:tc>
          <w:tcPr>
            <w:tcW w:w="710" w:type="pct"/>
            <w:tcBorders>
              <w:top w:val="nil"/>
              <w:left w:val="nil"/>
              <w:bottom w:val="single" w:sz="8" w:space="0" w:color="auto"/>
              <w:right w:val="single" w:sz="8" w:space="0" w:color="auto"/>
            </w:tcBorders>
            <w:vAlign w:val="center"/>
            <w:hideMark/>
          </w:tcPr>
          <w:p w14:paraId="79A846A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132,30</w:t>
            </w:r>
          </w:p>
        </w:tc>
        <w:tc>
          <w:tcPr>
            <w:tcW w:w="409" w:type="pct"/>
            <w:tcBorders>
              <w:top w:val="nil"/>
              <w:left w:val="nil"/>
              <w:bottom w:val="single" w:sz="8" w:space="0" w:color="auto"/>
              <w:right w:val="single" w:sz="8" w:space="0" w:color="auto"/>
            </w:tcBorders>
            <w:vAlign w:val="center"/>
            <w:hideMark/>
          </w:tcPr>
          <w:p w14:paraId="47AB040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664,16</w:t>
            </w:r>
          </w:p>
        </w:tc>
        <w:tc>
          <w:tcPr>
            <w:tcW w:w="378" w:type="pct"/>
            <w:tcBorders>
              <w:top w:val="nil"/>
              <w:left w:val="nil"/>
              <w:bottom w:val="single" w:sz="8" w:space="0" w:color="auto"/>
              <w:right w:val="single" w:sz="8" w:space="0" w:color="auto"/>
            </w:tcBorders>
            <w:vAlign w:val="center"/>
            <w:hideMark/>
          </w:tcPr>
          <w:p w14:paraId="06C6638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66,15</w:t>
            </w:r>
          </w:p>
        </w:tc>
      </w:tr>
      <w:tr w:rsidR="007968DC" w:rsidRPr="007968DC" w14:paraId="67E49E57"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7EF8547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343</w:t>
            </w:r>
          </w:p>
        </w:tc>
        <w:tc>
          <w:tcPr>
            <w:tcW w:w="2029" w:type="pct"/>
            <w:tcBorders>
              <w:top w:val="nil"/>
              <w:left w:val="nil"/>
              <w:bottom w:val="single" w:sz="8" w:space="0" w:color="auto"/>
              <w:right w:val="single" w:sz="8" w:space="0" w:color="auto"/>
            </w:tcBorders>
            <w:vAlign w:val="center"/>
            <w:hideMark/>
          </w:tcPr>
          <w:p w14:paraId="17CDC84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financijski rashodi</w:t>
            </w:r>
          </w:p>
        </w:tc>
        <w:tc>
          <w:tcPr>
            <w:tcW w:w="502" w:type="pct"/>
            <w:tcBorders>
              <w:top w:val="nil"/>
              <w:left w:val="nil"/>
              <w:bottom w:val="single" w:sz="8" w:space="0" w:color="auto"/>
              <w:right w:val="single" w:sz="8" w:space="0" w:color="auto"/>
            </w:tcBorders>
            <w:vAlign w:val="center"/>
            <w:hideMark/>
          </w:tcPr>
          <w:p w14:paraId="4C8829D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19,92</w:t>
            </w:r>
          </w:p>
        </w:tc>
        <w:tc>
          <w:tcPr>
            <w:tcW w:w="594" w:type="pct"/>
            <w:tcBorders>
              <w:top w:val="nil"/>
              <w:left w:val="nil"/>
              <w:bottom w:val="single" w:sz="8" w:space="0" w:color="auto"/>
              <w:right w:val="single" w:sz="8" w:space="0" w:color="auto"/>
            </w:tcBorders>
            <w:vAlign w:val="center"/>
            <w:hideMark/>
          </w:tcPr>
          <w:p w14:paraId="1EBB3C1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0FFBE27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132,30</w:t>
            </w:r>
          </w:p>
        </w:tc>
        <w:tc>
          <w:tcPr>
            <w:tcW w:w="409" w:type="pct"/>
            <w:tcBorders>
              <w:top w:val="nil"/>
              <w:left w:val="nil"/>
              <w:bottom w:val="single" w:sz="8" w:space="0" w:color="auto"/>
              <w:right w:val="single" w:sz="8" w:space="0" w:color="auto"/>
            </w:tcBorders>
            <w:vAlign w:val="center"/>
            <w:hideMark/>
          </w:tcPr>
          <w:p w14:paraId="4D2ADE7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00A57E2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28A1A9E" w14:textId="77777777" w:rsidTr="0061565D">
        <w:trPr>
          <w:trHeight w:val="660"/>
        </w:trPr>
        <w:tc>
          <w:tcPr>
            <w:tcW w:w="378" w:type="pct"/>
            <w:tcBorders>
              <w:top w:val="nil"/>
              <w:left w:val="single" w:sz="8" w:space="0" w:color="auto"/>
              <w:bottom w:val="single" w:sz="8" w:space="0" w:color="auto"/>
              <w:right w:val="single" w:sz="8" w:space="0" w:color="auto"/>
            </w:tcBorders>
            <w:vAlign w:val="center"/>
            <w:hideMark/>
          </w:tcPr>
          <w:p w14:paraId="489B4E1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3431</w:t>
            </w:r>
          </w:p>
        </w:tc>
        <w:tc>
          <w:tcPr>
            <w:tcW w:w="2029" w:type="pct"/>
            <w:tcBorders>
              <w:top w:val="nil"/>
              <w:left w:val="nil"/>
              <w:bottom w:val="single" w:sz="8" w:space="0" w:color="auto"/>
              <w:right w:val="single" w:sz="8" w:space="0" w:color="auto"/>
            </w:tcBorders>
            <w:vAlign w:val="center"/>
            <w:hideMark/>
          </w:tcPr>
          <w:p w14:paraId="090FAF8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Bankarske usluge i usluge platnog prometa</w:t>
            </w:r>
          </w:p>
        </w:tc>
        <w:tc>
          <w:tcPr>
            <w:tcW w:w="502" w:type="pct"/>
            <w:tcBorders>
              <w:top w:val="nil"/>
              <w:left w:val="nil"/>
              <w:bottom w:val="single" w:sz="8" w:space="0" w:color="auto"/>
              <w:right w:val="single" w:sz="8" w:space="0" w:color="auto"/>
            </w:tcBorders>
            <w:vAlign w:val="center"/>
            <w:hideMark/>
          </w:tcPr>
          <w:p w14:paraId="39CDD2D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19,92</w:t>
            </w:r>
          </w:p>
        </w:tc>
        <w:tc>
          <w:tcPr>
            <w:tcW w:w="594" w:type="pct"/>
            <w:tcBorders>
              <w:top w:val="nil"/>
              <w:left w:val="nil"/>
              <w:bottom w:val="single" w:sz="8" w:space="0" w:color="auto"/>
              <w:right w:val="single" w:sz="8" w:space="0" w:color="auto"/>
            </w:tcBorders>
            <w:vAlign w:val="center"/>
            <w:hideMark/>
          </w:tcPr>
          <w:p w14:paraId="281D70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8" w:space="0" w:color="auto"/>
              <w:right w:val="single" w:sz="8" w:space="0" w:color="auto"/>
            </w:tcBorders>
            <w:vAlign w:val="center"/>
            <w:hideMark/>
          </w:tcPr>
          <w:p w14:paraId="0C783A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132,30</w:t>
            </w:r>
          </w:p>
        </w:tc>
        <w:tc>
          <w:tcPr>
            <w:tcW w:w="409" w:type="pct"/>
            <w:tcBorders>
              <w:top w:val="nil"/>
              <w:left w:val="nil"/>
              <w:bottom w:val="single" w:sz="8" w:space="0" w:color="auto"/>
              <w:right w:val="single" w:sz="8" w:space="0" w:color="auto"/>
            </w:tcBorders>
            <w:vAlign w:val="center"/>
            <w:hideMark/>
          </w:tcPr>
          <w:p w14:paraId="7B6F973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8" w:space="0" w:color="auto"/>
              <w:right w:val="single" w:sz="8" w:space="0" w:color="auto"/>
            </w:tcBorders>
            <w:vAlign w:val="center"/>
            <w:hideMark/>
          </w:tcPr>
          <w:p w14:paraId="03085AA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05B8B3A" w14:textId="77777777" w:rsidTr="0061565D">
        <w:trPr>
          <w:trHeight w:val="288"/>
        </w:trPr>
        <w:tc>
          <w:tcPr>
            <w:tcW w:w="378" w:type="pct"/>
            <w:tcBorders>
              <w:top w:val="nil"/>
              <w:left w:val="single" w:sz="8" w:space="0" w:color="auto"/>
              <w:bottom w:val="single" w:sz="8" w:space="0" w:color="auto"/>
              <w:right w:val="single" w:sz="8" w:space="0" w:color="auto"/>
            </w:tcBorders>
            <w:shd w:val="clear" w:color="000000" w:fill="DAE9F8"/>
            <w:vAlign w:val="center"/>
            <w:hideMark/>
          </w:tcPr>
          <w:p w14:paraId="372C25D3"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4</w:t>
            </w:r>
          </w:p>
        </w:tc>
        <w:tc>
          <w:tcPr>
            <w:tcW w:w="2029" w:type="pct"/>
            <w:tcBorders>
              <w:top w:val="nil"/>
              <w:left w:val="nil"/>
              <w:bottom w:val="single" w:sz="8" w:space="0" w:color="auto"/>
              <w:right w:val="single" w:sz="8" w:space="0" w:color="auto"/>
            </w:tcBorders>
            <w:shd w:val="clear" w:color="000000" w:fill="DAE9F8"/>
            <w:vAlign w:val="center"/>
            <w:hideMark/>
          </w:tcPr>
          <w:p w14:paraId="33B3D4F6"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Rashodi za nabavu nefinancijske imovine                                                             </w:t>
            </w:r>
          </w:p>
        </w:tc>
        <w:tc>
          <w:tcPr>
            <w:tcW w:w="502" w:type="pct"/>
            <w:tcBorders>
              <w:top w:val="nil"/>
              <w:left w:val="nil"/>
              <w:bottom w:val="single" w:sz="8" w:space="0" w:color="auto"/>
              <w:right w:val="single" w:sz="8" w:space="0" w:color="auto"/>
            </w:tcBorders>
            <w:shd w:val="clear" w:color="000000" w:fill="DAE9F8"/>
            <w:vAlign w:val="center"/>
            <w:hideMark/>
          </w:tcPr>
          <w:p w14:paraId="14FDBBE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32.675,96</w:t>
            </w:r>
          </w:p>
        </w:tc>
        <w:tc>
          <w:tcPr>
            <w:tcW w:w="594" w:type="pct"/>
            <w:tcBorders>
              <w:top w:val="nil"/>
              <w:left w:val="nil"/>
              <w:bottom w:val="single" w:sz="8" w:space="0" w:color="auto"/>
              <w:right w:val="single" w:sz="8" w:space="0" w:color="auto"/>
            </w:tcBorders>
            <w:shd w:val="clear" w:color="000000" w:fill="DAE9F8"/>
            <w:vAlign w:val="center"/>
            <w:hideMark/>
          </w:tcPr>
          <w:p w14:paraId="651D90C3"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37.770,00</w:t>
            </w:r>
          </w:p>
        </w:tc>
        <w:tc>
          <w:tcPr>
            <w:tcW w:w="710" w:type="pct"/>
            <w:tcBorders>
              <w:top w:val="nil"/>
              <w:left w:val="nil"/>
              <w:bottom w:val="single" w:sz="8" w:space="0" w:color="auto"/>
              <w:right w:val="single" w:sz="8" w:space="0" w:color="auto"/>
            </w:tcBorders>
            <w:shd w:val="clear" w:color="000000" w:fill="DAE9F8"/>
            <w:vAlign w:val="center"/>
            <w:hideMark/>
          </w:tcPr>
          <w:p w14:paraId="3A47638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37.707,80</w:t>
            </w:r>
          </w:p>
        </w:tc>
        <w:tc>
          <w:tcPr>
            <w:tcW w:w="409" w:type="pct"/>
            <w:tcBorders>
              <w:top w:val="nil"/>
              <w:left w:val="nil"/>
              <w:bottom w:val="single" w:sz="8" w:space="0" w:color="auto"/>
              <w:right w:val="single" w:sz="8" w:space="0" w:color="auto"/>
            </w:tcBorders>
            <w:shd w:val="clear" w:color="000000" w:fill="DAE9F8"/>
            <w:vAlign w:val="center"/>
            <w:hideMark/>
          </w:tcPr>
          <w:p w14:paraId="5FC11D75"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115,40</w:t>
            </w:r>
          </w:p>
        </w:tc>
        <w:tc>
          <w:tcPr>
            <w:tcW w:w="378" w:type="pct"/>
            <w:tcBorders>
              <w:top w:val="nil"/>
              <w:left w:val="nil"/>
              <w:bottom w:val="single" w:sz="8" w:space="0" w:color="auto"/>
              <w:right w:val="single" w:sz="8" w:space="0" w:color="auto"/>
            </w:tcBorders>
            <w:shd w:val="clear" w:color="000000" w:fill="DAE9F8"/>
            <w:vAlign w:val="center"/>
            <w:hideMark/>
          </w:tcPr>
          <w:p w14:paraId="0E940A4B"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99,84</w:t>
            </w:r>
          </w:p>
        </w:tc>
      </w:tr>
      <w:tr w:rsidR="007968DC" w:rsidRPr="007968DC" w14:paraId="30755EFE" w14:textId="77777777" w:rsidTr="0061565D">
        <w:trPr>
          <w:trHeight w:val="720"/>
        </w:trPr>
        <w:tc>
          <w:tcPr>
            <w:tcW w:w="378" w:type="pct"/>
            <w:tcBorders>
              <w:top w:val="nil"/>
              <w:left w:val="single" w:sz="8" w:space="0" w:color="auto"/>
              <w:bottom w:val="single" w:sz="8" w:space="0" w:color="auto"/>
              <w:right w:val="single" w:sz="8" w:space="0" w:color="auto"/>
            </w:tcBorders>
            <w:vAlign w:val="center"/>
            <w:hideMark/>
          </w:tcPr>
          <w:p w14:paraId="32F921D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42</w:t>
            </w:r>
          </w:p>
        </w:tc>
        <w:tc>
          <w:tcPr>
            <w:tcW w:w="2029" w:type="pct"/>
            <w:tcBorders>
              <w:top w:val="nil"/>
              <w:left w:val="nil"/>
              <w:bottom w:val="single" w:sz="8" w:space="0" w:color="auto"/>
              <w:right w:val="single" w:sz="8" w:space="0" w:color="auto"/>
            </w:tcBorders>
            <w:vAlign w:val="center"/>
            <w:hideMark/>
          </w:tcPr>
          <w:p w14:paraId="1A92F810"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Rashodi za nabavu proizvedene dugotrajne imovine                                                    </w:t>
            </w:r>
          </w:p>
        </w:tc>
        <w:tc>
          <w:tcPr>
            <w:tcW w:w="502" w:type="pct"/>
            <w:tcBorders>
              <w:top w:val="nil"/>
              <w:left w:val="nil"/>
              <w:bottom w:val="single" w:sz="8" w:space="0" w:color="auto"/>
              <w:right w:val="single" w:sz="8" w:space="0" w:color="auto"/>
            </w:tcBorders>
            <w:vAlign w:val="center"/>
            <w:hideMark/>
          </w:tcPr>
          <w:p w14:paraId="13434CF1"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32.675,96</w:t>
            </w:r>
          </w:p>
        </w:tc>
        <w:tc>
          <w:tcPr>
            <w:tcW w:w="594" w:type="pct"/>
            <w:tcBorders>
              <w:top w:val="nil"/>
              <w:left w:val="nil"/>
              <w:bottom w:val="single" w:sz="8" w:space="0" w:color="auto"/>
              <w:right w:val="single" w:sz="8" w:space="0" w:color="auto"/>
            </w:tcBorders>
            <w:vAlign w:val="center"/>
            <w:hideMark/>
          </w:tcPr>
          <w:p w14:paraId="17EB65D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37.770,00</w:t>
            </w:r>
          </w:p>
        </w:tc>
        <w:tc>
          <w:tcPr>
            <w:tcW w:w="710" w:type="pct"/>
            <w:tcBorders>
              <w:top w:val="nil"/>
              <w:left w:val="nil"/>
              <w:bottom w:val="single" w:sz="8" w:space="0" w:color="auto"/>
              <w:right w:val="single" w:sz="8" w:space="0" w:color="auto"/>
            </w:tcBorders>
            <w:vAlign w:val="center"/>
            <w:hideMark/>
          </w:tcPr>
          <w:p w14:paraId="3CAE83A1"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37.707,80</w:t>
            </w:r>
          </w:p>
        </w:tc>
        <w:tc>
          <w:tcPr>
            <w:tcW w:w="409" w:type="pct"/>
            <w:tcBorders>
              <w:top w:val="nil"/>
              <w:left w:val="nil"/>
              <w:bottom w:val="single" w:sz="8" w:space="0" w:color="auto"/>
              <w:right w:val="single" w:sz="8" w:space="0" w:color="auto"/>
            </w:tcBorders>
            <w:vAlign w:val="center"/>
            <w:hideMark/>
          </w:tcPr>
          <w:p w14:paraId="0DFC9CDF"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115,40</w:t>
            </w:r>
          </w:p>
        </w:tc>
        <w:tc>
          <w:tcPr>
            <w:tcW w:w="378" w:type="pct"/>
            <w:tcBorders>
              <w:top w:val="nil"/>
              <w:left w:val="nil"/>
              <w:bottom w:val="single" w:sz="8" w:space="0" w:color="auto"/>
              <w:right w:val="single" w:sz="8" w:space="0" w:color="auto"/>
            </w:tcBorders>
            <w:vAlign w:val="center"/>
            <w:hideMark/>
          </w:tcPr>
          <w:p w14:paraId="2F1AC14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99,84</w:t>
            </w:r>
          </w:p>
        </w:tc>
      </w:tr>
      <w:tr w:rsidR="007968DC" w:rsidRPr="007968DC" w14:paraId="453D7D70" w14:textId="77777777" w:rsidTr="0061565D">
        <w:trPr>
          <w:trHeight w:val="660"/>
        </w:trPr>
        <w:tc>
          <w:tcPr>
            <w:tcW w:w="378" w:type="pct"/>
            <w:tcBorders>
              <w:top w:val="single" w:sz="4" w:space="0" w:color="auto"/>
              <w:left w:val="single" w:sz="4" w:space="0" w:color="auto"/>
              <w:bottom w:val="single" w:sz="4" w:space="0" w:color="auto"/>
              <w:right w:val="single" w:sz="4" w:space="0" w:color="auto"/>
            </w:tcBorders>
            <w:vAlign w:val="center"/>
            <w:hideMark/>
          </w:tcPr>
          <w:p w14:paraId="21C9F17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422</w:t>
            </w:r>
          </w:p>
        </w:tc>
        <w:tc>
          <w:tcPr>
            <w:tcW w:w="2029" w:type="pct"/>
            <w:tcBorders>
              <w:top w:val="single" w:sz="4" w:space="0" w:color="auto"/>
              <w:left w:val="nil"/>
              <w:bottom w:val="single" w:sz="4" w:space="0" w:color="auto"/>
              <w:right w:val="single" w:sz="4" w:space="0" w:color="auto"/>
            </w:tcBorders>
            <w:vAlign w:val="center"/>
            <w:hideMark/>
          </w:tcPr>
          <w:p w14:paraId="5B414F1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Postrojenja i oprema</w:t>
            </w:r>
          </w:p>
        </w:tc>
        <w:tc>
          <w:tcPr>
            <w:tcW w:w="502" w:type="pct"/>
            <w:tcBorders>
              <w:top w:val="single" w:sz="4" w:space="0" w:color="auto"/>
              <w:left w:val="nil"/>
              <w:bottom w:val="single" w:sz="4" w:space="0" w:color="auto"/>
              <w:right w:val="single" w:sz="4" w:space="0" w:color="auto"/>
            </w:tcBorders>
            <w:vAlign w:val="center"/>
            <w:hideMark/>
          </w:tcPr>
          <w:p w14:paraId="73846F5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10.905,23</w:t>
            </w:r>
          </w:p>
        </w:tc>
        <w:tc>
          <w:tcPr>
            <w:tcW w:w="594" w:type="pct"/>
            <w:tcBorders>
              <w:top w:val="single" w:sz="4" w:space="0" w:color="auto"/>
              <w:left w:val="nil"/>
              <w:bottom w:val="single" w:sz="4" w:space="0" w:color="auto"/>
              <w:right w:val="single" w:sz="4" w:space="0" w:color="auto"/>
            </w:tcBorders>
            <w:vAlign w:val="center"/>
            <w:hideMark/>
          </w:tcPr>
          <w:p w14:paraId="3AB1113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single" w:sz="4" w:space="0" w:color="auto"/>
              <w:left w:val="nil"/>
              <w:bottom w:val="single" w:sz="4" w:space="0" w:color="auto"/>
              <w:right w:val="single" w:sz="4" w:space="0" w:color="auto"/>
            </w:tcBorders>
            <w:vAlign w:val="center"/>
            <w:hideMark/>
          </w:tcPr>
          <w:p w14:paraId="35EF0B8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8.259,95</w:t>
            </w:r>
          </w:p>
        </w:tc>
        <w:tc>
          <w:tcPr>
            <w:tcW w:w="409" w:type="pct"/>
            <w:tcBorders>
              <w:top w:val="single" w:sz="4" w:space="0" w:color="auto"/>
              <w:left w:val="nil"/>
              <w:bottom w:val="single" w:sz="4" w:space="0" w:color="auto"/>
              <w:right w:val="single" w:sz="4" w:space="0" w:color="auto"/>
            </w:tcBorders>
            <w:vAlign w:val="center"/>
            <w:hideMark/>
          </w:tcPr>
          <w:p w14:paraId="2E9A26F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single" w:sz="4" w:space="0" w:color="auto"/>
              <w:left w:val="nil"/>
              <w:bottom w:val="single" w:sz="4" w:space="0" w:color="auto"/>
              <w:right w:val="single" w:sz="4" w:space="0" w:color="auto"/>
            </w:tcBorders>
            <w:vAlign w:val="center"/>
            <w:hideMark/>
          </w:tcPr>
          <w:p w14:paraId="6AD695C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1510AFE" w14:textId="77777777" w:rsidTr="0061565D">
        <w:trPr>
          <w:trHeight w:val="660"/>
        </w:trPr>
        <w:tc>
          <w:tcPr>
            <w:tcW w:w="378" w:type="pct"/>
            <w:tcBorders>
              <w:top w:val="nil"/>
              <w:left w:val="single" w:sz="4" w:space="0" w:color="auto"/>
              <w:bottom w:val="single" w:sz="4" w:space="0" w:color="auto"/>
              <w:right w:val="single" w:sz="4" w:space="0" w:color="auto"/>
            </w:tcBorders>
            <w:vAlign w:val="center"/>
            <w:hideMark/>
          </w:tcPr>
          <w:p w14:paraId="630212B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4221</w:t>
            </w:r>
          </w:p>
        </w:tc>
        <w:tc>
          <w:tcPr>
            <w:tcW w:w="2029" w:type="pct"/>
            <w:tcBorders>
              <w:top w:val="nil"/>
              <w:left w:val="nil"/>
              <w:bottom w:val="single" w:sz="4" w:space="0" w:color="auto"/>
              <w:right w:val="single" w:sz="4" w:space="0" w:color="auto"/>
            </w:tcBorders>
            <w:vAlign w:val="center"/>
            <w:hideMark/>
          </w:tcPr>
          <w:p w14:paraId="6194FF4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Uredska oprema i namještaj</w:t>
            </w:r>
          </w:p>
        </w:tc>
        <w:tc>
          <w:tcPr>
            <w:tcW w:w="502" w:type="pct"/>
            <w:tcBorders>
              <w:top w:val="nil"/>
              <w:left w:val="nil"/>
              <w:bottom w:val="single" w:sz="4" w:space="0" w:color="auto"/>
              <w:right w:val="single" w:sz="4" w:space="0" w:color="auto"/>
            </w:tcBorders>
            <w:vAlign w:val="center"/>
            <w:hideMark/>
          </w:tcPr>
          <w:p w14:paraId="2C12FA6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10.905,23</w:t>
            </w:r>
          </w:p>
        </w:tc>
        <w:tc>
          <w:tcPr>
            <w:tcW w:w="594" w:type="pct"/>
            <w:tcBorders>
              <w:top w:val="nil"/>
              <w:left w:val="nil"/>
              <w:bottom w:val="single" w:sz="4" w:space="0" w:color="auto"/>
              <w:right w:val="single" w:sz="4" w:space="0" w:color="auto"/>
            </w:tcBorders>
            <w:vAlign w:val="center"/>
            <w:hideMark/>
          </w:tcPr>
          <w:p w14:paraId="6F1C00B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4" w:space="0" w:color="auto"/>
              <w:right w:val="single" w:sz="4" w:space="0" w:color="auto"/>
            </w:tcBorders>
            <w:vAlign w:val="center"/>
            <w:hideMark/>
          </w:tcPr>
          <w:p w14:paraId="2053CC5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8.259,95</w:t>
            </w:r>
          </w:p>
        </w:tc>
        <w:tc>
          <w:tcPr>
            <w:tcW w:w="409" w:type="pct"/>
            <w:tcBorders>
              <w:top w:val="nil"/>
              <w:left w:val="nil"/>
              <w:bottom w:val="single" w:sz="4" w:space="0" w:color="auto"/>
              <w:right w:val="single" w:sz="4" w:space="0" w:color="auto"/>
            </w:tcBorders>
            <w:vAlign w:val="center"/>
            <w:hideMark/>
          </w:tcPr>
          <w:p w14:paraId="49D2DC1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4" w:space="0" w:color="auto"/>
              <w:right w:val="single" w:sz="4" w:space="0" w:color="auto"/>
            </w:tcBorders>
            <w:vAlign w:val="center"/>
            <w:hideMark/>
          </w:tcPr>
          <w:p w14:paraId="3951C72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657D87F" w14:textId="77777777" w:rsidTr="0061565D">
        <w:trPr>
          <w:trHeight w:val="660"/>
        </w:trPr>
        <w:tc>
          <w:tcPr>
            <w:tcW w:w="378" w:type="pct"/>
            <w:tcBorders>
              <w:top w:val="nil"/>
              <w:left w:val="single" w:sz="4" w:space="0" w:color="auto"/>
              <w:bottom w:val="single" w:sz="4" w:space="0" w:color="auto"/>
              <w:right w:val="single" w:sz="4" w:space="0" w:color="auto"/>
            </w:tcBorders>
            <w:vAlign w:val="center"/>
            <w:hideMark/>
          </w:tcPr>
          <w:p w14:paraId="6D1F691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424</w:t>
            </w:r>
          </w:p>
        </w:tc>
        <w:tc>
          <w:tcPr>
            <w:tcW w:w="2029" w:type="pct"/>
            <w:tcBorders>
              <w:top w:val="nil"/>
              <w:left w:val="nil"/>
              <w:bottom w:val="single" w:sz="4" w:space="0" w:color="auto"/>
              <w:right w:val="single" w:sz="4" w:space="0" w:color="auto"/>
            </w:tcBorders>
            <w:vAlign w:val="center"/>
            <w:hideMark/>
          </w:tcPr>
          <w:p w14:paraId="6910A29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Knjige, umjetnička djela i ostale izložbene vrijednosti</w:t>
            </w:r>
          </w:p>
        </w:tc>
        <w:tc>
          <w:tcPr>
            <w:tcW w:w="502" w:type="pct"/>
            <w:tcBorders>
              <w:top w:val="nil"/>
              <w:left w:val="nil"/>
              <w:bottom w:val="single" w:sz="4" w:space="0" w:color="auto"/>
              <w:right w:val="single" w:sz="4" w:space="0" w:color="auto"/>
            </w:tcBorders>
            <w:vAlign w:val="center"/>
            <w:hideMark/>
          </w:tcPr>
          <w:p w14:paraId="3E3ACDC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21.770,73</w:t>
            </w:r>
          </w:p>
        </w:tc>
        <w:tc>
          <w:tcPr>
            <w:tcW w:w="594" w:type="pct"/>
            <w:tcBorders>
              <w:top w:val="nil"/>
              <w:left w:val="nil"/>
              <w:bottom w:val="single" w:sz="4" w:space="0" w:color="auto"/>
              <w:right w:val="single" w:sz="4" w:space="0" w:color="auto"/>
            </w:tcBorders>
            <w:vAlign w:val="center"/>
            <w:hideMark/>
          </w:tcPr>
          <w:p w14:paraId="70F5315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4" w:space="0" w:color="auto"/>
              <w:right w:val="single" w:sz="4" w:space="0" w:color="auto"/>
            </w:tcBorders>
            <w:vAlign w:val="center"/>
            <w:hideMark/>
          </w:tcPr>
          <w:p w14:paraId="0972E5F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29.447,85</w:t>
            </w:r>
          </w:p>
        </w:tc>
        <w:tc>
          <w:tcPr>
            <w:tcW w:w="409" w:type="pct"/>
            <w:tcBorders>
              <w:top w:val="nil"/>
              <w:left w:val="nil"/>
              <w:bottom w:val="single" w:sz="4" w:space="0" w:color="auto"/>
              <w:right w:val="single" w:sz="4" w:space="0" w:color="auto"/>
            </w:tcBorders>
            <w:vAlign w:val="center"/>
            <w:hideMark/>
          </w:tcPr>
          <w:p w14:paraId="17EC3AD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4" w:space="0" w:color="auto"/>
              <w:right w:val="single" w:sz="4" w:space="0" w:color="auto"/>
            </w:tcBorders>
            <w:vAlign w:val="center"/>
            <w:hideMark/>
          </w:tcPr>
          <w:p w14:paraId="5C99762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41FA5203" w14:textId="77777777" w:rsidTr="0061565D">
        <w:trPr>
          <w:trHeight w:val="660"/>
        </w:trPr>
        <w:tc>
          <w:tcPr>
            <w:tcW w:w="378" w:type="pct"/>
            <w:tcBorders>
              <w:top w:val="nil"/>
              <w:left w:val="single" w:sz="4" w:space="0" w:color="auto"/>
              <w:bottom w:val="single" w:sz="4" w:space="0" w:color="auto"/>
              <w:right w:val="single" w:sz="4" w:space="0" w:color="auto"/>
            </w:tcBorders>
            <w:vAlign w:val="center"/>
            <w:hideMark/>
          </w:tcPr>
          <w:p w14:paraId="7319376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4241</w:t>
            </w:r>
          </w:p>
        </w:tc>
        <w:tc>
          <w:tcPr>
            <w:tcW w:w="2029" w:type="pct"/>
            <w:tcBorders>
              <w:top w:val="nil"/>
              <w:left w:val="nil"/>
              <w:bottom w:val="single" w:sz="4" w:space="0" w:color="auto"/>
              <w:right w:val="single" w:sz="4" w:space="0" w:color="auto"/>
            </w:tcBorders>
            <w:vAlign w:val="center"/>
            <w:hideMark/>
          </w:tcPr>
          <w:p w14:paraId="2970791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Knjige</w:t>
            </w:r>
          </w:p>
        </w:tc>
        <w:tc>
          <w:tcPr>
            <w:tcW w:w="502" w:type="pct"/>
            <w:tcBorders>
              <w:top w:val="nil"/>
              <w:left w:val="nil"/>
              <w:bottom w:val="single" w:sz="4" w:space="0" w:color="auto"/>
              <w:right w:val="single" w:sz="4" w:space="0" w:color="auto"/>
            </w:tcBorders>
            <w:vAlign w:val="center"/>
            <w:hideMark/>
          </w:tcPr>
          <w:p w14:paraId="5AE314A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21.770,73</w:t>
            </w:r>
          </w:p>
        </w:tc>
        <w:tc>
          <w:tcPr>
            <w:tcW w:w="594" w:type="pct"/>
            <w:tcBorders>
              <w:top w:val="nil"/>
              <w:left w:val="nil"/>
              <w:bottom w:val="single" w:sz="4" w:space="0" w:color="auto"/>
              <w:right w:val="single" w:sz="4" w:space="0" w:color="auto"/>
            </w:tcBorders>
            <w:vAlign w:val="center"/>
            <w:hideMark/>
          </w:tcPr>
          <w:p w14:paraId="549BBFE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710" w:type="pct"/>
            <w:tcBorders>
              <w:top w:val="nil"/>
              <w:left w:val="nil"/>
              <w:bottom w:val="single" w:sz="4" w:space="0" w:color="auto"/>
              <w:right w:val="single" w:sz="4" w:space="0" w:color="auto"/>
            </w:tcBorders>
            <w:vAlign w:val="center"/>
            <w:hideMark/>
          </w:tcPr>
          <w:p w14:paraId="761CEE9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29.447,85</w:t>
            </w:r>
          </w:p>
        </w:tc>
        <w:tc>
          <w:tcPr>
            <w:tcW w:w="409" w:type="pct"/>
            <w:tcBorders>
              <w:top w:val="nil"/>
              <w:left w:val="nil"/>
              <w:bottom w:val="single" w:sz="4" w:space="0" w:color="auto"/>
              <w:right w:val="single" w:sz="4" w:space="0" w:color="auto"/>
            </w:tcBorders>
            <w:vAlign w:val="center"/>
            <w:hideMark/>
          </w:tcPr>
          <w:p w14:paraId="4EF9ADC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378" w:type="pct"/>
            <w:tcBorders>
              <w:top w:val="nil"/>
              <w:left w:val="nil"/>
              <w:bottom w:val="single" w:sz="4" w:space="0" w:color="auto"/>
              <w:right w:val="single" w:sz="4" w:space="0" w:color="auto"/>
            </w:tcBorders>
            <w:vAlign w:val="center"/>
            <w:hideMark/>
          </w:tcPr>
          <w:p w14:paraId="5B8CC1F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bl>
    <w:p w14:paraId="1765FDD1" w14:textId="77777777" w:rsidR="006E0D31" w:rsidRPr="00587044" w:rsidRDefault="006E0D31">
      <w:pPr>
        <w:rPr>
          <w:rFonts w:ascii="Times New Roman" w:hAnsi="Times New Roman"/>
        </w:rPr>
      </w:pPr>
    </w:p>
    <w:p w14:paraId="1DF362D4" w14:textId="77777777" w:rsidR="00571C5B" w:rsidRDefault="00571C5B">
      <w:pPr>
        <w:rPr>
          <w:rFonts w:asciiTheme="minorHAnsi" w:hAnsiTheme="minorHAnsi" w:cstheme="minorHAnsi"/>
          <w:b/>
          <w:bCs/>
          <w:color w:val="auto"/>
          <w:sz w:val="24"/>
          <w:szCs w:val="24"/>
        </w:rPr>
      </w:pPr>
    </w:p>
    <w:p w14:paraId="1F95332E" w14:textId="342F844E" w:rsidR="006E0D31" w:rsidRPr="0061565D" w:rsidRDefault="00880E04">
      <w:pPr>
        <w:rPr>
          <w:rFonts w:asciiTheme="minorHAnsi" w:hAnsiTheme="minorHAnsi" w:cstheme="minorHAnsi"/>
          <w:b/>
          <w:bCs/>
          <w:sz w:val="22"/>
          <w:szCs w:val="22"/>
        </w:rPr>
      </w:pPr>
      <w:r w:rsidRPr="0061565D">
        <w:rPr>
          <w:rFonts w:asciiTheme="minorHAnsi" w:hAnsiTheme="minorHAnsi" w:cstheme="minorHAnsi"/>
          <w:b/>
          <w:bCs/>
          <w:color w:val="auto"/>
          <w:sz w:val="24"/>
          <w:szCs w:val="24"/>
        </w:rPr>
        <w:lastRenderedPageBreak/>
        <w:t>PRIHODI I RASHODI PREMA IZVORIMA FINANCIRANJA</w:t>
      </w:r>
    </w:p>
    <w:tbl>
      <w:tblPr>
        <w:tblW w:w="5000" w:type="pct"/>
        <w:tblLook w:val="04A0" w:firstRow="1" w:lastRow="0" w:firstColumn="1" w:lastColumn="0" w:noHBand="0" w:noVBand="1"/>
      </w:tblPr>
      <w:tblGrid>
        <w:gridCol w:w="3529"/>
        <w:gridCol w:w="1344"/>
        <w:gridCol w:w="1495"/>
        <w:gridCol w:w="1314"/>
        <w:gridCol w:w="829"/>
        <w:gridCol w:w="829"/>
      </w:tblGrid>
      <w:tr w:rsidR="007968DC" w:rsidRPr="007968DC" w14:paraId="52044F12" w14:textId="77777777" w:rsidTr="007968DC">
        <w:trPr>
          <w:trHeight w:val="276"/>
        </w:trPr>
        <w:tc>
          <w:tcPr>
            <w:tcW w:w="1511" w:type="pct"/>
            <w:vMerge w:val="restart"/>
            <w:tcBorders>
              <w:top w:val="single" w:sz="8" w:space="0" w:color="auto"/>
              <w:left w:val="single" w:sz="8" w:space="0" w:color="auto"/>
              <w:bottom w:val="single" w:sz="8" w:space="0" w:color="000000"/>
              <w:right w:val="single" w:sz="8" w:space="0" w:color="auto"/>
            </w:tcBorders>
            <w:shd w:val="clear" w:color="000000" w:fill="FFF2CC"/>
            <w:noWrap/>
            <w:vAlign w:val="center"/>
            <w:hideMark/>
          </w:tcPr>
          <w:p w14:paraId="60193DBE"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BROJČANA OZNAKA I NAZIV</w:t>
            </w:r>
          </w:p>
        </w:tc>
        <w:tc>
          <w:tcPr>
            <w:tcW w:w="830" w:type="pct"/>
            <w:tcBorders>
              <w:top w:val="single" w:sz="8" w:space="0" w:color="auto"/>
              <w:left w:val="nil"/>
              <w:bottom w:val="nil"/>
              <w:right w:val="single" w:sz="8" w:space="0" w:color="auto"/>
            </w:tcBorders>
            <w:shd w:val="clear" w:color="000000" w:fill="FFF2CC"/>
            <w:vAlign w:val="center"/>
            <w:hideMark/>
          </w:tcPr>
          <w:p w14:paraId="4362884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IZVRŠENJE</w:t>
            </w:r>
          </w:p>
        </w:tc>
        <w:tc>
          <w:tcPr>
            <w:tcW w:w="910" w:type="pct"/>
            <w:tcBorders>
              <w:top w:val="single" w:sz="8" w:space="0" w:color="auto"/>
              <w:left w:val="nil"/>
              <w:bottom w:val="nil"/>
              <w:right w:val="single" w:sz="8" w:space="0" w:color="auto"/>
            </w:tcBorders>
            <w:shd w:val="clear" w:color="000000" w:fill="FFF2CC"/>
            <w:vAlign w:val="center"/>
            <w:hideMark/>
          </w:tcPr>
          <w:p w14:paraId="3613C97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REBALANS</w:t>
            </w:r>
          </w:p>
        </w:tc>
        <w:tc>
          <w:tcPr>
            <w:tcW w:w="813" w:type="pct"/>
            <w:tcBorders>
              <w:top w:val="single" w:sz="8" w:space="0" w:color="auto"/>
              <w:left w:val="nil"/>
              <w:bottom w:val="nil"/>
              <w:right w:val="single" w:sz="8" w:space="0" w:color="auto"/>
            </w:tcBorders>
            <w:shd w:val="clear" w:color="000000" w:fill="FFF2CC"/>
            <w:vAlign w:val="center"/>
            <w:hideMark/>
          </w:tcPr>
          <w:p w14:paraId="3025A03F"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IZVRŠENJE </w:t>
            </w:r>
          </w:p>
        </w:tc>
        <w:tc>
          <w:tcPr>
            <w:tcW w:w="468" w:type="pct"/>
            <w:tcBorders>
              <w:top w:val="single" w:sz="8" w:space="0" w:color="auto"/>
              <w:left w:val="nil"/>
              <w:bottom w:val="nil"/>
              <w:right w:val="single" w:sz="8" w:space="0" w:color="auto"/>
            </w:tcBorders>
            <w:shd w:val="clear" w:color="000000" w:fill="FFF2CC"/>
            <w:vAlign w:val="center"/>
            <w:hideMark/>
          </w:tcPr>
          <w:p w14:paraId="2E815094"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INDEKS</w:t>
            </w:r>
          </w:p>
        </w:tc>
        <w:tc>
          <w:tcPr>
            <w:tcW w:w="468" w:type="pct"/>
            <w:tcBorders>
              <w:top w:val="single" w:sz="8" w:space="0" w:color="auto"/>
              <w:left w:val="nil"/>
              <w:bottom w:val="nil"/>
              <w:right w:val="single" w:sz="8" w:space="0" w:color="auto"/>
            </w:tcBorders>
            <w:shd w:val="clear" w:color="000000" w:fill="FFF2CC"/>
            <w:vAlign w:val="center"/>
            <w:hideMark/>
          </w:tcPr>
          <w:p w14:paraId="31FD006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INDEKS</w:t>
            </w:r>
          </w:p>
        </w:tc>
      </w:tr>
      <w:tr w:rsidR="007968DC" w:rsidRPr="007968DC" w14:paraId="63861FBA" w14:textId="77777777" w:rsidTr="007968DC">
        <w:trPr>
          <w:trHeight w:val="288"/>
        </w:trPr>
        <w:tc>
          <w:tcPr>
            <w:tcW w:w="1511" w:type="pct"/>
            <w:vMerge/>
            <w:tcBorders>
              <w:top w:val="single" w:sz="8" w:space="0" w:color="auto"/>
              <w:left w:val="single" w:sz="8" w:space="0" w:color="auto"/>
              <w:bottom w:val="single" w:sz="8" w:space="0" w:color="000000"/>
              <w:right w:val="single" w:sz="8" w:space="0" w:color="auto"/>
            </w:tcBorders>
            <w:vAlign w:val="center"/>
            <w:hideMark/>
          </w:tcPr>
          <w:p w14:paraId="0A5A4A79"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830" w:type="pct"/>
            <w:tcBorders>
              <w:top w:val="nil"/>
              <w:left w:val="nil"/>
              <w:bottom w:val="single" w:sz="8" w:space="0" w:color="auto"/>
              <w:right w:val="single" w:sz="8" w:space="0" w:color="auto"/>
            </w:tcBorders>
            <w:shd w:val="clear" w:color="000000" w:fill="FFF2CC"/>
            <w:vAlign w:val="center"/>
            <w:hideMark/>
          </w:tcPr>
          <w:p w14:paraId="44E7AAC5"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2024.</w:t>
            </w:r>
          </w:p>
        </w:tc>
        <w:tc>
          <w:tcPr>
            <w:tcW w:w="910" w:type="pct"/>
            <w:tcBorders>
              <w:top w:val="nil"/>
              <w:left w:val="nil"/>
              <w:bottom w:val="single" w:sz="8" w:space="0" w:color="auto"/>
              <w:right w:val="single" w:sz="8" w:space="0" w:color="auto"/>
            </w:tcBorders>
            <w:shd w:val="clear" w:color="000000" w:fill="FFF2CC"/>
            <w:vAlign w:val="center"/>
            <w:hideMark/>
          </w:tcPr>
          <w:p w14:paraId="068F24DB"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813" w:type="pct"/>
            <w:tcBorders>
              <w:top w:val="nil"/>
              <w:left w:val="nil"/>
              <w:bottom w:val="single" w:sz="8" w:space="0" w:color="auto"/>
              <w:right w:val="single" w:sz="8" w:space="0" w:color="auto"/>
            </w:tcBorders>
            <w:shd w:val="clear" w:color="000000" w:fill="FFF2CC"/>
            <w:vAlign w:val="center"/>
            <w:hideMark/>
          </w:tcPr>
          <w:p w14:paraId="3C859E8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468" w:type="pct"/>
            <w:tcBorders>
              <w:top w:val="nil"/>
              <w:left w:val="nil"/>
              <w:bottom w:val="single" w:sz="8" w:space="0" w:color="auto"/>
              <w:right w:val="single" w:sz="8" w:space="0" w:color="auto"/>
            </w:tcBorders>
            <w:shd w:val="clear" w:color="000000" w:fill="FFF2CC"/>
            <w:vAlign w:val="center"/>
            <w:hideMark/>
          </w:tcPr>
          <w:p w14:paraId="6D1E9680"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3/1</w:t>
            </w:r>
          </w:p>
        </w:tc>
        <w:tc>
          <w:tcPr>
            <w:tcW w:w="468" w:type="pct"/>
            <w:tcBorders>
              <w:top w:val="nil"/>
              <w:left w:val="nil"/>
              <w:bottom w:val="single" w:sz="8" w:space="0" w:color="auto"/>
              <w:right w:val="single" w:sz="8" w:space="0" w:color="auto"/>
            </w:tcBorders>
            <w:shd w:val="clear" w:color="000000" w:fill="FFF2CC"/>
            <w:vAlign w:val="center"/>
            <w:hideMark/>
          </w:tcPr>
          <w:p w14:paraId="49808BF5"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3/2</w:t>
            </w:r>
          </w:p>
        </w:tc>
      </w:tr>
      <w:tr w:rsidR="007968DC" w:rsidRPr="007968DC" w14:paraId="7E179F95" w14:textId="77777777" w:rsidTr="007968DC">
        <w:trPr>
          <w:trHeight w:val="288"/>
        </w:trPr>
        <w:tc>
          <w:tcPr>
            <w:tcW w:w="1511" w:type="pct"/>
            <w:vMerge/>
            <w:tcBorders>
              <w:top w:val="single" w:sz="8" w:space="0" w:color="auto"/>
              <w:left w:val="single" w:sz="8" w:space="0" w:color="auto"/>
              <w:bottom w:val="single" w:sz="8" w:space="0" w:color="000000"/>
              <w:right w:val="single" w:sz="8" w:space="0" w:color="auto"/>
            </w:tcBorders>
            <w:vAlign w:val="center"/>
            <w:hideMark/>
          </w:tcPr>
          <w:p w14:paraId="2B7C07BA"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830" w:type="pct"/>
            <w:tcBorders>
              <w:top w:val="nil"/>
              <w:left w:val="nil"/>
              <w:bottom w:val="single" w:sz="8" w:space="0" w:color="auto"/>
              <w:right w:val="single" w:sz="8" w:space="0" w:color="auto"/>
            </w:tcBorders>
            <w:shd w:val="clear" w:color="000000" w:fill="FFF2CC"/>
            <w:vAlign w:val="center"/>
            <w:hideMark/>
          </w:tcPr>
          <w:p w14:paraId="5041264A"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1</w:t>
            </w:r>
          </w:p>
        </w:tc>
        <w:tc>
          <w:tcPr>
            <w:tcW w:w="910" w:type="pct"/>
            <w:tcBorders>
              <w:top w:val="nil"/>
              <w:left w:val="nil"/>
              <w:bottom w:val="single" w:sz="8" w:space="0" w:color="auto"/>
              <w:right w:val="single" w:sz="8" w:space="0" w:color="auto"/>
            </w:tcBorders>
            <w:shd w:val="clear" w:color="000000" w:fill="FFF2CC"/>
            <w:vAlign w:val="center"/>
            <w:hideMark/>
          </w:tcPr>
          <w:p w14:paraId="6E66B5CE"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w:t>
            </w:r>
          </w:p>
        </w:tc>
        <w:tc>
          <w:tcPr>
            <w:tcW w:w="813" w:type="pct"/>
            <w:tcBorders>
              <w:top w:val="nil"/>
              <w:left w:val="nil"/>
              <w:bottom w:val="single" w:sz="8" w:space="0" w:color="auto"/>
              <w:right w:val="single" w:sz="8" w:space="0" w:color="auto"/>
            </w:tcBorders>
            <w:shd w:val="clear" w:color="000000" w:fill="FFF2CC"/>
            <w:vAlign w:val="center"/>
            <w:hideMark/>
          </w:tcPr>
          <w:p w14:paraId="75598044"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w:t>
            </w:r>
          </w:p>
        </w:tc>
        <w:tc>
          <w:tcPr>
            <w:tcW w:w="468" w:type="pct"/>
            <w:tcBorders>
              <w:top w:val="nil"/>
              <w:left w:val="nil"/>
              <w:bottom w:val="single" w:sz="8" w:space="0" w:color="auto"/>
              <w:right w:val="single" w:sz="8" w:space="0" w:color="auto"/>
            </w:tcBorders>
            <w:shd w:val="clear" w:color="000000" w:fill="FFF2CC"/>
            <w:vAlign w:val="center"/>
            <w:hideMark/>
          </w:tcPr>
          <w:p w14:paraId="059AA838"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4</w:t>
            </w:r>
          </w:p>
        </w:tc>
        <w:tc>
          <w:tcPr>
            <w:tcW w:w="468" w:type="pct"/>
            <w:tcBorders>
              <w:top w:val="nil"/>
              <w:left w:val="nil"/>
              <w:bottom w:val="single" w:sz="8" w:space="0" w:color="auto"/>
              <w:right w:val="single" w:sz="8" w:space="0" w:color="auto"/>
            </w:tcBorders>
            <w:shd w:val="clear" w:color="000000" w:fill="FFF2CC"/>
            <w:vAlign w:val="center"/>
            <w:hideMark/>
          </w:tcPr>
          <w:p w14:paraId="19341508"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5</w:t>
            </w:r>
          </w:p>
        </w:tc>
      </w:tr>
      <w:tr w:rsidR="007968DC" w:rsidRPr="007968DC" w14:paraId="5B73CEE2" w14:textId="77777777" w:rsidTr="007968DC">
        <w:trPr>
          <w:trHeight w:val="420"/>
        </w:trPr>
        <w:tc>
          <w:tcPr>
            <w:tcW w:w="1511" w:type="pct"/>
            <w:tcBorders>
              <w:top w:val="nil"/>
              <w:left w:val="single" w:sz="8" w:space="0" w:color="auto"/>
              <w:bottom w:val="single" w:sz="8" w:space="0" w:color="auto"/>
              <w:right w:val="single" w:sz="8" w:space="0" w:color="auto"/>
            </w:tcBorders>
            <w:shd w:val="clear" w:color="000000" w:fill="A6C9EC"/>
            <w:noWrap/>
            <w:vAlign w:val="center"/>
            <w:hideMark/>
          </w:tcPr>
          <w:p w14:paraId="6B520280"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PRIHODI UKUPNO</w:t>
            </w:r>
          </w:p>
        </w:tc>
        <w:tc>
          <w:tcPr>
            <w:tcW w:w="830" w:type="pct"/>
            <w:tcBorders>
              <w:top w:val="nil"/>
              <w:left w:val="nil"/>
              <w:bottom w:val="single" w:sz="8" w:space="0" w:color="auto"/>
              <w:right w:val="single" w:sz="8" w:space="0" w:color="auto"/>
            </w:tcBorders>
            <w:shd w:val="clear" w:color="000000" w:fill="A6C9EC"/>
            <w:noWrap/>
            <w:vAlign w:val="center"/>
            <w:hideMark/>
          </w:tcPr>
          <w:p w14:paraId="4436CD9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245.930,36</w:t>
            </w:r>
          </w:p>
        </w:tc>
        <w:tc>
          <w:tcPr>
            <w:tcW w:w="910" w:type="pct"/>
            <w:tcBorders>
              <w:top w:val="nil"/>
              <w:left w:val="nil"/>
              <w:bottom w:val="single" w:sz="8" w:space="0" w:color="auto"/>
              <w:right w:val="single" w:sz="8" w:space="0" w:color="auto"/>
            </w:tcBorders>
            <w:shd w:val="clear" w:color="000000" w:fill="A6C9EC"/>
            <w:noWrap/>
            <w:vAlign w:val="center"/>
            <w:hideMark/>
          </w:tcPr>
          <w:p w14:paraId="057981F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301.608,00</w:t>
            </w:r>
          </w:p>
        </w:tc>
        <w:tc>
          <w:tcPr>
            <w:tcW w:w="813" w:type="pct"/>
            <w:tcBorders>
              <w:top w:val="nil"/>
              <w:left w:val="nil"/>
              <w:bottom w:val="single" w:sz="8" w:space="0" w:color="auto"/>
              <w:right w:val="single" w:sz="8" w:space="0" w:color="auto"/>
            </w:tcBorders>
            <w:shd w:val="clear" w:color="000000" w:fill="A6C9EC"/>
            <w:noWrap/>
            <w:vAlign w:val="center"/>
            <w:hideMark/>
          </w:tcPr>
          <w:p w14:paraId="217B49A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284.314,82</w:t>
            </w:r>
          </w:p>
        </w:tc>
        <w:tc>
          <w:tcPr>
            <w:tcW w:w="468" w:type="pct"/>
            <w:tcBorders>
              <w:top w:val="nil"/>
              <w:left w:val="nil"/>
              <w:bottom w:val="single" w:sz="8" w:space="0" w:color="auto"/>
              <w:right w:val="single" w:sz="8" w:space="0" w:color="auto"/>
            </w:tcBorders>
            <w:shd w:val="clear" w:color="000000" w:fill="A6C9EC"/>
            <w:noWrap/>
            <w:vAlign w:val="center"/>
            <w:hideMark/>
          </w:tcPr>
          <w:p w14:paraId="11C5679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115,61</w:t>
            </w:r>
          </w:p>
        </w:tc>
        <w:tc>
          <w:tcPr>
            <w:tcW w:w="468" w:type="pct"/>
            <w:tcBorders>
              <w:top w:val="nil"/>
              <w:left w:val="nil"/>
              <w:bottom w:val="single" w:sz="8" w:space="0" w:color="auto"/>
              <w:right w:val="single" w:sz="8" w:space="0" w:color="auto"/>
            </w:tcBorders>
            <w:shd w:val="clear" w:color="000000" w:fill="A6C9EC"/>
            <w:noWrap/>
            <w:vAlign w:val="center"/>
            <w:hideMark/>
          </w:tcPr>
          <w:p w14:paraId="5D247A4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94,27</w:t>
            </w:r>
          </w:p>
        </w:tc>
      </w:tr>
      <w:tr w:rsidR="007968DC" w:rsidRPr="007968DC" w14:paraId="6BE67277" w14:textId="77777777" w:rsidTr="007968DC">
        <w:trPr>
          <w:trHeight w:val="288"/>
        </w:trPr>
        <w:tc>
          <w:tcPr>
            <w:tcW w:w="1511" w:type="pct"/>
            <w:tcBorders>
              <w:top w:val="nil"/>
              <w:left w:val="single" w:sz="8" w:space="0" w:color="auto"/>
              <w:bottom w:val="single" w:sz="8" w:space="0" w:color="auto"/>
              <w:right w:val="single" w:sz="8" w:space="0" w:color="auto"/>
            </w:tcBorders>
            <w:shd w:val="clear" w:color="000000" w:fill="DAE9F8"/>
            <w:noWrap/>
            <w:vAlign w:val="center"/>
            <w:hideMark/>
          </w:tcPr>
          <w:p w14:paraId="04D48CD2"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Izvor 1. OPĆI PRIHODI I PRIMICI</w:t>
            </w:r>
          </w:p>
        </w:tc>
        <w:tc>
          <w:tcPr>
            <w:tcW w:w="830" w:type="pct"/>
            <w:tcBorders>
              <w:top w:val="nil"/>
              <w:left w:val="nil"/>
              <w:bottom w:val="single" w:sz="8" w:space="0" w:color="auto"/>
              <w:right w:val="single" w:sz="8" w:space="0" w:color="auto"/>
            </w:tcBorders>
            <w:shd w:val="clear" w:color="000000" w:fill="DAE9F8"/>
            <w:noWrap/>
            <w:vAlign w:val="center"/>
            <w:hideMark/>
          </w:tcPr>
          <w:p w14:paraId="692B0A2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165.044,38</w:t>
            </w:r>
          </w:p>
        </w:tc>
        <w:tc>
          <w:tcPr>
            <w:tcW w:w="910" w:type="pct"/>
            <w:tcBorders>
              <w:top w:val="nil"/>
              <w:left w:val="nil"/>
              <w:bottom w:val="single" w:sz="8" w:space="0" w:color="auto"/>
              <w:right w:val="single" w:sz="8" w:space="0" w:color="auto"/>
            </w:tcBorders>
            <w:shd w:val="clear" w:color="000000" w:fill="DAE9F8"/>
            <w:noWrap/>
            <w:vAlign w:val="center"/>
            <w:hideMark/>
          </w:tcPr>
          <w:p w14:paraId="3331B7B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206.848,00</w:t>
            </w:r>
          </w:p>
        </w:tc>
        <w:tc>
          <w:tcPr>
            <w:tcW w:w="813" w:type="pct"/>
            <w:tcBorders>
              <w:top w:val="nil"/>
              <w:left w:val="nil"/>
              <w:bottom w:val="single" w:sz="8" w:space="0" w:color="auto"/>
              <w:right w:val="single" w:sz="8" w:space="0" w:color="auto"/>
            </w:tcBorders>
            <w:shd w:val="clear" w:color="000000" w:fill="DAE9F8"/>
            <w:noWrap/>
            <w:vAlign w:val="center"/>
            <w:hideMark/>
          </w:tcPr>
          <w:p w14:paraId="1562964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193.832,79</w:t>
            </w:r>
          </w:p>
        </w:tc>
        <w:tc>
          <w:tcPr>
            <w:tcW w:w="468" w:type="pct"/>
            <w:tcBorders>
              <w:top w:val="nil"/>
              <w:left w:val="nil"/>
              <w:bottom w:val="single" w:sz="8" w:space="0" w:color="auto"/>
              <w:right w:val="single" w:sz="8" w:space="0" w:color="auto"/>
            </w:tcBorders>
            <w:shd w:val="clear" w:color="000000" w:fill="DAE9F8"/>
            <w:noWrap/>
            <w:vAlign w:val="center"/>
            <w:hideMark/>
          </w:tcPr>
          <w:p w14:paraId="022B88E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117,44</w:t>
            </w:r>
          </w:p>
        </w:tc>
        <w:tc>
          <w:tcPr>
            <w:tcW w:w="468" w:type="pct"/>
            <w:tcBorders>
              <w:top w:val="nil"/>
              <w:left w:val="nil"/>
              <w:bottom w:val="single" w:sz="8" w:space="0" w:color="auto"/>
              <w:right w:val="single" w:sz="8" w:space="0" w:color="auto"/>
            </w:tcBorders>
            <w:shd w:val="clear" w:color="000000" w:fill="DAE9F8"/>
            <w:noWrap/>
            <w:vAlign w:val="center"/>
            <w:hideMark/>
          </w:tcPr>
          <w:p w14:paraId="5B306D8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93,71</w:t>
            </w:r>
          </w:p>
        </w:tc>
      </w:tr>
      <w:tr w:rsidR="007968DC" w:rsidRPr="007968DC" w14:paraId="14A974DF" w14:textId="77777777" w:rsidTr="007968DC">
        <w:trPr>
          <w:trHeight w:val="288"/>
        </w:trPr>
        <w:tc>
          <w:tcPr>
            <w:tcW w:w="1511" w:type="pct"/>
            <w:tcBorders>
              <w:top w:val="nil"/>
              <w:left w:val="single" w:sz="8" w:space="0" w:color="auto"/>
              <w:bottom w:val="single" w:sz="8" w:space="0" w:color="auto"/>
              <w:right w:val="single" w:sz="8" w:space="0" w:color="auto"/>
            </w:tcBorders>
            <w:shd w:val="clear" w:color="000000" w:fill="FFFFFF"/>
            <w:noWrap/>
            <w:vAlign w:val="center"/>
            <w:hideMark/>
          </w:tcPr>
          <w:p w14:paraId="02C2265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1.1. OPĆI PRIHODI I PRIMICI</w:t>
            </w:r>
          </w:p>
        </w:tc>
        <w:tc>
          <w:tcPr>
            <w:tcW w:w="830" w:type="pct"/>
            <w:tcBorders>
              <w:top w:val="nil"/>
              <w:left w:val="nil"/>
              <w:bottom w:val="single" w:sz="8" w:space="0" w:color="auto"/>
              <w:right w:val="single" w:sz="8" w:space="0" w:color="auto"/>
            </w:tcBorders>
            <w:vAlign w:val="center"/>
            <w:hideMark/>
          </w:tcPr>
          <w:p w14:paraId="6D45625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165.044,38</w:t>
            </w:r>
          </w:p>
        </w:tc>
        <w:tc>
          <w:tcPr>
            <w:tcW w:w="910" w:type="pct"/>
            <w:tcBorders>
              <w:top w:val="nil"/>
              <w:left w:val="nil"/>
              <w:bottom w:val="single" w:sz="8" w:space="0" w:color="auto"/>
              <w:right w:val="single" w:sz="8" w:space="0" w:color="auto"/>
            </w:tcBorders>
            <w:vAlign w:val="center"/>
            <w:hideMark/>
          </w:tcPr>
          <w:p w14:paraId="19D9BCA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206.848,00</w:t>
            </w:r>
          </w:p>
        </w:tc>
        <w:tc>
          <w:tcPr>
            <w:tcW w:w="813" w:type="pct"/>
            <w:tcBorders>
              <w:top w:val="nil"/>
              <w:left w:val="nil"/>
              <w:bottom w:val="single" w:sz="8" w:space="0" w:color="auto"/>
              <w:right w:val="single" w:sz="8" w:space="0" w:color="auto"/>
            </w:tcBorders>
            <w:vAlign w:val="center"/>
            <w:hideMark/>
          </w:tcPr>
          <w:p w14:paraId="512753E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193.832,79</w:t>
            </w:r>
          </w:p>
        </w:tc>
        <w:tc>
          <w:tcPr>
            <w:tcW w:w="468" w:type="pct"/>
            <w:tcBorders>
              <w:top w:val="nil"/>
              <w:left w:val="nil"/>
              <w:bottom w:val="single" w:sz="8" w:space="0" w:color="auto"/>
              <w:right w:val="single" w:sz="8" w:space="0" w:color="auto"/>
            </w:tcBorders>
            <w:vAlign w:val="center"/>
            <w:hideMark/>
          </w:tcPr>
          <w:p w14:paraId="6CCB44D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117,44</w:t>
            </w:r>
          </w:p>
        </w:tc>
        <w:tc>
          <w:tcPr>
            <w:tcW w:w="468" w:type="pct"/>
            <w:tcBorders>
              <w:top w:val="nil"/>
              <w:left w:val="nil"/>
              <w:bottom w:val="single" w:sz="8" w:space="0" w:color="auto"/>
              <w:right w:val="single" w:sz="8" w:space="0" w:color="auto"/>
            </w:tcBorders>
            <w:vAlign w:val="center"/>
            <w:hideMark/>
          </w:tcPr>
          <w:p w14:paraId="4D1E0B6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93,71</w:t>
            </w:r>
          </w:p>
        </w:tc>
      </w:tr>
      <w:tr w:rsidR="007968DC" w:rsidRPr="007968DC" w14:paraId="06BA400E" w14:textId="77777777" w:rsidTr="007968DC">
        <w:trPr>
          <w:trHeight w:val="288"/>
        </w:trPr>
        <w:tc>
          <w:tcPr>
            <w:tcW w:w="1511" w:type="pct"/>
            <w:tcBorders>
              <w:top w:val="nil"/>
              <w:left w:val="single" w:sz="8" w:space="0" w:color="auto"/>
              <w:bottom w:val="single" w:sz="8" w:space="0" w:color="auto"/>
              <w:right w:val="single" w:sz="8" w:space="0" w:color="auto"/>
            </w:tcBorders>
            <w:shd w:val="clear" w:color="000000" w:fill="DAE9F8"/>
            <w:noWrap/>
            <w:vAlign w:val="center"/>
            <w:hideMark/>
          </w:tcPr>
          <w:p w14:paraId="43F556CB"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Izvor 4. PRIHODI ZA POSEBNE NAMJENE</w:t>
            </w:r>
          </w:p>
        </w:tc>
        <w:tc>
          <w:tcPr>
            <w:tcW w:w="830" w:type="pct"/>
            <w:tcBorders>
              <w:top w:val="nil"/>
              <w:left w:val="nil"/>
              <w:bottom w:val="single" w:sz="8" w:space="0" w:color="auto"/>
              <w:right w:val="single" w:sz="8" w:space="0" w:color="auto"/>
            </w:tcBorders>
            <w:shd w:val="clear" w:color="000000" w:fill="DAE9F8"/>
            <w:noWrap/>
            <w:vAlign w:val="center"/>
            <w:hideMark/>
          </w:tcPr>
          <w:p w14:paraId="360F840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9.428,96</w:t>
            </w:r>
          </w:p>
        </w:tc>
        <w:tc>
          <w:tcPr>
            <w:tcW w:w="910" w:type="pct"/>
            <w:tcBorders>
              <w:top w:val="nil"/>
              <w:left w:val="nil"/>
              <w:bottom w:val="single" w:sz="8" w:space="0" w:color="auto"/>
              <w:right w:val="single" w:sz="8" w:space="0" w:color="auto"/>
            </w:tcBorders>
            <w:shd w:val="clear" w:color="000000" w:fill="DAE9F8"/>
            <w:noWrap/>
            <w:vAlign w:val="center"/>
            <w:hideMark/>
          </w:tcPr>
          <w:p w14:paraId="0C49226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11.470,00</w:t>
            </w:r>
          </w:p>
        </w:tc>
        <w:tc>
          <w:tcPr>
            <w:tcW w:w="813" w:type="pct"/>
            <w:tcBorders>
              <w:top w:val="nil"/>
              <w:left w:val="nil"/>
              <w:bottom w:val="single" w:sz="8" w:space="0" w:color="auto"/>
              <w:right w:val="single" w:sz="8" w:space="0" w:color="auto"/>
            </w:tcBorders>
            <w:shd w:val="clear" w:color="000000" w:fill="DAE9F8"/>
            <w:noWrap/>
            <w:vAlign w:val="center"/>
            <w:hideMark/>
          </w:tcPr>
          <w:p w14:paraId="6CB916F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9.767,37</w:t>
            </w:r>
          </w:p>
        </w:tc>
        <w:tc>
          <w:tcPr>
            <w:tcW w:w="468" w:type="pct"/>
            <w:tcBorders>
              <w:top w:val="nil"/>
              <w:left w:val="nil"/>
              <w:bottom w:val="single" w:sz="8" w:space="0" w:color="auto"/>
              <w:right w:val="single" w:sz="8" w:space="0" w:color="auto"/>
            </w:tcBorders>
            <w:shd w:val="clear" w:color="000000" w:fill="DAE9F8"/>
            <w:noWrap/>
            <w:vAlign w:val="center"/>
            <w:hideMark/>
          </w:tcPr>
          <w:p w14:paraId="13B3DEC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103,59</w:t>
            </w:r>
          </w:p>
        </w:tc>
        <w:tc>
          <w:tcPr>
            <w:tcW w:w="468" w:type="pct"/>
            <w:tcBorders>
              <w:top w:val="nil"/>
              <w:left w:val="nil"/>
              <w:bottom w:val="single" w:sz="8" w:space="0" w:color="auto"/>
              <w:right w:val="single" w:sz="8" w:space="0" w:color="auto"/>
            </w:tcBorders>
            <w:shd w:val="clear" w:color="000000" w:fill="DAE9F8"/>
            <w:noWrap/>
            <w:vAlign w:val="center"/>
            <w:hideMark/>
          </w:tcPr>
          <w:p w14:paraId="7675228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85,16</w:t>
            </w:r>
          </w:p>
        </w:tc>
      </w:tr>
      <w:tr w:rsidR="007968DC" w:rsidRPr="007968DC" w14:paraId="475A372F"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323816C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4.2. PRIHODI ZA POSEBNE NAMJENE</w:t>
            </w:r>
          </w:p>
        </w:tc>
        <w:tc>
          <w:tcPr>
            <w:tcW w:w="830" w:type="pct"/>
            <w:tcBorders>
              <w:top w:val="nil"/>
              <w:left w:val="nil"/>
              <w:bottom w:val="single" w:sz="8" w:space="0" w:color="auto"/>
              <w:right w:val="single" w:sz="8" w:space="0" w:color="auto"/>
            </w:tcBorders>
            <w:shd w:val="clear" w:color="000000" w:fill="FFFFFF"/>
            <w:vAlign w:val="center"/>
            <w:hideMark/>
          </w:tcPr>
          <w:p w14:paraId="2CCDB06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9.428,96</w:t>
            </w:r>
          </w:p>
        </w:tc>
        <w:tc>
          <w:tcPr>
            <w:tcW w:w="910" w:type="pct"/>
            <w:tcBorders>
              <w:top w:val="nil"/>
              <w:left w:val="nil"/>
              <w:bottom w:val="single" w:sz="8" w:space="0" w:color="auto"/>
              <w:right w:val="single" w:sz="8" w:space="0" w:color="auto"/>
            </w:tcBorders>
            <w:shd w:val="clear" w:color="000000" w:fill="FFFFFF"/>
            <w:vAlign w:val="center"/>
            <w:hideMark/>
          </w:tcPr>
          <w:p w14:paraId="69F4FB1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11.470,00</w:t>
            </w:r>
          </w:p>
        </w:tc>
        <w:tc>
          <w:tcPr>
            <w:tcW w:w="813" w:type="pct"/>
            <w:tcBorders>
              <w:top w:val="nil"/>
              <w:left w:val="nil"/>
              <w:bottom w:val="single" w:sz="8" w:space="0" w:color="auto"/>
              <w:right w:val="single" w:sz="8" w:space="0" w:color="auto"/>
            </w:tcBorders>
            <w:shd w:val="clear" w:color="000000" w:fill="FFFFFF"/>
            <w:vAlign w:val="center"/>
            <w:hideMark/>
          </w:tcPr>
          <w:p w14:paraId="765095F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9.767,37</w:t>
            </w:r>
          </w:p>
        </w:tc>
        <w:tc>
          <w:tcPr>
            <w:tcW w:w="468" w:type="pct"/>
            <w:tcBorders>
              <w:top w:val="nil"/>
              <w:left w:val="nil"/>
              <w:bottom w:val="single" w:sz="8" w:space="0" w:color="auto"/>
              <w:right w:val="single" w:sz="8" w:space="0" w:color="auto"/>
            </w:tcBorders>
            <w:vAlign w:val="center"/>
            <w:hideMark/>
          </w:tcPr>
          <w:p w14:paraId="0C96EA7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103,59</w:t>
            </w:r>
          </w:p>
        </w:tc>
        <w:tc>
          <w:tcPr>
            <w:tcW w:w="468" w:type="pct"/>
            <w:tcBorders>
              <w:top w:val="nil"/>
              <w:left w:val="nil"/>
              <w:bottom w:val="single" w:sz="8" w:space="0" w:color="auto"/>
              <w:right w:val="single" w:sz="8" w:space="0" w:color="auto"/>
            </w:tcBorders>
            <w:vAlign w:val="center"/>
            <w:hideMark/>
          </w:tcPr>
          <w:p w14:paraId="14ACE1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85,16</w:t>
            </w:r>
          </w:p>
        </w:tc>
      </w:tr>
      <w:tr w:rsidR="007968DC" w:rsidRPr="007968DC" w14:paraId="4D7BA05B" w14:textId="77777777" w:rsidTr="007968DC">
        <w:trPr>
          <w:trHeight w:val="288"/>
        </w:trPr>
        <w:tc>
          <w:tcPr>
            <w:tcW w:w="1511" w:type="pct"/>
            <w:tcBorders>
              <w:top w:val="nil"/>
              <w:left w:val="single" w:sz="8" w:space="0" w:color="auto"/>
              <w:bottom w:val="single" w:sz="8" w:space="0" w:color="auto"/>
              <w:right w:val="single" w:sz="8" w:space="0" w:color="auto"/>
            </w:tcBorders>
            <w:shd w:val="clear" w:color="000000" w:fill="DAE9F8"/>
            <w:noWrap/>
            <w:vAlign w:val="center"/>
            <w:hideMark/>
          </w:tcPr>
          <w:p w14:paraId="6B03ECA6"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Izvor 5. POMOĆI</w:t>
            </w:r>
          </w:p>
        </w:tc>
        <w:tc>
          <w:tcPr>
            <w:tcW w:w="830" w:type="pct"/>
            <w:tcBorders>
              <w:top w:val="nil"/>
              <w:left w:val="nil"/>
              <w:bottom w:val="single" w:sz="8" w:space="0" w:color="auto"/>
              <w:right w:val="single" w:sz="8" w:space="0" w:color="auto"/>
            </w:tcBorders>
            <w:shd w:val="clear" w:color="000000" w:fill="DAE9F8"/>
            <w:noWrap/>
            <w:vAlign w:val="center"/>
            <w:hideMark/>
          </w:tcPr>
          <w:p w14:paraId="109A8FB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69.533,02</w:t>
            </w:r>
          </w:p>
        </w:tc>
        <w:tc>
          <w:tcPr>
            <w:tcW w:w="910" w:type="pct"/>
            <w:tcBorders>
              <w:top w:val="nil"/>
              <w:left w:val="nil"/>
              <w:bottom w:val="single" w:sz="8" w:space="0" w:color="auto"/>
              <w:right w:val="single" w:sz="8" w:space="0" w:color="auto"/>
            </w:tcBorders>
            <w:shd w:val="clear" w:color="000000" w:fill="DAE9F8"/>
            <w:noWrap/>
            <w:vAlign w:val="center"/>
            <w:hideMark/>
          </w:tcPr>
          <w:p w14:paraId="14876F0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74.710,00</w:t>
            </w:r>
          </w:p>
        </w:tc>
        <w:tc>
          <w:tcPr>
            <w:tcW w:w="813" w:type="pct"/>
            <w:tcBorders>
              <w:top w:val="nil"/>
              <w:left w:val="nil"/>
              <w:bottom w:val="single" w:sz="8" w:space="0" w:color="auto"/>
              <w:right w:val="single" w:sz="8" w:space="0" w:color="auto"/>
            </w:tcBorders>
            <w:shd w:val="clear" w:color="000000" w:fill="DAE9F8"/>
            <w:noWrap/>
            <w:vAlign w:val="center"/>
            <w:hideMark/>
          </w:tcPr>
          <w:p w14:paraId="2ABAADA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72.885,47</w:t>
            </w:r>
          </w:p>
        </w:tc>
        <w:tc>
          <w:tcPr>
            <w:tcW w:w="468" w:type="pct"/>
            <w:tcBorders>
              <w:top w:val="nil"/>
              <w:left w:val="nil"/>
              <w:bottom w:val="single" w:sz="8" w:space="0" w:color="auto"/>
              <w:right w:val="single" w:sz="8" w:space="0" w:color="auto"/>
            </w:tcBorders>
            <w:shd w:val="clear" w:color="000000" w:fill="DAE9F8"/>
            <w:noWrap/>
            <w:vAlign w:val="center"/>
            <w:hideMark/>
          </w:tcPr>
          <w:p w14:paraId="56A4477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104,82</w:t>
            </w:r>
          </w:p>
        </w:tc>
        <w:tc>
          <w:tcPr>
            <w:tcW w:w="468" w:type="pct"/>
            <w:tcBorders>
              <w:top w:val="nil"/>
              <w:left w:val="nil"/>
              <w:bottom w:val="single" w:sz="8" w:space="0" w:color="auto"/>
              <w:right w:val="single" w:sz="8" w:space="0" w:color="auto"/>
            </w:tcBorders>
            <w:shd w:val="clear" w:color="000000" w:fill="DAE9F8"/>
            <w:noWrap/>
            <w:vAlign w:val="center"/>
            <w:hideMark/>
          </w:tcPr>
          <w:p w14:paraId="775686BB"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97,56</w:t>
            </w:r>
          </w:p>
        </w:tc>
      </w:tr>
      <w:tr w:rsidR="007968DC" w:rsidRPr="007968DC" w14:paraId="21172DBC"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1AC3969B"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5.H. TEKUĆE I KAPITALNE POMOĆI IZ DRŽ. PRORAČUNA</w:t>
            </w:r>
          </w:p>
        </w:tc>
        <w:tc>
          <w:tcPr>
            <w:tcW w:w="830" w:type="pct"/>
            <w:tcBorders>
              <w:top w:val="nil"/>
              <w:left w:val="nil"/>
              <w:bottom w:val="single" w:sz="8" w:space="0" w:color="auto"/>
              <w:right w:val="single" w:sz="8" w:space="0" w:color="auto"/>
            </w:tcBorders>
            <w:shd w:val="clear" w:color="000000" w:fill="FFFFFF"/>
            <w:vAlign w:val="center"/>
            <w:hideMark/>
          </w:tcPr>
          <w:p w14:paraId="5C75801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26.086,67</w:t>
            </w:r>
          </w:p>
        </w:tc>
        <w:tc>
          <w:tcPr>
            <w:tcW w:w="910" w:type="pct"/>
            <w:tcBorders>
              <w:top w:val="nil"/>
              <w:left w:val="nil"/>
              <w:bottom w:val="single" w:sz="8" w:space="0" w:color="auto"/>
              <w:right w:val="single" w:sz="8" w:space="0" w:color="auto"/>
            </w:tcBorders>
            <w:shd w:val="clear" w:color="000000" w:fill="FFFFFF"/>
            <w:vAlign w:val="center"/>
            <w:hideMark/>
          </w:tcPr>
          <w:p w14:paraId="22BFCCA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27.650,00</w:t>
            </w:r>
          </w:p>
        </w:tc>
        <w:tc>
          <w:tcPr>
            <w:tcW w:w="813" w:type="pct"/>
            <w:tcBorders>
              <w:top w:val="nil"/>
              <w:left w:val="nil"/>
              <w:bottom w:val="single" w:sz="8" w:space="0" w:color="auto"/>
              <w:right w:val="single" w:sz="8" w:space="0" w:color="auto"/>
            </w:tcBorders>
            <w:shd w:val="clear" w:color="000000" w:fill="FFFFFF"/>
            <w:vAlign w:val="center"/>
            <w:hideMark/>
          </w:tcPr>
          <w:p w14:paraId="331AAB1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27.610,01</w:t>
            </w:r>
          </w:p>
        </w:tc>
        <w:tc>
          <w:tcPr>
            <w:tcW w:w="468" w:type="pct"/>
            <w:tcBorders>
              <w:top w:val="nil"/>
              <w:left w:val="nil"/>
              <w:bottom w:val="single" w:sz="8" w:space="0" w:color="auto"/>
              <w:right w:val="single" w:sz="8" w:space="0" w:color="auto"/>
            </w:tcBorders>
            <w:vAlign w:val="center"/>
            <w:hideMark/>
          </w:tcPr>
          <w:p w14:paraId="2121457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105,84</w:t>
            </w:r>
          </w:p>
        </w:tc>
        <w:tc>
          <w:tcPr>
            <w:tcW w:w="468" w:type="pct"/>
            <w:tcBorders>
              <w:top w:val="nil"/>
              <w:left w:val="nil"/>
              <w:bottom w:val="single" w:sz="8" w:space="0" w:color="auto"/>
              <w:right w:val="single" w:sz="8" w:space="0" w:color="auto"/>
            </w:tcBorders>
            <w:vAlign w:val="center"/>
            <w:hideMark/>
          </w:tcPr>
          <w:p w14:paraId="147329C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99,86</w:t>
            </w:r>
          </w:p>
        </w:tc>
      </w:tr>
      <w:tr w:rsidR="007968DC" w:rsidRPr="007968DC" w14:paraId="588D548E"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114248B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 xml:space="preserve">5.I. TEKUĆE I KAPITALNE POMOĆI IZ ŽUP. PRORAČUNA </w:t>
            </w:r>
          </w:p>
        </w:tc>
        <w:tc>
          <w:tcPr>
            <w:tcW w:w="830" w:type="pct"/>
            <w:tcBorders>
              <w:top w:val="nil"/>
              <w:left w:val="nil"/>
              <w:bottom w:val="single" w:sz="8" w:space="0" w:color="auto"/>
              <w:right w:val="single" w:sz="8" w:space="0" w:color="auto"/>
            </w:tcBorders>
            <w:shd w:val="clear" w:color="000000" w:fill="FFFFFF"/>
            <w:vAlign w:val="center"/>
            <w:hideMark/>
          </w:tcPr>
          <w:p w14:paraId="36ED1A0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16.000,00</w:t>
            </w:r>
          </w:p>
        </w:tc>
        <w:tc>
          <w:tcPr>
            <w:tcW w:w="910" w:type="pct"/>
            <w:tcBorders>
              <w:top w:val="nil"/>
              <w:left w:val="nil"/>
              <w:bottom w:val="single" w:sz="8" w:space="0" w:color="auto"/>
              <w:right w:val="single" w:sz="8" w:space="0" w:color="auto"/>
            </w:tcBorders>
            <w:shd w:val="clear" w:color="000000" w:fill="FFFFFF"/>
            <w:vAlign w:val="center"/>
            <w:hideMark/>
          </w:tcPr>
          <w:p w14:paraId="410D690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15.000,00</w:t>
            </w:r>
          </w:p>
        </w:tc>
        <w:tc>
          <w:tcPr>
            <w:tcW w:w="813" w:type="pct"/>
            <w:tcBorders>
              <w:top w:val="nil"/>
              <w:left w:val="nil"/>
              <w:bottom w:val="single" w:sz="8" w:space="0" w:color="auto"/>
              <w:right w:val="single" w:sz="8" w:space="0" w:color="auto"/>
            </w:tcBorders>
            <w:shd w:val="clear" w:color="000000" w:fill="FFFFFF"/>
            <w:vAlign w:val="center"/>
            <w:hideMark/>
          </w:tcPr>
          <w:p w14:paraId="3A83C2A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15.000,00</w:t>
            </w:r>
          </w:p>
        </w:tc>
        <w:tc>
          <w:tcPr>
            <w:tcW w:w="468" w:type="pct"/>
            <w:tcBorders>
              <w:top w:val="nil"/>
              <w:left w:val="nil"/>
              <w:bottom w:val="single" w:sz="8" w:space="0" w:color="auto"/>
              <w:right w:val="single" w:sz="8" w:space="0" w:color="auto"/>
            </w:tcBorders>
            <w:vAlign w:val="center"/>
            <w:hideMark/>
          </w:tcPr>
          <w:p w14:paraId="6BCF83F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93,75</w:t>
            </w:r>
          </w:p>
        </w:tc>
        <w:tc>
          <w:tcPr>
            <w:tcW w:w="468" w:type="pct"/>
            <w:tcBorders>
              <w:top w:val="nil"/>
              <w:left w:val="nil"/>
              <w:bottom w:val="single" w:sz="8" w:space="0" w:color="auto"/>
              <w:right w:val="single" w:sz="8" w:space="0" w:color="auto"/>
            </w:tcBorders>
            <w:vAlign w:val="center"/>
            <w:hideMark/>
          </w:tcPr>
          <w:p w14:paraId="1305976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100,00</w:t>
            </w:r>
          </w:p>
        </w:tc>
      </w:tr>
      <w:tr w:rsidR="007968DC" w:rsidRPr="007968DC" w14:paraId="680D15FA"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40F1B02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5.M. TEKUĆE I KAPITALNE POMOĆI IZ OPĆ. PRORAČUNA</w:t>
            </w:r>
          </w:p>
        </w:tc>
        <w:tc>
          <w:tcPr>
            <w:tcW w:w="830" w:type="pct"/>
            <w:tcBorders>
              <w:top w:val="nil"/>
              <w:left w:val="nil"/>
              <w:bottom w:val="single" w:sz="8" w:space="0" w:color="auto"/>
              <w:right w:val="single" w:sz="8" w:space="0" w:color="auto"/>
            </w:tcBorders>
            <w:shd w:val="clear" w:color="000000" w:fill="FFFFFF"/>
            <w:vAlign w:val="center"/>
            <w:hideMark/>
          </w:tcPr>
          <w:p w14:paraId="12FF25C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27.446,35</w:t>
            </w:r>
          </w:p>
        </w:tc>
        <w:tc>
          <w:tcPr>
            <w:tcW w:w="910" w:type="pct"/>
            <w:tcBorders>
              <w:top w:val="nil"/>
              <w:left w:val="nil"/>
              <w:bottom w:val="single" w:sz="8" w:space="0" w:color="auto"/>
              <w:right w:val="single" w:sz="8" w:space="0" w:color="auto"/>
            </w:tcBorders>
            <w:shd w:val="clear" w:color="000000" w:fill="FFFFFF"/>
            <w:vAlign w:val="center"/>
            <w:hideMark/>
          </w:tcPr>
          <w:p w14:paraId="61590ED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32.060,00</w:t>
            </w:r>
          </w:p>
        </w:tc>
        <w:tc>
          <w:tcPr>
            <w:tcW w:w="813" w:type="pct"/>
            <w:tcBorders>
              <w:top w:val="nil"/>
              <w:left w:val="nil"/>
              <w:bottom w:val="single" w:sz="8" w:space="0" w:color="auto"/>
              <w:right w:val="single" w:sz="8" w:space="0" w:color="auto"/>
            </w:tcBorders>
            <w:shd w:val="clear" w:color="000000" w:fill="FFFFFF"/>
            <w:vAlign w:val="center"/>
            <w:hideMark/>
          </w:tcPr>
          <w:p w14:paraId="309A6BB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30.275,46</w:t>
            </w:r>
          </w:p>
        </w:tc>
        <w:tc>
          <w:tcPr>
            <w:tcW w:w="468" w:type="pct"/>
            <w:tcBorders>
              <w:top w:val="nil"/>
              <w:left w:val="nil"/>
              <w:bottom w:val="single" w:sz="8" w:space="0" w:color="auto"/>
              <w:right w:val="single" w:sz="8" w:space="0" w:color="auto"/>
            </w:tcBorders>
            <w:vAlign w:val="center"/>
            <w:hideMark/>
          </w:tcPr>
          <w:p w14:paraId="2F23857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110,31</w:t>
            </w:r>
          </w:p>
        </w:tc>
        <w:tc>
          <w:tcPr>
            <w:tcW w:w="468" w:type="pct"/>
            <w:tcBorders>
              <w:top w:val="nil"/>
              <w:left w:val="nil"/>
              <w:bottom w:val="single" w:sz="8" w:space="0" w:color="auto"/>
              <w:right w:val="single" w:sz="8" w:space="0" w:color="auto"/>
            </w:tcBorders>
            <w:vAlign w:val="center"/>
            <w:hideMark/>
          </w:tcPr>
          <w:p w14:paraId="00C3868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94,43</w:t>
            </w:r>
          </w:p>
        </w:tc>
      </w:tr>
      <w:tr w:rsidR="007968DC" w:rsidRPr="007968DC" w14:paraId="6CBEA0C1" w14:textId="77777777" w:rsidTr="007968DC">
        <w:trPr>
          <w:trHeight w:val="288"/>
        </w:trPr>
        <w:tc>
          <w:tcPr>
            <w:tcW w:w="1511" w:type="pct"/>
            <w:tcBorders>
              <w:top w:val="nil"/>
              <w:left w:val="single" w:sz="8" w:space="0" w:color="auto"/>
              <w:bottom w:val="single" w:sz="8" w:space="0" w:color="auto"/>
              <w:right w:val="single" w:sz="8" w:space="0" w:color="auto"/>
            </w:tcBorders>
            <w:shd w:val="clear" w:color="000000" w:fill="DAE9F8"/>
            <w:noWrap/>
            <w:vAlign w:val="center"/>
            <w:hideMark/>
          </w:tcPr>
          <w:p w14:paraId="5910FA5A"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Izvor 6. DONACIJE</w:t>
            </w:r>
          </w:p>
        </w:tc>
        <w:tc>
          <w:tcPr>
            <w:tcW w:w="830" w:type="pct"/>
            <w:tcBorders>
              <w:top w:val="nil"/>
              <w:left w:val="nil"/>
              <w:bottom w:val="single" w:sz="8" w:space="0" w:color="auto"/>
              <w:right w:val="single" w:sz="8" w:space="0" w:color="auto"/>
            </w:tcBorders>
            <w:shd w:val="clear" w:color="000000" w:fill="DAE9F8"/>
            <w:noWrap/>
            <w:vAlign w:val="center"/>
            <w:hideMark/>
          </w:tcPr>
          <w:p w14:paraId="7B612E8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1.924,00</w:t>
            </w:r>
          </w:p>
        </w:tc>
        <w:tc>
          <w:tcPr>
            <w:tcW w:w="910" w:type="pct"/>
            <w:tcBorders>
              <w:top w:val="nil"/>
              <w:left w:val="nil"/>
              <w:bottom w:val="single" w:sz="8" w:space="0" w:color="auto"/>
              <w:right w:val="single" w:sz="8" w:space="0" w:color="auto"/>
            </w:tcBorders>
            <w:shd w:val="clear" w:color="000000" w:fill="DAE9F8"/>
            <w:noWrap/>
            <w:vAlign w:val="center"/>
            <w:hideMark/>
          </w:tcPr>
          <w:p w14:paraId="5A42D71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8.580,00</w:t>
            </w:r>
          </w:p>
        </w:tc>
        <w:tc>
          <w:tcPr>
            <w:tcW w:w="813" w:type="pct"/>
            <w:tcBorders>
              <w:top w:val="nil"/>
              <w:left w:val="nil"/>
              <w:bottom w:val="single" w:sz="8" w:space="0" w:color="auto"/>
              <w:right w:val="single" w:sz="8" w:space="0" w:color="auto"/>
            </w:tcBorders>
            <w:shd w:val="clear" w:color="000000" w:fill="DAE9F8"/>
            <w:noWrap/>
            <w:vAlign w:val="center"/>
            <w:hideMark/>
          </w:tcPr>
          <w:p w14:paraId="51429CD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7.829,19</w:t>
            </w:r>
          </w:p>
        </w:tc>
        <w:tc>
          <w:tcPr>
            <w:tcW w:w="468" w:type="pct"/>
            <w:tcBorders>
              <w:top w:val="nil"/>
              <w:left w:val="nil"/>
              <w:bottom w:val="single" w:sz="8" w:space="0" w:color="auto"/>
              <w:right w:val="single" w:sz="8" w:space="0" w:color="auto"/>
            </w:tcBorders>
            <w:shd w:val="clear" w:color="000000" w:fill="DAE9F8"/>
            <w:noWrap/>
            <w:vAlign w:val="center"/>
            <w:hideMark/>
          </w:tcPr>
          <w:p w14:paraId="0387DE3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406,92</w:t>
            </w:r>
          </w:p>
        </w:tc>
        <w:tc>
          <w:tcPr>
            <w:tcW w:w="468" w:type="pct"/>
            <w:tcBorders>
              <w:top w:val="nil"/>
              <w:left w:val="nil"/>
              <w:bottom w:val="single" w:sz="8" w:space="0" w:color="auto"/>
              <w:right w:val="single" w:sz="8" w:space="0" w:color="auto"/>
            </w:tcBorders>
            <w:shd w:val="clear" w:color="000000" w:fill="DAE9F8"/>
            <w:noWrap/>
            <w:vAlign w:val="center"/>
            <w:hideMark/>
          </w:tcPr>
          <w:p w14:paraId="0E65A6D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91,25</w:t>
            </w:r>
          </w:p>
        </w:tc>
      </w:tr>
      <w:tr w:rsidR="007968DC" w:rsidRPr="007968DC" w14:paraId="288747A6"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682A08B8"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6.6. DONACIJE GRADSKA KNJIŽNICA PAZIN</w:t>
            </w:r>
          </w:p>
        </w:tc>
        <w:tc>
          <w:tcPr>
            <w:tcW w:w="830" w:type="pct"/>
            <w:tcBorders>
              <w:top w:val="nil"/>
              <w:left w:val="nil"/>
              <w:bottom w:val="single" w:sz="8" w:space="0" w:color="auto"/>
              <w:right w:val="single" w:sz="8" w:space="0" w:color="auto"/>
            </w:tcBorders>
            <w:shd w:val="clear" w:color="000000" w:fill="FFFFFF"/>
            <w:vAlign w:val="center"/>
            <w:hideMark/>
          </w:tcPr>
          <w:p w14:paraId="2F9D576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1.924,00</w:t>
            </w:r>
          </w:p>
        </w:tc>
        <w:tc>
          <w:tcPr>
            <w:tcW w:w="910" w:type="pct"/>
            <w:tcBorders>
              <w:top w:val="nil"/>
              <w:left w:val="nil"/>
              <w:bottom w:val="single" w:sz="8" w:space="0" w:color="auto"/>
              <w:right w:val="single" w:sz="8" w:space="0" w:color="auto"/>
            </w:tcBorders>
            <w:shd w:val="clear" w:color="000000" w:fill="FFFFFF"/>
            <w:vAlign w:val="center"/>
            <w:hideMark/>
          </w:tcPr>
          <w:p w14:paraId="422E0A9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8.580,00</w:t>
            </w:r>
          </w:p>
        </w:tc>
        <w:tc>
          <w:tcPr>
            <w:tcW w:w="813" w:type="pct"/>
            <w:tcBorders>
              <w:top w:val="nil"/>
              <w:left w:val="nil"/>
              <w:bottom w:val="single" w:sz="8" w:space="0" w:color="auto"/>
              <w:right w:val="single" w:sz="8" w:space="0" w:color="auto"/>
            </w:tcBorders>
            <w:shd w:val="clear" w:color="000000" w:fill="FFFFFF"/>
            <w:vAlign w:val="center"/>
            <w:hideMark/>
          </w:tcPr>
          <w:p w14:paraId="7B59215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7.829,19</w:t>
            </w:r>
          </w:p>
        </w:tc>
        <w:tc>
          <w:tcPr>
            <w:tcW w:w="468" w:type="pct"/>
            <w:tcBorders>
              <w:top w:val="nil"/>
              <w:left w:val="nil"/>
              <w:bottom w:val="single" w:sz="8" w:space="0" w:color="auto"/>
              <w:right w:val="single" w:sz="8" w:space="0" w:color="auto"/>
            </w:tcBorders>
            <w:vAlign w:val="center"/>
            <w:hideMark/>
          </w:tcPr>
          <w:p w14:paraId="2560E25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406,92</w:t>
            </w:r>
          </w:p>
        </w:tc>
        <w:tc>
          <w:tcPr>
            <w:tcW w:w="468" w:type="pct"/>
            <w:tcBorders>
              <w:top w:val="nil"/>
              <w:left w:val="nil"/>
              <w:bottom w:val="single" w:sz="8" w:space="0" w:color="auto"/>
              <w:right w:val="single" w:sz="8" w:space="0" w:color="auto"/>
            </w:tcBorders>
            <w:vAlign w:val="center"/>
            <w:hideMark/>
          </w:tcPr>
          <w:p w14:paraId="10D723D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91,25</w:t>
            </w:r>
          </w:p>
        </w:tc>
      </w:tr>
      <w:tr w:rsidR="007968DC" w:rsidRPr="007968DC" w14:paraId="508C9FBA" w14:textId="77777777" w:rsidTr="007968DC">
        <w:trPr>
          <w:trHeight w:val="420"/>
        </w:trPr>
        <w:tc>
          <w:tcPr>
            <w:tcW w:w="1511" w:type="pct"/>
            <w:tcBorders>
              <w:top w:val="nil"/>
              <w:left w:val="single" w:sz="8" w:space="0" w:color="auto"/>
              <w:bottom w:val="single" w:sz="8" w:space="0" w:color="auto"/>
              <w:right w:val="single" w:sz="8" w:space="0" w:color="auto"/>
            </w:tcBorders>
            <w:shd w:val="clear" w:color="000000" w:fill="A6C9EC"/>
            <w:noWrap/>
            <w:vAlign w:val="center"/>
            <w:hideMark/>
          </w:tcPr>
          <w:p w14:paraId="68D482E5"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UKUPNO</w:t>
            </w:r>
          </w:p>
        </w:tc>
        <w:tc>
          <w:tcPr>
            <w:tcW w:w="830" w:type="pct"/>
            <w:tcBorders>
              <w:top w:val="nil"/>
              <w:left w:val="nil"/>
              <w:bottom w:val="single" w:sz="8" w:space="0" w:color="auto"/>
              <w:right w:val="single" w:sz="8" w:space="0" w:color="auto"/>
            </w:tcBorders>
            <w:shd w:val="clear" w:color="000000" w:fill="A6C9EC"/>
            <w:noWrap/>
            <w:vAlign w:val="center"/>
            <w:hideMark/>
          </w:tcPr>
          <w:p w14:paraId="3BAE71F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230.610,59</w:t>
            </w:r>
          </w:p>
        </w:tc>
        <w:tc>
          <w:tcPr>
            <w:tcW w:w="910" w:type="pct"/>
            <w:tcBorders>
              <w:top w:val="nil"/>
              <w:left w:val="nil"/>
              <w:bottom w:val="single" w:sz="8" w:space="0" w:color="auto"/>
              <w:right w:val="single" w:sz="8" w:space="0" w:color="auto"/>
            </w:tcBorders>
            <w:shd w:val="clear" w:color="000000" w:fill="A6C9EC"/>
            <w:noWrap/>
            <w:vAlign w:val="center"/>
            <w:hideMark/>
          </w:tcPr>
          <w:p w14:paraId="2E57FF3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305.092,00</w:t>
            </w:r>
          </w:p>
        </w:tc>
        <w:tc>
          <w:tcPr>
            <w:tcW w:w="813" w:type="pct"/>
            <w:tcBorders>
              <w:top w:val="nil"/>
              <w:left w:val="nil"/>
              <w:bottom w:val="single" w:sz="8" w:space="0" w:color="auto"/>
              <w:right w:val="single" w:sz="8" w:space="0" w:color="auto"/>
            </w:tcBorders>
            <w:shd w:val="clear" w:color="000000" w:fill="A6C9EC"/>
            <w:noWrap/>
            <w:vAlign w:val="center"/>
            <w:hideMark/>
          </w:tcPr>
          <w:p w14:paraId="00E6573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281.370,09</w:t>
            </w:r>
          </w:p>
        </w:tc>
        <w:tc>
          <w:tcPr>
            <w:tcW w:w="468" w:type="pct"/>
            <w:tcBorders>
              <w:top w:val="nil"/>
              <w:left w:val="nil"/>
              <w:bottom w:val="single" w:sz="8" w:space="0" w:color="auto"/>
              <w:right w:val="single" w:sz="8" w:space="0" w:color="auto"/>
            </w:tcBorders>
            <w:shd w:val="clear" w:color="000000" w:fill="A6C9EC"/>
            <w:noWrap/>
            <w:vAlign w:val="center"/>
            <w:hideMark/>
          </w:tcPr>
          <w:p w14:paraId="1FADA7D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122,01</w:t>
            </w:r>
          </w:p>
        </w:tc>
        <w:tc>
          <w:tcPr>
            <w:tcW w:w="468" w:type="pct"/>
            <w:tcBorders>
              <w:top w:val="nil"/>
              <w:left w:val="nil"/>
              <w:bottom w:val="single" w:sz="8" w:space="0" w:color="auto"/>
              <w:right w:val="single" w:sz="8" w:space="0" w:color="auto"/>
            </w:tcBorders>
            <w:shd w:val="clear" w:color="000000" w:fill="A6C9EC"/>
            <w:noWrap/>
            <w:vAlign w:val="center"/>
            <w:hideMark/>
          </w:tcPr>
          <w:p w14:paraId="640C8D11"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92,22</w:t>
            </w:r>
          </w:p>
        </w:tc>
      </w:tr>
      <w:tr w:rsidR="007968DC" w:rsidRPr="007968DC" w14:paraId="472ABF95" w14:textId="77777777" w:rsidTr="007968DC">
        <w:trPr>
          <w:trHeight w:val="288"/>
        </w:trPr>
        <w:tc>
          <w:tcPr>
            <w:tcW w:w="1511" w:type="pct"/>
            <w:tcBorders>
              <w:top w:val="nil"/>
              <w:left w:val="single" w:sz="8" w:space="0" w:color="auto"/>
              <w:bottom w:val="single" w:sz="8" w:space="0" w:color="auto"/>
              <w:right w:val="single" w:sz="8" w:space="0" w:color="auto"/>
            </w:tcBorders>
            <w:shd w:val="clear" w:color="000000" w:fill="DAE9F8"/>
            <w:noWrap/>
            <w:vAlign w:val="center"/>
            <w:hideMark/>
          </w:tcPr>
          <w:p w14:paraId="3DD87CEF"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Izvor 1. OPĆI PRIHODI I PRIMICI</w:t>
            </w:r>
          </w:p>
        </w:tc>
        <w:tc>
          <w:tcPr>
            <w:tcW w:w="830" w:type="pct"/>
            <w:tcBorders>
              <w:top w:val="nil"/>
              <w:left w:val="nil"/>
              <w:bottom w:val="single" w:sz="8" w:space="0" w:color="auto"/>
              <w:right w:val="single" w:sz="8" w:space="0" w:color="auto"/>
            </w:tcBorders>
            <w:shd w:val="clear" w:color="000000" w:fill="DAE9F8"/>
            <w:noWrap/>
            <w:vAlign w:val="center"/>
            <w:hideMark/>
          </w:tcPr>
          <w:p w14:paraId="353DB8E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167.438,87</w:t>
            </w:r>
          </w:p>
        </w:tc>
        <w:tc>
          <w:tcPr>
            <w:tcW w:w="910" w:type="pct"/>
            <w:tcBorders>
              <w:top w:val="nil"/>
              <w:left w:val="nil"/>
              <w:bottom w:val="single" w:sz="8" w:space="0" w:color="auto"/>
              <w:right w:val="single" w:sz="8" w:space="0" w:color="auto"/>
            </w:tcBorders>
            <w:shd w:val="clear" w:color="000000" w:fill="DAE9F8"/>
            <w:noWrap/>
            <w:vAlign w:val="center"/>
            <w:hideMark/>
          </w:tcPr>
          <w:p w14:paraId="1BEBA58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206.848,00</w:t>
            </w:r>
          </w:p>
        </w:tc>
        <w:tc>
          <w:tcPr>
            <w:tcW w:w="813" w:type="pct"/>
            <w:tcBorders>
              <w:top w:val="nil"/>
              <w:left w:val="nil"/>
              <w:bottom w:val="single" w:sz="8" w:space="0" w:color="auto"/>
              <w:right w:val="single" w:sz="8" w:space="0" w:color="auto"/>
            </w:tcBorders>
            <w:shd w:val="clear" w:color="000000" w:fill="DAE9F8"/>
            <w:noWrap/>
            <w:vAlign w:val="center"/>
            <w:hideMark/>
          </w:tcPr>
          <w:p w14:paraId="3A3AE31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195.620,47</w:t>
            </w:r>
          </w:p>
        </w:tc>
        <w:tc>
          <w:tcPr>
            <w:tcW w:w="468" w:type="pct"/>
            <w:tcBorders>
              <w:top w:val="nil"/>
              <w:left w:val="nil"/>
              <w:bottom w:val="single" w:sz="8" w:space="0" w:color="auto"/>
              <w:right w:val="single" w:sz="8" w:space="0" w:color="auto"/>
            </w:tcBorders>
            <w:shd w:val="clear" w:color="000000" w:fill="DAE9F8"/>
            <w:noWrap/>
            <w:vAlign w:val="center"/>
            <w:hideMark/>
          </w:tcPr>
          <w:p w14:paraId="0026030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116,83</w:t>
            </w:r>
          </w:p>
        </w:tc>
        <w:tc>
          <w:tcPr>
            <w:tcW w:w="468" w:type="pct"/>
            <w:tcBorders>
              <w:top w:val="nil"/>
              <w:left w:val="nil"/>
              <w:bottom w:val="single" w:sz="8" w:space="0" w:color="auto"/>
              <w:right w:val="single" w:sz="8" w:space="0" w:color="auto"/>
            </w:tcBorders>
            <w:shd w:val="clear" w:color="000000" w:fill="DAE9F8"/>
            <w:noWrap/>
            <w:vAlign w:val="center"/>
            <w:hideMark/>
          </w:tcPr>
          <w:p w14:paraId="4D4E128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94,57</w:t>
            </w:r>
          </w:p>
        </w:tc>
      </w:tr>
      <w:tr w:rsidR="007968DC" w:rsidRPr="007968DC" w14:paraId="35DFB252"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4E0491D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1.1. OPĆI PRIHODI I PRIMICI</w:t>
            </w:r>
          </w:p>
        </w:tc>
        <w:tc>
          <w:tcPr>
            <w:tcW w:w="830" w:type="pct"/>
            <w:tcBorders>
              <w:top w:val="nil"/>
              <w:left w:val="nil"/>
              <w:bottom w:val="single" w:sz="8" w:space="0" w:color="auto"/>
              <w:right w:val="single" w:sz="8" w:space="0" w:color="auto"/>
            </w:tcBorders>
            <w:shd w:val="clear" w:color="000000" w:fill="FFFFFF"/>
            <w:vAlign w:val="center"/>
            <w:hideMark/>
          </w:tcPr>
          <w:p w14:paraId="205CCA3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167.438,87</w:t>
            </w:r>
          </w:p>
        </w:tc>
        <w:tc>
          <w:tcPr>
            <w:tcW w:w="910" w:type="pct"/>
            <w:tcBorders>
              <w:top w:val="nil"/>
              <w:left w:val="nil"/>
              <w:bottom w:val="single" w:sz="8" w:space="0" w:color="auto"/>
              <w:right w:val="single" w:sz="8" w:space="0" w:color="auto"/>
            </w:tcBorders>
            <w:shd w:val="clear" w:color="000000" w:fill="FFFFFF"/>
            <w:vAlign w:val="center"/>
            <w:hideMark/>
          </w:tcPr>
          <w:p w14:paraId="22C66E4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206.848,00</w:t>
            </w:r>
          </w:p>
        </w:tc>
        <w:tc>
          <w:tcPr>
            <w:tcW w:w="813" w:type="pct"/>
            <w:tcBorders>
              <w:top w:val="nil"/>
              <w:left w:val="nil"/>
              <w:bottom w:val="single" w:sz="8" w:space="0" w:color="auto"/>
              <w:right w:val="single" w:sz="8" w:space="0" w:color="auto"/>
            </w:tcBorders>
            <w:shd w:val="clear" w:color="000000" w:fill="FFFFFF"/>
            <w:vAlign w:val="center"/>
            <w:hideMark/>
          </w:tcPr>
          <w:p w14:paraId="318192E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195.620,47</w:t>
            </w:r>
          </w:p>
        </w:tc>
        <w:tc>
          <w:tcPr>
            <w:tcW w:w="468" w:type="pct"/>
            <w:tcBorders>
              <w:top w:val="nil"/>
              <w:left w:val="nil"/>
              <w:bottom w:val="single" w:sz="8" w:space="0" w:color="auto"/>
              <w:right w:val="single" w:sz="8" w:space="0" w:color="auto"/>
            </w:tcBorders>
            <w:vAlign w:val="center"/>
            <w:hideMark/>
          </w:tcPr>
          <w:p w14:paraId="52EC899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116,83</w:t>
            </w:r>
          </w:p>
        </w:tc>
        <w:tc>
          <w:tcPr>
            <w:tcW w:w="468" w:type="pct"/>
            <w:tcBorders>
              <w:top w:val="nil"/>
              <w:left w:val="nil"/>
              <w:bottom w:val="single" w:sz="8" w:space="0" w:color="auto"/>
              <w:right w:val="single" w:sz="8" w:space="0" w:color="auto"/>
            </w:tcBorders>
            <w:vAlign w:val="center"/>
            <w:hideMark/>
          </w:tcPr>
          <w:p w14:paraId="57676D7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94,57</w:t>
            </w:r>
          </w:p>
        </w:tc>
      </w:tr>
      <w:tr w:rsidR="007968DC" w:rsidRPr="007968DC" w14:paraId="62EB1A3F"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61C8B4D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 VLASTITI PRIHODI</w:t>
            </w:r>
          </w:p>
        </w:tc>
        <w:tc>
          <w:tcPr>
            <w:tcW w:w="830" w:type="pct"/>
            <w:tcBorders>
              <w:top w:val="nil"/>
              <w:left w:val="nil"/>
              <w:bottom w:val="single" w:sz="8" w:space="0" w:color="auto"/>
              <w:right w:val="single" w:sz="8" w:space="0" w:color="auto"/>
            </w:tcBorders>
            <w:shd w:val="clear" w:color="000000" w:fill="FFFFFF"/>
            <w:vAlign w:val="center"/>
            <w:hideMark/>
          </w:tcPr>
          <w:p w14:paraId="6BCDF5F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1.885,71</w:t>
            </w:r>
          </w:p>
        </w:tc>
        <w:tc>
          <w:tcPr>
            <w:tcW w:w="910" w:type="pct"/>
            <w:tcBorders>
              <w:top w:val="nil"/>
              <w:left w:val="nil"/>
              <w:bottom w:val="single" w:sz="8" w:space="0" w:color="auto"/>
              <w:right w:val="single" w:sz="8" w:space="0" w:color="auto"/>
            </w:tcBorders>
            <w:shd w:val="clear" w:color="000000" w:fill="FFFFFF"/>
            <w:vAlign w:val="center"/>
            <w:hideMark/>
          </w:tcPr>
          <w:p w14:paraId="5761F37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813" w:type="pct"/>
            <w:tcBorders>
              <w:top w:val="nil"/>
              <w:left w:val="nil"/>
              <w:bottom w:val="single" w:sz="8" w:space="0" w:color="auto"/>
              <w:right w:val="single" w:sz="8" w:space="0" w:color="auto"/>
            </w:tcBorders>
            <w:shd w:val="clear" w:color="000000" w:fill="FFFFFF"/>
            <w:vAlign w:val="center"/>
            <w:hideMark/>
          </w:tcPr>
          <w:p w14:paraId="63C654C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68" w:type="pct"/>
            <w:tcBorders>
              <w:top w:val="nil"/>
              <w:left w:val="nil"/>
              <w:bottom w:val="single" w:sz="8" w:space="0" w:color="auto"/>
              <w:right w:val="single" w:sz="8" w:space="0" w:color="auto"/>
            </w:tcBorders>
            <w:vAlign w:val="center"/>
            <w:hideMark/>
          </w:tcPr>
          <w:p w14:paraId="4AAF3EB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68" w:type="pct"/>
            <w:tcBorders>
              <w:top w:val="nil"/>
              <w:left w:val="nil"/>
              <w:bottom w:val="single" w:sz="8" w:space="0" w:color="auto"/>
              <w:right w:val="single" w:sz="8" w:space="0" w:color="auto"/>
            </w:tcBorders>
            <w:vAlign w:val="center"/>
            <w:hideMark/>
          </w:tcPr>
          <w:p w14:paraId="4006E0C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r>
      <w:tr w:rsidR="007968DC" w:rsidRPr="007968DC" w14:paraId="44E174B8"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705AD3C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3.5. VLASTITI PRIHODI GRADSKE KNJIŽNICE PAZIN</w:t>
            </w:r>
          </w:p>
        </w:tc>
        <w:tc>
          <w:tcPr>
            <w:tcW w:w="830" w:type="pct"/>
            <w:tcBorders>
              <w:top w:val="nil"/>
              <w:left w:val="nil"/>
              <w:bottom w:val="single" w:sz="8" w:space="0" w:color="auto"/>
              <w:right w:val="single" w:sz="8" w:space="0" w:color="auto"/>
            </w:tcBorders>
            <w:shd w:val="clear" w:color="000000" w:fill="FFFFFF"/>
            <w:vAlign w:val="center"/>
            <w:hideMark/>
          </w:tcPr>
          <w:p w14:paraId="677C556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1.885,71</w:t>
            </w:r>
          </w:p>
        </w:tc>
        <w:tc>
          <w:tcPr>
            <w:tcW w:w="910" w:type="pct"/>
            <w:tcBorders>
              <w:top w:val="nil"/>
              <w:left w:val="nil"/>
              <w:bottom w:val="single" w:sz="8" w:space="0" w:color="auto"/>
              <w:right w:val="single" w:sz="8" w:space="0" w:color="auto"/>
            </w:tcBorders>
            <w:shd w:val="clear" w:color="000000" w:fill="FFFFFF"/>
            <w:vAlign w:val="center"/>
            <w:hideMark/>
          </w:tcPr>
          <w:p w14:paraId="27E5736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813" w:type="pct"/>
            <w:tcBorders>
              <w:top w:val="nil"/>
              <w:left w:val="nil"/>
              <w:bottom w:val="single" w:sz="8" w:space="0" w:color="auto"/>
              <w:right w:val="single" w:sz="8" w:space="0" w:color="auto"/>
            </w:tcBorders>
            <w:shd w:val="clear" w:color="000000" w:fill="FFFFFF"/>
            <w:vAlign w:val="center"/>
            <w:hideMark/>
          </w:tcPr>
          <w:p w14:paraId="2888796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68" w:type="pct"/>
            <w:tcBorders>
              <w:top w:val="nil"/>
              <w:left w:val="nil"/>
              <w:bottom w:val="single" w:sz="8" w:space="0" w:color="auto"/>
              <w:right w:val="single" w:sz="8" w:space="0" w:color="auto"/>
            </w:tcBorders>
            <w:vAlign w:val="center"/>
            <w:hideMark/>
          </w:tcPr>
          <w:p w14:paraId="16A729F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68" w:type="pct"/>
            <w:tcBorders>
              <w:top w:val="nil"/>
              <w:left w:val="nil"/>
              <w:bottom w:val="single" w:sz="8" w:space="0" w:color="auto"/>
              <w:right w:val="single" w:sz="8" w:space="0" w:color="auto"/>
            </w:tcBorders>
            <w:vAlign w:val="center"/>
            <w:hideMark/>
          </w:tcPr>
          <w:p w14:paraId="260264C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r>
      <w:tr w:rsidR="007968DC" w:rsidRPr="007968DC" w14:paraId="2DBC7A49" w14:textId="77777777" w:rsidTr="007968DC">
        <w:trPr>
          <w:trHeight w:val="288"/>
        </w:trPr>
        <w:tc>
          <w:tcPr>
            <w:tcW w:w="1511" w:type="pct"/>
            <w:tcBorders>
              <w:top w:val="nil"/>
              <w:left w:val="single" w:sz="8" w:space="0" w:color="auto"/>
              <w:bottom w:val="single" w:sz="8" w:space="0" w:color="auto"/>
              <w:right w:val="single" w:sz="8" w:space="0" w:color="auto"/>
            </w:tcBorders>
            <w:shd w:val="clear" w:color="000000" w:fill="DAE9F8"/>
            <w:noWrap/>
            <w:vAlign w:val="center"/>
            <w:hideMark/>
          </w:tcPr>
          <w:p w14:paraId="1847A0CC"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Izvor 4. PRIHODI ZA POSEBNE NAMJENE</w:t>
            </w:r>
          </w:p>
        </w:tc>
        <w:tc>
          <w:tcPr>
            <w:tcW w:w="830" w:type="pct"/>
            <w:tcBorders>
              <w:top w:val="nil"/>
              <w:left w:val="nil"/>
              <w:bottom w:val="single" w:sz="8" w:space="0" w:color="auto"/>
              <w:right w:val="single" w:sz="8" w:space="0" w:color="auto"/>
            </w:tcBorders>
            <w:shd w:val="clear" w:color="000000" w:fill="DAE9F8"/>
            <w:noWrap/>
            <w:vAlign w:val="center"/>
            <w:hideMark/>
          </w:tcPr>
          <w:p w14:paraId="0EF05F7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0,00</w:t>
            </w:r>
          </w:p>
        </w:tc>
        <w:tc>
          <w:tcPr>
            <w:tcW w:w="910" w:type="pct"/>
            <w:tcBorders>
              <w:top w:val="nil"/>
              <w:left w:val="nil"/>
              <w:bottom w:val="single" w:sz="8" w:space="0" w:color="auto"/>
              <w:right w:val="single" w:sz="8" w:space="0" w:color="auto"/>
            </w:tcBorders>
            <w:shd w:val="clear" w:color="000000" w:fill="DAE9F8"/>
            <w:noWrap/>
            <w:vAlign w:val="center"/>
            <w:hideMark/>
          </w:tcPr>
          <w:p w14:paraId="368A47C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14.954,00</w:t>
            </w:r>
          </w:p>
        </w:tc>
        <w:tc>
          <w:tcPr>
            <w:tcW w:w="813" w:type="pct"/>
            <w:tcBorders>
              <w:top w:val="nil"/>
              <w:left w:val="nil"/>
              <w:bottom w:val="single" w:sz="8" w:space="0" w:color="auto"/>
              <w:right w:val="single" w:sz="8" w:space="0" w:color="auto"/>
            </w:tcBorders>
            <w:shd w:val="clear" w:color="000000" w:fill="DAE9F8"/>
            <w:noWrap/>
            <w:vAlign w:val="center"/>
            <w:hideMark/>
          </w:tcPr>
          <w:p w14:paraId="71F0229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8.133,28</w:t>
            </w:r>
          </w:p>
        </w:tc>
        <w:tc>
          <w:tcPr>
            <w:tcW w:w="468" w:type="pct"/>
            <w:tcBorders>
              <w:top w:val="nil"/>
              <w:left w:val="nil"/>
              <w:bottom w:val="single" w:sz="8" w:space="0" w:color="auto"/>
              <w:right w:val="single" w:sz="8" w:space="0" w:color="auto"/>
            </w:tcBorders>
            <w:shd w:val="clear" w:color="000000" w:fill="DAE9F8"/>
            <w:noWrap/>
            <w:vAlign w:val="center"/>
            <w:hideMark/>
          </w:tcPr>
          <w:p w14:paraId="246CB6E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0,00</w:t>
            </w:r>
          </w:p>
        </w:tc>
        <w:tc>
          <w:tcPr>
            <w:tcW w:w="468" w:type="pct"/>
            <w:tcBorders>
              <w:top w:val="nil"/>
              <w:left w:val="nil"/>
              <w:bottom w:val="single" w:sz="8" w:space="0" w:color="auto"/>
              <w:right w:val="single" w:sz="8" w:space="0" w:color="auto"/>
            </w:tcBorders>
            <w:shd w:val="clear" w:color="000000" w:fill="DAE9F8"/>
            <w:noWrap/>
            <w:vAlign w:val="center"/>
            <w:hideMark/>
          </w:tcPr>
          <w:p w14:paraId="79B19C0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54,39</w:t>
            </w:r>
          </w:p>
        </w:tc>
      </w:tr>
      <w:tr w:rsidR="007968DC" w:rsidRPr="007968DC" w14:paraId="502C8AC2"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32AC1B2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4.2. PRIHODI ZA POSEBNE NAMJENE</w:t>
            </w:r>
          </w:p>
        </w:tc>
        <w:tc>
          <w:tcPr>
            <w:tcW w:w="830" w:type="pct"/>
            <w:tcBorders>
              <w:top w:val="nil"/>
              <w:left w:val="nil"/>
              <w:bottom w:val="single" w:sz="8" w:space="0" w:color="auto"/>
              <w:right w:val="single" w:sz="8" w:space="0" w:color="auto"/>
            </w:tcBorders>
            <w:shd w:val="clear" w:color="000000" w:fill="FFFFFF"/>
            <w:vAlign w:val="center"/>
            <w:hideMark/>
          </w:tcPr>
          <w:p w14:paraId="0F9AC92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910" w:type="pct"/>
            <w:tcBorders>
              <w:top w:val="nil"/>
              <w:left w:val="nil"/>
              <w:bottom w:val="single" w:sz="8" w:space="0" w:color="auto"/>
              <w:right w:val="single" w:sz="8" w:space="0" w:color="auto"/>
            </w:tcBorders>
            <w:shd w:val="clear" w:color="000000" w:fill="FFFFFF"/>
            <w:vAlign w:val="center"/>
            <w:hideMark/>
          </w:tcPr>
          <w:p w14:paraId="40241ED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11.470,00</w:t>
            </w:r>
          </w:p>
        </w:tc>
        <w:tc>
          <w:tcPr>
            <w:tcW w:w="813" w:type="pct"/>
            <w:tcBorders>
              <w:top w:val="nil"/>
              <w:left w:val="nil"/>
              <w:bottom w:val="single" w:sz="8" w:space="0" w:color="auto"/>
              <w:right w:val="single" w:sz="8" w:space="0" w:color="auto"/>
            </w:tcBorders>
            <w:shd w:val="clear" w:color="000000" w:fill="FFFFFF"/>
            <w:vAlign w:val="center"/>
            <w:hideMark/>
          </w:tcPr>
          <w:p w14:paraId="44C0A62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8.133,28</w:t>
            </w:r>
          </w:p>
        </w:tc>
        <w:tc>
          <w:tcPr>
            <w:tcW w:w="468" w:type="pct"/>
            <w:tcBorders>
              <w:top w:val="nil"/>
              <w:left w:val="nil"/>
              <w:bottom w:val="single" w:sz="8" w:space="0" w:color="auto"/>
              <w:right w:val="single" w:sz="8" w:space="0" w:color="auto"/>
            </w:tcBorders>
            <w:vAlign w:val="center"/>
            <w:hideMark/>
          </w:tcPr>
          <w:p w14:paraId="2DB303E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68" w:type="pct"/>
            <w:tcBorders>
              <w:top w:val="nil"/>
              <w:left w:val="nil"/>
              <w:bottom w:val="single" w:sz="8" w:space="0" w:color="auto"/>
              <w:right w:val="single" w:sz="8" w:space="0" w:color="auto"/>
            </w:tcBorders>
            <w:vAlign w:val="center"/>
            <w:hideMark/>
          </w:tcPr>
          <w:p w14:paraId="47A997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70,91</w:t>
            </w:r>
          </w:p>
        </w:tc>
      </w:tr>
      <w:tr w:rsidR="007968DC" w:rsidRPr="007968DC" w14:paraId="095AAEC8"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57D4162F" w14:textId="77777777" w:rsidR="007968DC" w:rsidRPr="007968DC" w:rsidRDefault="007968DC" w:rsidP="007968DC">
            <w:pPr>
              <w:spacing w:before="0" w:after="0" w:line="240" w:lineRule="auto"/>
              <w:rPr>
                <w:rFonts w:ascii="Calibri" w:eastAsia="Times New Roman" w:hAnsi="Calibri" w:cs="Calibri"/>
                <w:color w:val="000000"/>
                <w:kern w:val="0"/>
              </w:rPr>
            </w:pPr>
            <w:r w:rsidRPr="007968DC">
              <w:rPr>
                <w:rFonts w:ascii="Calibri" w:eastAsia="Times New Roman" w:hAnsi="Calibri" w:cs="Calibri"/>
                <w:color w:val="000000"/>
                <w:kern w:val="0"/>
              </w:rPr>
              <w:t>4.9. PRENESENA SREDSTVA - PRIHODI ZA POSEBNE NAMJENE P. KORISNIKA</w:t>
            </w:r>
          </w:p>
        </w:tc>
        <w:tc>
          <w:tcPr>
            <w:tcW w:w="830" w:type="pct"/>
            <w:tcBorders>
              <w:top w:val="nil"/>
              <w:left w:val="nil"/>
              <w:bottom w:val="single" w:sz="8" w:space="0" w:color="auto"/>
              <w:right w:val="single" w:sz="8" w:space="0" w:color="auto"/>
            </w:tcBorders>
            <w:shd w:val="clear" w:color="000000" w:fill="FFFFFF"/>
            <w:vAlign w:val="center"/>
            <w:hideMark/>
          </w:tcPr>
          <w:p w14:paraId="7E63DD8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910" w:type="pct"/>
            <w:tcBorders>
              <w:top w:val="nil"/>
              <w:left w:val="nil"/>
              <w:bottom w:val="single" w:sz="8" w:space="0" w:color="auto"/>
              <w:right w:val="single" w:sz="8" w:space="0" w:color="auto"/>
            </w:tcBorders>
            <w:shd w:val="clear" w:color="000000" w:fill="FFFFFF"/>
            <w:vAlign w:val="center"/>
            <w:hideMark/>
          </w:tcPr>
          <w:p w14:paraId="583605F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3.484,00</w:t>
            </w:r>
          </w:p>
        </w:tc>
        <w:tc>
          <w:tcPr>
            <w:tcW w:w="813" w:type="pct"/>
            <w:tcBorders>
              <w:top w:val="nil"/>
              <w:left w:val="nil"/>
              <w:bottom w:val="single" w:sz="8" w:space="0" w:color="auto"/>
              <w:right w:val="single" w:sz="8" w:space="0" w:color="auto"/>
            </w:tcBorders>
            <w:vAlign w:val="center"/>
            <w:hideMark/>
          </w:tcPr>
          <w:p w14:paraId="2B90B0A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68" w:type="pct"/>
            <w:tcBorders>
              <w:top w:val="nil"/>
              <w:left w:val="nil"/>
              <w:bottom w:val="single" w:sz="8" w:space="0" w:color="auto"/>
              <w:right w:val="single" w:sz="8" w:space="0" w:color="auto"/>
            </w:tcBorders>
            <w:vAlign w:val="center"/>
            <w:hideMark/>
          </w:tcPr>
          <w:p w14:paraId="68D4AB4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c>
          <w:tcPr>
            <w:tcW w:w="468" w:type="pct"/>
            <w:tcBorders>
              <w:top w:val="nil"/>
              <w:left w:val="nil"/>
              <w:bottom w:val="single" w:sz="8" w:space="0" w:color="auto"/>
              <w:right w:val="single" w:sz="8" w:space="0" w:color="auto"/>
            </w:tcBorders>
            <w:vAlign w:val="center"/>
            <w:hideMark/>
          </w:tcPr>
          <w:p w14:paraId="41BCF6F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0,00</w:t>
            </w:r>
          </w:p>
        </w:tc>
      </w:tr>
      <w:tr w:rsidR="007968DC" w:rsidRPr="007968DC" w14:paraId="114DE2D1" w14:textId="77777777" w:rsidTr="007968DC">
        <w:trPr>
          <w:trHeight w:val="288"/>
        </w:trPr>
        <w:tc>
          <w:tcPr>
            <w:tcW w:w="1511" w:type="pct"/>
            <w:tcBorders>
              <w:top w:val="nil"/>
              <w:left w:val="single" w:sz="8" w:space="0" w:color="auto"/>
              <w:bottom w:val="single" w:sz="8" w:space="0" w:color="auto"/>
              <w:right w:val="single" w:sz="8" w:space="0" w:color="auto"/>
            </w:tcBorders>
            <w:shd w:val="clear" w:color="000000" w:fill="DAE9F8"/>
            <w:noWrap/>
            <w:vAlign w:val="center"/>
            <w:hideMark/>
          </w:tcPr>
          <w:p w14:paraId="76EFF4B6"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lastRenderedPageBreak/>
              <w:t>Izvor 5. POMOĆI</w:t>
            </w:r>
          </w:p>
        </w:tc>
        <w:tc>
          <w:tcPr>
            <w:tcW w:w="830" w:type="pct"/>
            <w:tcBorders>
              <w:top w:val="nil"/>
              <w:left w:val="nil"/>
              <w:bottom w:val="single" w:sz="8" w:space="0" w:color="auto"/>
              <w:right w:val="single" w:sz="8" w:space="0" w:color="auto"/>
            </w:tcBorders>
            <w:shd w:val="clear" w:color="000000" w:fill="DAE9F8"/>
            <w:noWrap/>
            <w:vAlign w:val="center"/>
            <w:hideMark/>
          </w:tcPr>
          <w:p w14:paraId="6E8BE3F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59.362,01</w:t>
            </w:r>
          </w:p>
        </w:tc>
        <w:tc>
          <w:tcPr>
            <w:tcW w:w="910" w:type="pct"/>
            <w:tcBorders>
              <w:top w:val="nil"/>
              <w:left w:val="nil"/>
              <w:bottom w:val="single" w:sz="8" w:space="0" w:color="auto"/>
              <w:right w:val="single" w:sz="8" w:space="0" w:color="auto"/>
            </w:tcBorders>
            <w:shd w:val="clear" w:color="000000" w:fill="DAE9F8"/>
            <w:noWrap/>
            <w:vAlign w:val="center"/>
            <w:hideMark/>
          </w:tcPr>
          <w:p w14:paraId="07B4C89B"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74.710,00</w:t>
            </w:r>
          </w:p>
        </w:tc>
        <w:tc>
          <w:tcPr>
            <w:tcW w:w="813" w:type="pct"/>
            <w:tcBorders>
              <w:top w:val="nil"/>
              <w:left w:val="nil"/>
              <w:bottom w:val="single" w:sz="8" w:space="0" w:color="auto"/>
              <w:right w:val="single" w:sz="8" w:space="0" w:color="auto"/>
            </w:tcBorders>
            <w:shd w:val="clear" w:color="000000" w:fill="DAE9F8"/>
            <w:noWrap/>
            <w:vAlign w:val="center"/>
            <w:hideMark/>
          </w:tcPr>
          <w:p w14:paraId="3D80A85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69.500,07</w:t>
            </w:r>
          </w:p>
        </w:tc>
        <w:tc>
          <w:tcPr>
            <w:tcW w:w="468" w:type="pct"/>
            <w:tcBorders>
              <w:top w:val="nil"/>
              <w:left w:val="nil"/>
              <w:bottom w:val="single" w:sz="8" w:space="0" w:color="auto"/>
              <w:right w:val="single" w:sz="8" w:space="0" w:color="auto"/>
            </w:tcBorders>
            <w:shd w:val="clear" w:color="000000" w:fill="DAE9F8"/>
            <w:noWrap/>
            <w:vAlign w:val="center"/>
            <w:hideMark/>
          </w:tcPr>
          <w:p w14:paraId="0BC7F19F"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117,08</w:t>
            </w:r>
          </w:p>
        </w:tc>
        <w:tc>
          <w:tcPr>
            <w:tcW w:w="468" w:type="pct"/>
            <w:tcBorders>
              <w:top w:val="nil"/>
              <w:left w:val="nil"/>
              <w:bottom w:val="single" w:sz="8" w:space="0" w:color="auto"/>
              <w:right w:val="single" w:sz="8" w:space="0" w:color="auto"/>
            </w:tcBorders>
            <w:shd w:val="clear" w:color="000000" w:fill="DAE9F8"/>
            <w:noWrap/>
            <w:vAlign w:val="center"/>
            <w:hideMark/>
          </w:tcPr>
          <w:p w14:paraId="108D219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93,03</w:t>
            </w:r>
          </w:p>
        </w:tc>
      </w:tr>
      <w:tr w:rsidR="007968DC" w:rsidRPr="007968DC" w14:paraId="49E66D8A"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74031A4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5.H. TEKUĆE I KAPITALNE POMOĆI IZ DRŽ. PRORAČUNA</w:t>
            </w:r>
          </w:p>
        </w:tc>
        <w:tc>
          <w:tcPr>
            <w:tcW w:w="830" w:type="pct"/>
            <w:tcBorders>
              <w:top w:val="nil"/>
              <w:left w:val="nil"/>
              <w:bottom w:val="single" w:sz="8" w:space="0" w:color="auto"/>
              <w:right w:val="single" w:sz="8" w:space="0" w:color="auto"/>
            </w:tcBorders>
            <w:shd w:val="clear" w:color="000000" w:fill="FFFFFF"/>
            <w:vAlign w:val="center"/>
            <w:hideMark/>
          </w:tcPr>
          <w:p w14:paraId="36150CE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23.559,71</w:t>
            </w:r>
          </w:p>
        </w:tc>
        <w:tc>
          <w:tcPr>
            <w:tcW w:w="910" w:type="pct"/>
            <w:tcBorders>
              <w:top w:val="nil"/>
              <w:left w:val="nil"/>
              <w:bottom w:val="single" w:sz="8" w:space="0" w:color="auto"/>
              <w:right w:val="single" w:sz="8" w:space="0" w:color="auto"/>
            </w:tcBorders>
            <w:shd w:val="clear" w:color="000000" w:fill="FFFFFF"/>
            <w:vAlign w:val="center"/>
            <w:hideMark/>
          </w:tcPr>
          <w:p w14:paraId="609C1F5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27.650,00</w:t>
            </w:r>
          </w:p>
        </w:tc>
        <w:tc>
          <w:tcPr>
            <w:tcW w:w="813" w:type="pct"/>
            <w:tcBorders>
              <w:top w:val="nil"/>
              <w:left w:val="nil"/>
              <w:bottom w:val="single" w:sz="8" w:space="0" w:color="auto"/>
              <w:right w:val="single" w:sz="8" w:space="0" w:color="auto"/>
            </w:tcBorders>
            <w:shd w:val="clear" w:color="000000" w:fill="FFFFFF"/>
            <w:vAlign w:val="center"/>
            <w:hideMark/>
          </w:tcPr>
          <w:p w14:paraId="606AC29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27.809,96</w:t>
            </w:r>
          </w:p>
        </w:tc>
        <w:tc>
          <w:tcPr>
            <w:tcW w:w="468" w:type="pct"/>
            <w:tcBorders>
              <w:top w:val="nil"/>
              <w:left w:val="nil"/>
              <w:bottom w:val="single" w:sz="8" w:space="0" w:color="auto"/>
              <w:right w:val="single" w:sz="8" w:space="0" w:color="auto"/>
            </w:tcBorders>
            <w:vAlign w:val="center"/>
            <w:hideMark/>
          </w:tcPr>
          <w:p w14:paraId="7AB7017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118,04</w:t>
            </w:r>
          </w:p>
        </w:tc>
        <w:tc>
          <w:tcPr>
            <w:tcW w:w="468" w:type="pct"/>
            <w:tcBorders>
              <w:top w:val="nil"/>
              <w:left w:val="nil"/>
              <w:bottom w:val="single" w:sz="8" w:space="0" w:color="auto"/>
              <w:right w:val="single" w:sz="8" w:space="0" w:color="auto"/>
            </w:tcBorders>
            <w:vAlign w:val="center"/>
            <w:hideMark/>
          </w:tcPr>
          <w:p w14:paraId="59C0862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100,58</w:t>
            </w:r>
          </w:p>
        </w:tc>
      </w:tr>
      <w:tr w:rsidR="007968DC" w:rsidRPr="007968DC" w14:paraId="516B9026"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280520E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 xml:space="preserve">5.I. TEKUĆE I KAPITALNE POMOĆI IZ ŽUP. PRORAČUNA </w:t>
            </w:r>
          </w:p>
        </w:tc>
        <w:tc>
          <w:tcPr>
            <w:tcW w:w="830" w:type="pct"/>
            <w:tcBorders>
              <w:top w:val="nil"/>
              <w:left w:val="nil"/>
              <w:bottom w:val="single" w:sz="8" w:space="0" w:color="auto"/>
              <w:right w:val="single" w:sz="8" w:space="0" w:color="auto"/>
            </w:tcBorders>
            <w:shd w:val="clear" w:color="000000" w:fill="FFFFFF"/>
            <w:vAlign w:val="center"/>
            <w:hideMark/>
          </w:tcPr>
          <w:p w14:paraId="67CBE24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14.001,06</w:t>
            </w:r>
          </w:p>
        </w:tc>
        <w:tc>
          <w:tcPr>
            <w:tcW w:w="910" w:type="pct"/>
            <w:tcBorders>
              <w:top w:val="nil"/>
              <w:left w:val="nil"/>
              <w:bottom w:val="single" w:sz="8" w:space="0" w:color="auto"/>
              <w:right w:val="single" w:sz="8" w:space="0" w:color="auto"/>
            </w:tcBorders>
            <w:shd w:val="clear" w:color="000000" w:fill="FFFFFF"/>
            <w:vAlign w:val="center"/>
            <w:hideMark/>
          </w:tcPr>
          <w:p w14:paraId="13B3DB7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15.000,00</w:t>
            </w:r>
          </w:p>
        </w:tc>
        <w:tc>
          <w:tcPr>
            <w:tcW w:w="813" w:type="pct"/>
            <w:tcBorders>
              <w:top w:val="nil"/>
              <w:left w:val="nil"/>
              <w:bottom w:val="single" w:sz="8" w:space="0" w:color="auto"/>
              <w:right w:val="single" w:sz="8" w:space="0" w:color="auto"/>
            </w:tcBorders>
            <w:shd w:val="clear" w:color="000000" w:fill="FFFFFF"/>
            <w:vAlign w:val="center"/>
            <w:hideMark/>
          </w:tcPr>
          <w:p w14:paraId="75F8184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15.108,70</w:t>
            </w:r>
          </w:p>
        </w:tc>
        <w:tc>
          <w:tcPr>
            <w:tcW w:w="468" w:type="pct"/>
            <w:tcBorders>
              <w:top w:val="nil"/>
              <w:left w:val="nil"/>
              <w:bottom w:val="single" w:sz="8" w:space="0" w:color="auto"/>
              <w:right w:val="single" w:sz="8" w:space="0" w:color="auto"/>
            </w:tcBorders>
            <w:vAlign w:val="center"/>
            <w:hideMark/>
          </w:tcPr>
          <w:p w14:paraId="49C7919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107,91</w:t>
            </w:r>
          </w:p>
        </w:tc>
        <w:tc>
          <w:tcPr>
            <w:tcW w:w="468" w:type="pct"/>
            <w:tcBorders>
              <w:top w:val="nil"/>
              <w:left w:val="nil"/>
              <w:bottom w:val="single" w:sz="8" w:space="0" w:color="auto"/>
              <w:right w:val="single" w:sz="8" w:space="0" w:color="auto"/>
            </w:tcBorders>
            <w:vAlign w:val="center"/>
            <w:hideMark/>
          </w:tcPr>
          <w:p w14:paraId="082A14C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100,72</w:t>
            </w:r>
          </w:p>
        </w:tc>
      </w:tr>
      <w:tr w:rsidR="007968DC" w:rsidRPr="007968DC" w14:paraId="43C163E7"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2685DFB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5.M. TEKUĆE I KAPITALNE POMOĆI IZ OPĆ. PRORAČUNA</w:t>
            </w:r>
          </w:p>
        </w:tc>
        <w:tc>
          <w:tcPr>
            <w:tcW w:w="830" w:type="pct"/>
            <w:tcBorders>
              <w:top w:val="nil"/>
              <w:left w:val="nil"/>
              <w:bottom w:val="single" w:sz="8" w:space="0" w:color="auto"/>
              <w:right w:val="single" w:sz="8" w:space="0" w:color="auto"/>
            </w:tcBorders>
            <w:shd w:val="clear" w:color="000000" w:fill="FFFFFF"/>
            <w:vAlign w:val="center"/>
            <w:hideMark/>
          </w:tcPr>
          <w:p w14:paraId="78E353A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21.801,24</w:t>
            </w:r>
          </w:p>
        </w:tc>
        <w:tc>
          <w:tcPr>
            <w:tcW w:w="910" w:type="pct"/>
            <w:tcBorders>
              <w:top w:val="nil"/>
              <w:left w:val="nil"/>
              <w:bottom w:val="single" w:sz="8" w:space="0" w:color="auto"/>
              <w:right w:val="single" w:sz="8" w:space="0" w:color="auto"/>
            </w:tcBorders>
            <w:shd w:val="clear" w:color="000000" w:fill="FFFFFF"/>
            <w:vAlign w:val="center"/>
            <w:hideMark/>
          </w:tcPr>
          <w:p w14:paraId="440C288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32.060,00</w:t>
            </w:r>
          </w:p>
        </w:tc>
        <w:tc>
          <w:tcPr>
            <w:tcW w:w="813" w:type="pct"/>
            <w:tcBorders>
              <w:top w:val="nil"/>
              <w:left w:val="nil"/>
              <w:bottom w:val="single" w:sz="8" w:space="0" w:color="auto"/>
              <w:right w:val="single" w:sz="8" w:space="0" w:color="auto"/>
            </w:tcBorders>
            <w:shd w:val="clear" w:color="000000" w:fill="FFFFFF"/>
            <w:vAlign w:val="center"/>
            <w:hideMark/>
          </w:tcPr>
          <w:p w14:paraId="217B58D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26.581,41</w:t>
            </w:r>
          </w:p>
        </w:tc>
        <w:tc>
          <w:tcPr>
            <w:tcW w:w="468" w:type="pct"/>
            <w:tcBorders>
              <w:top w:val="nil"/>
              <w:left w:val="nil"/>
              <w:bottom w:val="single" w:sz="8" w:space="0" w:color="auto"/>
              <w:right w:val="single" w:sz="8" w:space="0" w:color="auto"/>
            </w:tcBorders>
            <w:vAlign w:val="center"/>
            <w:hideMark/>
          </w:tcPr>
          <w:p w14:paraId="140C513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121,93</w:t>
            </w:r>
          </w:p>
        </w:tc>
        <w:tc>
          <w:tcPr>
            <w:tcW w:w="468" w:type="pct"/>
            <w:tcBorders>
              <w:top w:val="nil"/>
              <w:left w:val="nil"/>
              <w:bottom w:val="single" w:sz="8" w:space="0" w:color="auto"/>
              <w:right w:val="single" w:sz="8" w:space="0" w:color="auto"/>
            </w:tcBorders>
            <w:vAlign w:val="center"/>
            <w:hideMark/>
          </w:tcPr>
          <w:p w14:paraId="3793FF9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82,91</w:t>
            </w:r>
          </w:p>
        </w:tc>
      </w:tr>
      <w:tr w:rsidR="007968DC" w:rsidRPr="007968DC" w14:paraId="021FFA7B" w14:textId="77777777" w:rsidTr="007968DC">
        <w:trPr>
          <w:trHeight w:val="288"/>
        </w:trPr>
        <w:tc>
          <w:tcPr>
            <w:tcW w:w="1511" w:type="pct"/>
            <w:tcBorders>
              <w:top w:val="nil"/>
              <w:left w:val="single" w:sz="8" w:space="0" w:color="auto"/>
              <w:bottom w:val="single" w:sz="8" w:space="0" w:color="auto"/>
              <w:right w:val="single" w:sz="8" w:space="0" w:color="auto"/>
            </w:tcBorders>
            <w:shd w:val="clear" w:color="000000" w:fill="DAE9F8"/>
            <w:noWrap/>
            <w:vAlign w:val="center"/>
            <w:hideMark/>
          </w:tcPr>
          <w:p w14:paraId="6D226E28"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Izvor 6. DONACIJE</w:t>
            </w:r>
          </w:p>
        </w:tc>
        <w:tc>
          <w:tcPr>
            <w:tcW w:w="830" w:type="pct"/>
            <w:tcBorders>
              <w:top w:val="nil"/>
              <w:left w:val="nil"/>
              <w:bottom w:val="single" w:sz="8" w:space="0" w:color="auto"/>
              <w:right w:val="single" w:sz="8" w:space="0" w:color="auto"/>
            </w:tcBorders>
            <w:shd w:val="clear" w:color="000000" w:fill="DAE9F8"/>
            <w:noWrap/>
            <w:vAlign w:val="center"/>
            <w:hideMark/>
          </w:tcPr>
          <w:p w14:paraId="5CE8DB2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1.924,00</w:t>
            </w:r>
          </w:p>
        </w:tc>
        <w:tc>
          <w:tcPr>
            <w:tcW w:w="910" w:type="pct"/>
            <w:tcBorders>
              <w:top w:val="nil"/>
              <w:left w:val="nil"/>
              <w:bottom w:val="single" w:sz="8" w:space="0" w:color="auto"/>
              <w:right w:val="single" w:sz="8" w:space="0" w:color="auto"/>
            </w:tcBorders>
            <w:shd w:val="clear" w:color="000000" w:fill="DAE9F8"/>
            <w:noWrap/>
            <w:vAlign w:val="center"/>
            <w:hideMark/>
          </w:tcPr>
          <w:p w14:paraId="6C2D6E3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8.580,00</w:t>
            </w:r>
          </w:p>
        </w:tc>
        <w:tc>
          <w:tcPr>
            <w:tcW w:w="813" w:type="pct"/>
            <w:tcBorders>
              <w:top w:val="nil"/>
              <w:left w:val="nil"/>
              <w:bottom w:val="single" w:sz="8" w:space="0" w:color="auto"/>
              <w:right w:val="single" w:sz="8" w:space="0" w:color="auto"/>
            </w:tcBorders>
            <w:shd w:val="clear" w:color="000000" w:fill="DAE9F8"/>
            <w:noWrap/>
            <w:vAlign w:val="center"/>
            <w:hideMark/>
          </w:tcPr>
          <w:p w14:paraId="25EA338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8.116,27</w:t>
            </w:r>
          </w:p>
        </w:tc>
        <w:tc>
          <w:tcPr>
            <w:tcW w:w="468" w:type="pct"/>
            <w:tcBorders>
              <w:top w:val="nil"/>
              <w:left w:val="nil"/>
              <w:bottom w:val="single" w:sz="8" w:space="0" w:color="auto"/>
              <w:right w:val="single" w:sz="8" w:space="0" w:color="auto"/>
            </w:tcBorders>
            <w:shd w:val="clear" w:color="000000" w:fill="DAE9F8"/>
            <w:noWrap/>
            <w:vAlign w:val="center"/>
            <w:hideMark/>
          </w:tcPr>
          <w:p w14:paraId="24C6E21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421,84</w:t>
            </w:r>
          </w:p>
        </w:tc>
        <w:tc>
          <w:tcPr>
            <w:tcW w:w="468" w:type="pct"/>
            <w:tcBorders>
              <w:top w:val="nil"/>
              <w:left w:val="nil"/>
              <w:bottom w:val="single" w:sz="8" w:space="0" w:color="auto"/>
              <w:right w:val="single" w:sz="8" w:space="0" w:color="auto"/>
            </w:tcBorders>
            <w:shd w:val="clear" w:color="000000" w:fill="DAE9F8"/>
            <w:noWrap/>
            <w:vAlign w:val="center"/>
            <w:hideMark/>
          </w:tcPr>
          <w:p w14:paraId="7CDB3F8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94,60</w:t>
            </w:r>
          </w:p>
        </w:tc>
      </w:tr>
      <w:tr w:rsidR="007968DC" w:rsidRPr="007968DC" w14:paraId="2303CD73" w14:textId="77777777" w:rsidTr="007968DC">
        <w:trPr>
          <w:trHeight w:val="810"/>
        </w:trPr>
        <w:tc>
          <w:tcPr>
            <w:tcW w:w="1511" w:type="pct"/>
            <w:tcBorders>
              <w:top w:val="nil"/>
              <w:left w:val="single" w:sz="8" w:space="0" w:color="auto"/>
              <w:bottom w:val="single" w:sz="8" w:space="0" w:color="auto"/>
              <w:right w:val="single" w:sz="8" w:space="0" w:color="auto"/>
            </w:tcBorders>
            <w:shd w:val="clear" w:color="000000" w:fill="FFFFFF"/>
            <w:vAlign w:val="center"/>
            <w:hideMark/>
          </w:tcPr>
          <w:p w14:paraId="1FD8E03B"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6.6. DONACIJE GRADSKA KNJIŽNICA PAZIN</w:t>
            </w:r>
          </w:p>
        </w:tc>
        <w:tc>
          <w:tcPr>
            <w:tcW w:w="830" w:type="pct"/>
            <w:tcBorders>
              <w:top w:val="nil"/>
              <w:left w:val="nil"/>
              <w:bottom w:val="single" w:sz="8" w:space="0" w:color="auto"/>
              <w:right w:val="single" w:sz="8" w:space="0" w:color="auto"/>
            </w:tcBorders>
            <w:shd w:val="clear" w:color="000000" w:fill="FFFFFF"/>
            <w:vAlign w:val="center"/>
            <w:hideMark/>
          </w:tcPr>
          <w:p w14:paraId="5E1EFCF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1.924,00</w:t>
            </w:r>
          </w:p>
        </w:tc>
        <w:tc>
          <w:tcPr>
            <w:tcW w:w="910" w:type="pct"/>
            <w:tcBorders>
              <w:top w:val="nil"/>
              <w:left w:val="nil"/>
              <w:bottom w:val="single" w:sz="8" w:space="0" w:color="auto"/>
              <w:right w:val="single" w:sz="8" w:space="0" w:color="auto"/>
            </w:tcBorders>
            <w:shd w:val="clear" w:color="000000" w:fill="FFFFFF"/>
            <w:vAlign w:val="center"/>
            <w:hideMark/>
          </w:tcPr>
          <w:p w14:paraId="65DB962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8.580,00</w:t>
            </w:r>
          </w:p>
        </w:tc>
        <w:tc>
          <w:tcPr>
            <w:tcW w:w="813" w:type="pct"/>
            <w:tcBorders>
              <w:top w:val="nil"/>
              <w:left w:val="nil"/>
              <w:bottom w:val="single" w:sz="8" w:space="0" w:color="auto"/>
              <w:right w:val="single" w:sz="8" w:space="0" w:color="auto"/>
            </w:tcBorders>
            <w:shd w:val="clear" w:color="000000" w:fill="FFFFFF"/>
            <w:vAlign w:val="center"/>
            <w:hideMark/>
          </w:tcPr>
          <w:p w14:paraId="341C2AC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8.116,27</w:t>
            </w:r>
          </w:p>
        </w:tc>
        <w:tc>
          <w:tcPr>
            <w:tcW w:w="468" w:type="pct"/>
            <w:tcBorders>
              <w:top w:val="nil"/>
              <w:left w:val="nil"/>
              <w:bottom w:val="single" w:sz="8" w:space="0" w:color="auto"/>
              <w:right w:val="single" w:sz="8" w:space="0" w:color="auto"/>
            </w:tcBorders>
            <w:vAlign w:val="center"/>
            <w:hideMark/>
          </w:tcPr>
          <w:p w14:paraId="37A1577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421,84</w:t>
            </w:r>
          </w:p>
        </w:tc>
        <w:tc>
          <w:tcPr>
            <w:tcW w:w="468" w:type="pct"/>
            <w:tcBorders>
              <w:top w:val="nil"/>
              <w:left w:val="nil"/>
              <w:bottom w:val="single" w:sz="8" w:space="0" w:color="auto"/>
              <w:right w:val="single" w:sz="8" w:space="0" w:color="auto"/>
            </w:tcBorders>
            <w:vAlign w:val="center"/>
            <w:hideMark/>
          </w:tcPr>
          <w:p w14:paraId="43A4C41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94,60</w:t>
            </w:r>
          </w:p>
        </w:tc>
      </w:tr>
    </w:tbl>
    <w:p w14:paraId="37BC8609" w14:textId="77777777" w:rsidR="006E0D31" w:rsidRPr="00587044" w:rsidRDefault="006E0D31">
      <w:pPr>
        <w:rPr>
          <w:rFonts w:ascii="Times New Roman" w:hAnsi="Times New Roman"/>
        </w:rPr>
      </w:pPr>
    </w:p>
    <w:p w14:paraId="761267E9" w14:textId="77777777" w:rsidR="006E0D31" w:rsidRPr="00587044" w:rsidRDefault="006E0D31">
      <w:pPr>
        <w:rPr>
          <w:rFonts w:ascii="Times New Roman" w:hAnsi="Times New Roman"/>
        </w:rPr>
      </w:pPr>
    </w:p>
    <w:p w14:paraId="09DB23FF" w14:textId="2E5F4A6F" w:rsidR="006E0D31" w:rsidRPr="0061565D" w:rsidRDefault="00880E04">
      <w:pPr>
        <w:rPr>
          <w:rFonts w:asciiTheme="minorHAnsi" w:hAnsiTheme="minorHAnsi" w:cstheme="minorHAnsi"/>
          <w:b/>
          <w:bCs/>
          <w:color w:val="auto"/>
          <w:sz w:val="22"/>
          <w:szCs w:val="22"/>
        </w:rPr>
      </w:pPr>
      <w:r w:rsidRPr="0061565D">
        <w:rPr>
          <w:rFonts w:asciiTheme="minorHAnsi" w:hAnsiTheme="minorHAnsi" w:cstheme="minorHAnsi"/>
          <w:b/>
          <w:bCs/>
          <w:color w:val="auto"/>
          <w:sz w:val="24"/>
          <w:szCs w:val="24"/>
        </w:rPr>
        <w:t>RASHODI PREMA FUNKCIJSKOJ KLASIFIKACIJI</w:t>
      </w:r>
    </w:p>
    <w:tbl>
      <w:tblPr>
        <w:tblW w:w="5000" w:type="pct"/>
        <w:tblLook w:val="04A0" w:firstRow="1" w:lastRow="0" w:firstColumn="1" w:lastColumn="0" w:noHBand="0" w:noVBand="1"/>
      </w:tblPr>
      <w:tblGrid>
        <w:gridCol w:w="2623"/>
        <w:gridCol w:w="1585"/>
        <w:gridCol w:w="1670"/>
        <w:gridCol w:w="1804"/>
        <w:gridCol w:w="829"/>
        <w:gridCol w:w="829"/>
      </w:tblGrid>
      <w:tr w:rsidR="007968DC" w:rsidRPr="007968DC" w14:paraId="03CFEFF2" w14:textId="77777777" w:rsidTr="007968DC">
        <w:trPr>
          <w:trHeight w:val="276"/>
        </w:trPr>
        <w:tc>
          <w:tcPr>
            <w:tcW w:w="1407" w:type="pct"/>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0EA3F017"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BROJČANA OZNAKA I NAZIV</w:t>
            </w:r>
          </w:p>
        </w:tc>
        <w:tc>
          <w:tcPr>
            <w:tcW w:w="851" w:type="pct"/>
            <w:tcBorders>
              <w:top w:val="single" w:sz="8" w:space="0" w:color="auto"/>
              <w:left w:val="nil"/>
              <w:bottom w:val="nil"/>
              <w:right w:val="single" w:sz="8" w:space="0" w:color="auto"/>
            </w:tcBorders>
            <w:shd w:val="clear" w:color="000000" w:fill="FFF2CC"/>
            <w:vAlign w:val="center"/>
            <w:hideMark/>
          </w:tcPr>
          <w:p w14:paraId="423E4D24"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IZVRŠENJE</w:t>
            </w:r>
          </w:p>
        </w:tc>
        <w:tc>
          <w:tcPr>
            <w:tcW w:w="896" w:type="pct"/>
            <w:tcBorders>
              <w:top w:val="single" w:sz="8" w:space="0" w:color="auto"/>
              <w:left w:val="nil"/>
              <w:bottom w:val="nil"/>
              <w:right w:val="single" w:sz="8" w:space="0" w:color="auto"/>
            </w:tcBorders>
            <w:shd w:val="clear" w:color="000000" w:fill="FFF2CC"/>
            <w:vAlign w:val="center"/>
            <w:hideMark/>
          </w:tcPr>
          <w:p w14:paraId="6B222D0D"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REBALANS</w:t>
            </w:r>
          </w:p>
        </w:tc>
        <w:tc>
          <w:tcPr>
            <w:tcW w:w="968" w:type="pct"/>
            <w:tcBorders>
              <w:top w:val="single" w:sz="8" w:space="0" w:color="auto"/>
              <w:left w:val="nil"/>
              <w:bottom w:val="nil"/>
              <w:right w:val="single" w:sz="8" w:space="0" w:color="auto"/>
            </w:tcBorders>
            <w:shd w:val="clear" w:color="000000" w:fill="FFF2CC"/>
            <w:vAlign w:val="center"/>
            <w:hideMark/>
          </w:tcPr>
          <w:p w14:paraId="192736CC"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IZVRŠENJE </w:t>
            </w:r>
          </w:p>
        </w:tc>
        <w:tc>
          <w:tcPr>
            <w:tcW w:w="439" w:type="pct"/>
            <w:tcBorders>
              <w:top w:val="single" w:sz="8" w:space="0" w:color="auto"/>
              <w:left w:val="nil"/>
              <w:bottom w:val="nil"/>
              <w:right w:val="single" w:sz="8" w:space="0" w:color="auto"/>
            </w:tcBorders>
            <w:shd w:val="clear" w:color="000000" w:fill="FFF2CC"/>
            <w:vAlign w:val="center"/>
            <w:hideMark/>
          </w:tcPr>
          <w:p w14:paraId="106DF95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INDEKS</w:t>
            </w:r>
          </w:p>
        </w:tc>
        <w:tc>
          <w:tcPr>
            <w:tcW w:w="439" w:type="pct"/>
            <w:tcBorders>
              <w:top w:val="single" w:sz="8" w:space="0" w:color="auto"/>
              <w:left w:val="nil"/>
              <w:bottom w:val="nil"/>
              <w:right w:val="single" w:sz="8" w:space="0" w:color="auto"/>
            </w:tcBorders>
            <w:shd w:val="clear" w:color="000000" w:fill="FFF2CC"/>
            <w:vAlign w:val="center"/>
            <w:hideMark/>
          </w:tcPr>
          <w:p w14:paraId="66025DA8"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INDEKS</w:t>
            </w:r>
          </w:p>
        </w:tc>
      </w:tr>
      <w:tr w:rsidR="007968DC" w:rsidRPr="007968DC" w14:paraId="6FD726DC" w14:textId="77777777" w:rsidTr="007968DC">
        <w:trPr>
          <w:trHeight w:val="288"/>
        </w:trPr>
        <w:tc>
          <w:tcPr>
            <w:tcW w:w="1407" w:type="pct"/>
            <w:vMerge/>
            <w:tcBorders>
              <w:top w:val="single" w:sz="8" w:space="0" w:color="auto"/>
              <w:left w:val="single" w:sz="8" w:space="0" w:color="auto"/>
              <w:bottom w:val="single" w:sz="8" w:space="0" w:color="000000"/>
              <w:right w:val="single" w:sz="8" w:space="0" w:color="auto"/>
            </w:tcBorders>
            <w:vAlign w:val="center"/>
            <w:hideMark/>
          </w:tcPr>
          <w:p w14:paraId="5B34B855"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851" w:type="pct"/>
            <w:tcBorders>
              <w:top w:val="nil"/>
              <w:left w:val="nil"/>
              <w:bottom w:val="single" w:sz="8" w:space="0" w:color="auto"/>
              <w:right w:val="single" w:sz="8" w:space="0" w:color="auto"/>
            </w:tcBorders>
            <w:shd w:val="clear" w:color="000000" w:fill="FFF2CC"/>
            <w:vAlign w:val="center"/>
            <w:hideMark/>
          </w:tcPr>
          <w:p w14:paraId="10906F2C"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2024.</w:t>
            </w:r>
          </w:p>
        </w:tc>
        <w:tc>
          <w:tcPr>
            <w:tcW w:w="896" w:type="pct"/>
            <w:tcBorders>
              <w:top w:val="nil"/>
              <w:left w:val="nil"/>
              <w:bottom w:val="single" w:sz="8" w:space="0" w:color="auto"/>
              <w:right w:val="single" w:sz="8" w:space="0" w:color="auto"/>
            </w:tcBorders>
            <w:shd w:val="clear" w:color="000000" w:fill="FFF2CC"/>
            <w:vAlign w:val="center"/>
            <w:hideMark/>
          </w:tcPr>
          <w:p w14:paraId="100599BE"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968" w:type="pct"/>
            <w:tcBorders>
              <w:top w:val="nil"/>
              <w:left w:val="nil"/>
              <w:bottom w:val="single" w:sz="8" w:space="0" w:color="auto"/>
              <w:right w:val="single" w:sz="8" w:space="0" w:color="auto"/>
            </w:tcBorders>
            <w:shd w:val="clear" w:color="000000" w:fill="FFF2CC"/>
            <w:vAlign w:val="center"/>
            <w:hideMark/>
          </w:tcPr>
          <w:p w14:paraId="41E7CEB0"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439" w:type="pct"/>
            <w:tcBorders>
              <w:top w:val="nil"/>
              <w:left w:val="nil"/>
              <w:bottom w:val="single" w:sz="8" w:space="0" w:color="auto"/>
              <w:right w:val="single" w:sz="8" w:space="0" w:color="auto"/>
            </w:tcBorders>
            <w:shd w:val="clear" w:color="000000" w:fill="FFF2CC"/>
            <w:vAlign w:val="center"/>
            <w:hideMark/>
          </w:tcPr>
          <w:p w14:paraId="74F10668"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3/1</w:t>
            </w:r>
          </w:p>
        </w:tc>
        <w:tc>
          <w:tcPr>
            <w:tcW w:w="439" w:type="pct"/>
            <w:tcBorders>
              <w:top w:val="nil"/>
              <w:left w:val="nil"/>
              <w:bottom w:val="single" w:sz="8" w:space="0" w:color="auto"/>
              <w:right w:val="single" w:sz="8" w:space="0" w:color="auto"/>
            </w:tcBorders>
            <w:shd w:val="clear" w:color="000000" w:fill="FFF2CC"/>
            <w:vAlign w:val="center"/>
            <w:hideMark/>
          </w:tcPr>
          <w:p w14:paraId="5D8FC72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3/2</w:t>
            </w:r>
          </w:p>
        </w:tc>
      </w:tr>
      <w:tr w:rsidR="007968DC" w:rsidRPr="007968DC" w14:paraId="03BB0658" w14:textId="77777777" w:rsidTr="007968DC">
        <w:trPr>
          <w:trHeight w:val="288"/>
        </w:trPr>
        <w:tc>
          <w:tcPr>
            <w:tcW w:w="1407" w:type="pct"/>
            <w:vMerge/>
            <w:tcBorders>
              <w:top w:val="single" w:sz="8" w:space="0" w:color="auto"/>
              <w:left w:val="single" w:sz="8" w:space="0" w:color="auto"/>
              <w:bottom w:val="single" w:sz="8" w:space="0" w:color="000000"/>
              <w:right w:val="single" w:sz="8" w:space="0" w:color="auto"/>
            </w:tcBorders>
            <w:vAlign w:val="center"/>
            <w:hideMark/>
          </w:tcPr>
          <w:p w14:paraId="2BFAB903" w14:textId="77777777" w:rsidR="007968DC" w:rsidRPr="007968DC" w:rsidRDefault="007968DC" w:rsidP="007968DC">
            <w:pPr>
              <w:spacing w:before="0" w:after="0" w:line="240" w:lineRule="auto"/>
              <w:rPr>
                <w:rFonts w:ascii="Calibri" w:eastAsia="Times New Roman" w:hAnsi="Calibri" w:cs="Calibri"/>
                <w:b/>
                <w:bCs/>
                <w:color w:val="000000"/>
                <w:kern w:val="0"/>
              </w:rPr>
            </w:pPr>
          </w:p>
        </w:tc>
        <w:tc>
          <w:tcPr>
            <w:tcW w:w="851" w:type="pct"/>
            <w:tcBorders>
              <w:top w:val="nil"/>
              <w:left w:val="nil"/>
              <w:bottom w:val="single" w:sz="8" w:space="0" w:color="auto"/>
              <w:right w:val="single" w:sz="8" w:space="0" w:color="auto"/>
            </w:tcBorders>
            <w:shd w:val="clear" w:color="000000" w:fill="FFF2CC"/>
            <w:vAlign w:val="center"/>
            <w:hideMark/>
          </w:tcPr>
          <w:p w14:paraId="4C9881EE"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1</w:t>
            </w:r>
          </w:p>
        </w:tc>
        <w:tc>
          <w:tcPr>
            <w:tcW w:w="896" w:type="pct"/>
            <w:tcBorders>
              <w:top w:val="nil"/>
              <w:left w:val="nil"/>
              <w:bottom w:val="single" w:sz="8" w:space="0" w:color="auto"/>
              <w:right w:val="single" w:sz="8" w:space="0" w:color="auto"/>
            </w:tcBorders>
            <w:shd w:val="clear" w:color="000000" w:fill="FFF2CC"/>
            <w:vAlign w:val="center"/>
            <w:hideMark/>
          </w:tcPr>
          <w:p w14:paraId="11BD5923"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w:t>
            </w:r>
          </w:p>
        </w:tc>
        <w:tc>
          <w:tcPr>
            <w:tcW w:w="968" w:type="pct"/>
            <w:tcBorders>
              <w:top w:val="nil"/>
              <w:left w:val="nil"/>
              <w:bottom w:val="single" w:sz="8" w:space="0" w:color="auto"/>
              <w:right w:val="single" w:sz="8" w:space="0" w:color="auto"/>
            </w:tcBorders>
            <w:shd w:val="clear" w:color="000000" w:fill="FFF2CC"/>
            <w:vAlign w:val="center"/>
            <w:hideMark/>
          </w:tcPr>
          <w:p w14:paraId="281146BE"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3</w:t>
            </w:r>
          </w:p>
        </w:tc>
        <w:tc>
          <w:tcPr>
            <w:tcW w:w="439" w:type="pct"/>
            <w:tcBorders>
              <w:top w:val="nil"/>
              <w:left w:val="nil"/>
              <w:bottom w:val="single" w:sz="8" w:space="0" w:color="auto"/>
              <w:right w:val="single" w:sz="8" w:space="0" w:color="auto"/>
            </w:tcBorders>
            <w:shd w:val="clear" w:color="000000" w:fill="FFF2CC"/>
            <w:vAlign w:val="center"/>
            <w:hideMark/>
          </w:tcPr>
          <w:p w14:paraId="39D3B540"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4</w:t>
            </w:r>
          </w:p>
        </w:tc>
        <w:tc>
          <w:tcPr>
            <w:tcW w:w="439" w:type="pct"/>
            <w:tcBorders>
              <w:top w:val="nil"/>
              <w:left w:val="nil"/>
              <w:bottom w:val="single" w:sz="8" w:space="0" w:color="auto"/>
              <w:right w:val="single" w:sz="8" w:space="0" w:color="auto"/>
            </w:tcBorders>
            <w:shd w:val="clear" w:color="000000" w:fill="FFF2CC"/>
            <w:vAlign w:val="center"/>
            <w:hideMark/>
          </w:tcPr>
          <w:p w14:paraId="09DD2402"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5</w:t>
            </w:r>
          </w:p>
        </w:tc>
      </w:tr>
      <w:tr w:rsidR="007968DC" w:rsidRPr="007968DC" w14:paraId="1330EAE7" w14:textId="77777777" w:rsidTr="007968DC">
        <w:trPr>
          <w:trHeight w:val="480"/>
        </w:trPr>
        <w:tc>
          <w:tcPr>
            <w:tcW w:w="1407" w:type="pct"/>
            <w:tcBorders>
              <w:top w:val="nil"/>
              <w:left w:val="single" w:sz="8" w:space="0" w:color="auto"/>
              <w:bottom w:val="single" w:sz="8" w:space="0" w:color="auto"/>
              <w:right w:val="single" w:sz="8" w:space="0" w:color="auto"/>
            </w:tcBorders>
            <w:shd w:val="clear" w:color="000000" w:fill="A6C9EC"/>
            <w:vAlign w:val="center"/>
            <w:hideMark/>
          </w:tcPr>
          <w:p w14:paraId="38EF187D"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RASHODI UKUPNO</w:t>
            </w:r>
          </w:p>
        </w:tc>
        <w:tc>
          <w:tcPr>
            <w:tcW w:w="851" w:type="pct"/>
            <w:tcBorders>
              <w:top w:val="nil"/>
              <w:left w:val="nil"/>
              <w:bottom w:val="single" w:sz="8" w:space="0" w:color="auto"/>
              <w:right w:val="single" w:sz="8" w:space="0" w:color="auto"/>
            </w:tcBorders>
            <w:shd w:val="clear" w:color="000000" w:fill="A6C9EC"/>
            <w:vAlign w:val="center"/>
            <w:hideMark/>
          </w:tcPr>
          <w:p w14:paraId="478B47E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230.610,59</w:t>
            </w:r>
          </w:p>
        </w:tc>
        <w:tc>
          <w:tcPr>
            <w:tcW w:w="896" w:type="pct"/>
            <w:tcBorders>
              <w:top w:val="nil"/>
              <w:left w:val="nil"/>
              <w:bottom w:val="single" w:sz="8" w:space="0" w:color="auto"/>
              <w:right w:val="single" w:sz="8" w:space="0" w:color="auto"/>
            </w:tcBorders>
            <w:shd w:val="clear" w:color="000000" w:fill="A6C9EC"/>
            <w:vAlign w:val="center"/>
            <w:hideMark/>
          </w:tcPr>
          <w:p w14:paraId="45534B1B"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305.092,00</w:t>
            </w:r>
          </w:p>
        </w:tc>
        <w:tc>
          <w:tcPr>
            <w:tcW w:w="968" w:type="pct"/>
            <w:tcBorders>
              <w:top w:val="nil"/>
              <w:left w:val="nil"/>
              <w:bottom w:val="single" w:sz="8" w:space="0" w:color="auto"/>
              <w:right w:val="single" w:sz="8" w:space="0" w:color="auto"/>
            </w:tcBorders>
            <w:shd w:val="clear" w:color="000000" w:fill="A6C9EC"/>
            <w:vAlign w:val="center"/>
            <w:hideMark/>
          </w:tcPr>
          <w:p w14:paraId="277515E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281.370,09</w:t>
            </w:r>
          </w:p>
        </w:tc>
        <w:tc>
          <w:tcPr>
            <w:tcW w:w="439" w:type="pct"/>
            <w:tcBorders>
              <w:top w:val="nil"/>
              <w:left w:val="nil"/>
              <w:bottom w:val="single" w:sz="8" w:space="0" w:color="auto"/>
              <w:right w:val="single" w:sz="8" w:space="0" w:color="auto"/>
            </w:tcBorders>
            <w:shd w:val="clear" w:color="000000" w:fill="A6C9EC"/>
            <w:vAlign w:val="center"/>
            <w:hideMark/>
          </w:tcPr>
          <w:p w14:paraId="51D57F7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122,01</w:t>
            </w:r>
          </w:p>
        </w:tc>
        <w:tc>
          <w:tcPr>
            <w:tcW w:w="439" w:type="pct"/>
            <w:tcBorders>
              <w:top w:val="nil"/>
              <w:left w:val="nil"/>
              <w:bottom w:val="single" w:sz="8" w:space="0" w:color="auto"/>
              <w:right w:val="single" w:sz="8" w:space="0" w:color="auto"/>
            </w:tcBorders>
            <w:shd w:val="clear" w:color="000000" w:fill="A6C9EC"/>
            <w:vAlign w:val="center"/>
            <w:hideMark/>
          </w:tcPr>
          <w:p w14:paraId="068764C1"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92,22</w:t>
            </w:r>
          </w:p>
        </w:tc>
      </w:tr>
      <w:tr w:rsidR="007968DC" w:rsidRPr="007968DC" w14:paraId="7F8566B6" w14:textId="77777777" w:rsidTr="007968DC">
        <w:trPr>
          <w:trHeight w:val="675"/>
        </w:trPr>
        <w:tc>
          <w:tcPr>
            <w:tcW w:w="1407" w:type="pct"/>
            <w:tcBorders>
              <w:top w:val="nil"/>
              <w:left w:val="single" w:sz="8" w:space="0" w:color="auto"/>
              <w:bottom w:val="single" w:sz="8" w:space="0" w:color="auto"/>
              <w:right w:val="single" w:sz="8" w:space="0" w:color="auto"/>
            </w:tcBorders>
            <w:vAlign w:val="center"/>
            <w:hideMark/>
          </w:tcPr>
          <w:p w14:paraId="56B04887"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08 Rekreacija, kultura i religija</w:t>
            </w:r>
          </w:p>
        </w:tc>
        <w:tc>
          <w:tcPr>
            <w:tcW w:w="851" w:type="pct"/>
            <w:tcBorders>
              <w:top w:val="nil"/>
              <w:left w:val="nil"/>
              <w:bottom w:val="single" w:sz="8" w:space="0" w:color="auto"/>
              <w:right w:val="single" w:sz="8" w:space="0" w:color="auto"/>
            </w:tcBorders>
            <w:vAlign w:val="center"/>
            <w:hideMark/>
          </w:tcPr>
          <w:p w14:paraId="43DB4E1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230.610,59</w:t>
            </w:r>
          </w:p>
        </w:tc>
        <w:tc>
          <w:tcPr>
            <w:tcW w:w="896" w:type="pct"/>
            <w:tcBorders>
              <w:top w:val="nil"/>
              <w:left w:val="nil"/>
              <w:bottom w:val="single" w:sz="8" w:space="0" w:color="auto"/>
              <w:right w:val="single" w:sz="8" w:space="0" w:color="auto"/>
            </w:tcBorders>
            <w:vAlign w:val="center"/>
            <w:hideMark/>
          </w:tcPr>
          <w:p w14:paraId="4F509E0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305.092,00</w:t>
            </w:r>
          </w:p>
        </w:tc>
        <w:tc>
          <w:tcPr>
            <w:tcW w:w="968" w:type="pct"/>
            <w:tcBorders>
              <w:top w:val="nil"/>
              <w:left w:val="nil"/>
              <w:bottom w:val="single" w:sz="8" w:space="0" w:color="auto"/>
              <w:right w:val="single" w:sz="8" w:space="0" w:color="auto"/>
            </w:tcBorders>
            <w:vAlign w:val="center"/>
            <w:hideMark/>
          </w:tcPr>
          <w:p w14:paraId="62CB572B"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281.370,09</w:t>
            </w:r>
          </w:p>
        </w:tc>
        <w:tc>
          <w:tcPr>
            <w:tcW w:w="439" w:type="pct"/>
            <w:tcBorders>
              <w:top w:val="nil"/>
              <w:left w:val="nil"/>
              <w:bottom w:val="single" w:sz="8" w:space="0" w:color="auto"/>
              <w:right w:val="single" w:sz="8" w:space="0" w:color="auto"/>
            </w:tcBorders>
            <w:vAlign w:val="center"/>
            <w:hideMark/>
          </w:tcPr>
          <w:p w14:paraId="2DDC0AA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122,01</w:t>
            </w:r>
          </w:p>
        </w:tc>
        <w:tc>
          <w:tcPr>
            <w:tcW w:w="439" w:type="pct"/>
            <w:tcBorders>
              <w:top w:val="nil"/>
              <w:left w:val="nil"/>
              <w:bottom w:val="single" w:sz="8" w:space="0" w:color="auto"/>
              <w:right w:val="single" w:sz="8" w:space="0" w:color="auto"/>
            </w:tcBorders>
            <w:vAlign w:val="center"/>
            <w:hideMark/>
          </w:tcPr>
          <w:p w14:paraId="6D91701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92,22</w:t>
            </w:r>
          </w:p>
        </w:tc>
      </w:tr>
      <w:tr w:rsidR="007968DC" w:rsidRPr="007968DC" w14:paraId="1C71711F" w14:textId="77777777" w:rsidTr="007968DC">
        <w:trPr>
          <w:trHeight w:val="510"/>
        </w:trPr>
        <w:tc>
          <w:tcPr>
            <w:tcW w:w="1407" w:type="pct"/>
            <w:tcBorders>
              <w:top w:val="nil"/>
              <w:left w:val="single" w:sz="8" w:space="0" w:color="auto"/>
              <w:bottom w:val="single" w:sz="8" w:space="0" w:color="auto"/>
              <w:right w:val="single" w:sz="8" w:space="0" w:color="auto"/>
            </w:tcBorders>
            <w:vAlign w:val="center"/>
            <w:hideMark/>
          </w:tcPr>
          <w:p w14:paraId="3BC23DD7" w14:textId="77777777" w:rsidR="007968DC" w:rsidRPr="007968DC" w:rsidRDefault="007968DC" w:rsidP="007968DC">
            <w:pPr>
              <w:spacing w:before="0" w:after="0" w:line="240" w:lineRule="auto"/>
              <w:rPr>
                <w:rFonts w:ascii="Calibri" w:eastAsia="Times New Roman" w:hAnsi="Calibri" w:cs="Calibri"/>
                <w:color w:val="000000"/>
                <w:kern w:val="0"/>
              </w:rPr>
            </w:pPr>
            <w:r w:rsidRPr="007968DC">
              <w:rPr>
                <w:rFonts w:ascii="Calibri" w:eastAsia="Times New Roman" w:hAnsi="Calibri" w:cs="Calibri"/>
                <w:color w:val="000000"/>
                <w:kern w:val="0"/>
              </w:rPr>
              <w:t>082 Službe kulture</w:t>
            </w:r>
          </w:p>
        </w:tc>
        <w:tc>
          <w:tcPr>
            <w:tcW w:w="851" w:type="pct"/>
            <w:tcBorders>
              <w:top w:val="nil"/>
              <w:left w:val="nil"/>
              <w:bottom w:val="single" w:sz="8" w:space="0" w:color="auto"/>
              <w:right w:val="single" w:sz="8" w:space="0" w:color="auto"/>
            </w:tcBorders>
            <w:vAlign w:val="center"/>
            <w:hideMark/>
          </w:tcPr>
          <w:p w14:paraId="25CB465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230.610,59</w:t>
            </w:r>
          </w:p>
        </w:tc>
        <w:tc>
          <w:tcPr>
            <w:tcW w:w="896" w:type="pct"/>
            <w:tcBorders>
              <w:top w:val="nil"/>
              <w:left w:val="nil"/>
              <w:bottom w:val="single" w:sz="8" w:space="0" w:color="auto"/>
              <w:right w:val="single" w:sz="8" w:space="0" w:color="auto"/>
            </w:tcBorders>
            <w:vAlign w:val="center"/>
            <w:hideMark/>
          </w:tcPr>
          <w:p w14:paraId="025613E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305.092,00</w:t>
            </w:r>
          </w:p>
        </w:tc>
        <w:tc>
          <w:tcPr>
            <w:tcW w:w="968" w:type="pct"/>
            <w:tcBorders>
              <w:top w:val="nil"/>
              <w:left w:val="nil"/>
              <w:bottom w:val="single" w:sz="8" w:space="0" w:color="auto"/>
              <w:right w:val="single" w:sz="8" w:space="0" w:color="auto"/>
            </w:tcBorders>
            <w:vAlign w:val="center"/>
            <w:hideMark/>
          </w:tcPr>
          <w:p w14:paraId="3B475E43"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281.370,09</w:t>
            </w:r>
          </w:p>
        </w:tc>
        <w:tc>
          <w:tcPr>
            <w:tcW w:w="439" w:type="pct"/>
            <w:tcBorders>
              <w:top w:val="nil"/>
              <w:left w:val="nil"/>
              <w:bottom w:val="single" w:sz="8" w:space="0" w:color="auto"/>
              <w:right w:val="single" w:sz="8" w:space="0" w:color="auto"/>
            </w:tcBorders>
            <w:vAlign w:val="center"/>
            <w:hideMark/>
          </w:tcPr>
          <w:p w14:paraId="3BF81126"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122,01</w:t>
            </w:r>
          </w:p>
        </w:tc>
        <w:tc>
          <w:tcPr>
            <w:tcW w:w="439" w:type="pct"/>
            <w:tcBorders>
              <w:top w:val="nil"/>
              <w:left w:val="nil"/>
              <w:bottom w:val="single" w:sz="8" w:space="0" w:color="auto"/>
              <w:right w:val="single" w:sz="8" w:space="0" w:color="auto"/>
            </w:tcBorders>
            <w:vAlign w:val="center"/>
            <w:hideMark/>
          </w:tcPr>
          <w:p w14:paraId="36B6C35C" w14:textId="77777777" w:rsidR="007968DC" w:rsidRPr="007968DC" w:rsidRDefault="007968DC" w:rsidP="007968DC">
            <w:pPr>
              <w:spacing w:before="0" w:after="0" w:line="240" w:lineRule="auto"/>
              <w:jc w:val="right"/>
              <w:rPr>
                <w:rFonts w:ascii="Calibri" w:eastAsia="Times New Roman" w:hAnsi="Calibri" w:cs="Calibri"/>
                <w:color w:val="000000"/>
                <w:kern w:val="0"/>
              </w:rPr>
            </w:pPr>
            <w:r w:rsidRPr="007968DC">
              <w:rPr>
                <w:rFonts w:ascii="Calibri" w:eastAsia="Times New Roman" w:hAnsi="Calibri" w:cs="Calibri"/>
                <w:color w:val="000000"/>
                <w:kern w:val="0"/>
              </w:rPr>
              <w:t>92,22</w:t>
            </w:r>
          </w:p>
        </w:tc>
      </w:tr>
    </w:tbl>
    <w:p w14:paraId="3150C341" w14:textId="77777777" w:rsidR="006E0D31" w:rsidRPr="0061565D" w:rsidRDefault="006E0D31">
      <w:pPr>
        <w:rPr>
          <w:rFonts w:ascii="Times New Roman" w:hAnsi="Times New Roman"/>
          <w:color w:val="auto"/>
        </w:rPr>
      </w:pPr>
    </w:p>
    <w:p w14:paraId="119AFA7C" w14:textId="77777777" w:rsidR="006E0D31" w:rsidRDefault="006E0D31">
      <w:pPr>
        <w:rPr>
          <w:rFonts w:ascii="Times New Roman" w:hAnsi="Times New Roman"/>
          <w:sz w:val="24"/>
          <w:szCs w:val="24"/>
        </w:rPr>
      </w:pPr>
    </w:p>
    <w:p w14:paraId="03FC8609" w14:textId="77777777" w:rsidR="00880E04" w:rsidRDefault="00880E04">
      <w:pPr>
        <w:rPr>
          <w:rFonts w:ascii="Times New Roman" w:hAnsi="Times New Roman"/>
          <w:sz w:val="24"/>
          <w:szCs w:val="24"/>
        </w:rPr>
      </w:pPr>
    </w:p>
    <w:p w14:paraId="1F2CC8CF" w14:textId="77777777" w:rsidR="007968DC" w:rsidRDefault="007968DC">
      <w:pPr>
        <w:rPr>
          <w:rFonts w:ascii="Times New Roman" w:hAnsi="Times New Roman"/>
          <w:sz w:val="24"/>
          <w:szCs w:val="24"/>
        </w:rPr>
      </w:pPr>
    </w:p>
    <w:p w14:paraId="1F4B5A31" w14:textId="77777777" w:rsidR="008D5BB0" w:rsidRDefault="008D5BB0">
      <w:pPr>
        <w:rPr>
          <w:rFonts w:ascii="Times New Roman" w:hAnsi="Times New Roman"/>
          <w:sz w:val="24"/>
          <w:szCs w:val="24"/>
        </w:rPr>
      </w:pPr>
    </w:p>
    <w:p w14:paraId="48D02E19" w14:textId="77777777" w:rsidR="008D5BB0" w:rsidRDefault="008D5BB0">
      <w:pPr>
        <w:rPr>
          <w:rFonts w:ascii="Times New Roman" w:hAnsi="Times New Roman"/>
          <w:sz w:val="24"/>
          <w:szCs w:val="24"/>
        </w:rPr>
      </w:pPr>
    </w:p>
    <w:p w14:paraId="4E2627F6" w14:textId="77777777" w:rsidR="008D5BB0" w:rsidRDefault="008D5BB0">
      <w:pPr>
        <w:rPr>
          <w:rFonts w:ascii="Times New Roman" w:hAnsi="Times New Roman"/>
          <w:sz w:val="24"/>
          <w:szCs w:val="24"/>
        </w:rPr>
      </w:pPr>
    </w:p>
    <w:p w14:paraId="6857DD1D" w14:textId="77777777" w:rsidR="00571C5B" w:rsidRDefault="00571C5B">
      <w:pPr>
        <w:rPr>
          <w:rFonts w:ascii="Times New Roman" w:hAnsi="Times New Roman"/>
          <w:sz w:val="24"/>
          <w:szCs w:val="24"/>
        </w:rPr>
      </w:pPr>
    </w:p>
    <w:p w14:paraId="2CAF5AC1" w14:textId="77777777" w:rsidR="00571C5B" w:rsidRDefault="00571C5B">
      <w:pPr>
        <w:rPr>
          <w:rFonts w:ascii="Times New Roman" w:hAnsi="Times New Roman"/>
          <w:sz w:val="24"/>
          <w:szCs w:val="24"/>
        </w:rPr>
      </w:pPr>
    </w:p>
    <w:p w14:paraId="5417D034" w14:textId="77777777" w:rsidR="008D5BB0" w:rsidRPr="00844108" w:rsidRDefault="008D5BB0">
      <w:pPr>
        <w:rPr>
          <w:rFonts w:ascii="Times New Roman" w:hAnsi="Times New Roman"/>
          <w:sz w:val="24"/>
          <w:szCs w:val="24"/>
        </w:rPr>
      </w:pPr>
    </w:p>
    <w:p w14:paraId="4B33B5B0" w14:textId="77777777" w:rsidR="006E0D31" w:rsidRPr="0061565D" w:rsidRDefault="006E0D31" w:rsidP="006E0D31">
      <w:pPr>
        <w:pStyle w:val="Osjenaninaslov"/>
        <w:pBdr>
          <w:top w:val="none" w:sz="0" w:space="0" w:color="auto"/>
          <w:left w:val="none" w:sz="0" w:space="0" w:color="auto"/>
          <w:bottom w:val="none" w:sz="0" w:space="0" w:color="auto"/>
          <w:right w:val="none" w:sz="0" w:space="0" w:color="auto"/>
        </w:pBdr>
        <w:tabs>
          <w:tab w:val="left" w:pos="5032"/>
        </w:tabs>
        <w:spacing w:before="0"/>
        <w:contextualSpacing/>
        <w:outlineLvl w:val="0"/>
        <w:rPr>
          <w:rFonts w:asciiTheme="minorHAnsi" w:hAnsiTheme="minorHAnsi" w:cstheme="minorHAnsi"/>
          <w:b/>
          <w:sz w:val="24"/>
          <w:szCs w:val="24"/>
        </w:rPr>
      </w:pPr>
      <w:bookmarkStart w:id="1" w:name="_Toc191366743"/>
      <w:bookmarkStart w:id="2" w:name="_Toc425946108"/>
      <w:bookmarkStart w:id="3" w:name="_Hlk96528867"/>
      <w:bookmarkStart w:id="4" w:name="_Hlk96528774"/>
      <w:r w:rsidRPr="0061565D">
        <w:rPr>
          <w:rFonts w:asciiTheme="minorHAnsi" w:hAnsiTheme="minorHAnsi" w:cstheme="minorHAnsi"/>
          <w:b/>
          <w:sz w:val="24"/>
          <w:szCs w:val="24"/>
        </w:rPr>
        <w:lastRenderedPageBreak/>
        <w:t>2. POSEBNI DIO</w:t>
      </w:r>
      <w:bookmarkEnd w:id="1"/>
      <w:r w:rsidRPr="0061565D">
        <w:rPr>
          <w:rFonts w:asciiTheme="minorHAnsi" w:hAnsiTheme="minorHAnsi" w:cstheme="minorHAnsi"/>
          <w:b/>
          <w:sz w:val="24"/>
          <w:szCs w:val="24"/>
        </w:rPr>
        <w:t xml:space="preserve"> </w:t>
      </w:r>
      <w:bookmarkEnd w:id="2"/>
    </w:p>
    <w:bookmarkEnd w:id="3"/>
    <w:p w14:paraId="19CE0F76" w14:textId="77777777" w:rsidR="006E0D31" w:rsidRPr="0061565D" w:rsidRDefault="006E0D31" w:rsidP="006E0D31">
      <w:pPr>
        <w:spacing w:before="0" w:after="0" w:line="240" w:lineRule="auto"/>
        <w:contextualSpacing/>
        <w:rPr>
          <w:rFonts w:asciiTheme="minorHAnsi" w:hAnsiTheme="minorHAnsi" w:cstheme="minorHAnsi"/>
          <w:color w:val="auto"/>
          <w:sz w:val="24"/>
          <w:szCs w:val="24"/>
        </w:rPr>
      </w:pPr>
    </w:p>
    <w:bookmarkEnd w:id="4"/>
    <w:p w14:paraId="2043C12F" w14:textId="77777777" w:rsidR="00880E04" w:rsidRPr="0061565D" w:rsidRDefault="00880E04" w:rsidP="0081771D">
      <w:pPr>
        <w:spacing w:before="0" w:after="0" w:line="240" w:lineRule="auto"/>
        <w:ind w:firstLine="709"/>
        <w:contextualSpacing/>
        <w:jc w:val="both"/>
        <w:rPr>
          <w:rFonts w:asciiTheme="minorHAnsi" w:hAnsiTheme="minorHAnsi" w:cstheme="minorHAnsi"/>
          <w:color w:val="auto"/>
          <w:sz w:val="24"/>
          <w:szCs w:val="24"/>
        </w:rPr>
      </w:pPr>
    </w:p>
    <w:p w14:paraId="7891E301" w14:textId="5252BF8F" w:rsidR="00880E04" w:rsidRDefault="00880E04" w:rsidP="008D5BB0">
      <w:pPr>
        <w:pStyle w:val="ListParagraph"/>
        <w:spacing w:after="0"/>
        <w:ind w:left="0"/>
        <w:rPr>
          <w:rFonts w:asciiTheme="minorHAnsi" w:hAnsiTheme="minorHAnsi" w:cstheme="minorHAnsi"/>
          <w:b/>
          <w:color w:val="auto"/>
          <w:sz w:val="24"/>
          <w:szCs w:val="24"/>
        </w:rPr>
      </w:pPr>
      <w:r w:rsidRPr="0061565D">
        <w:rPr>
          <w:rFonts w:asciiTheme="minorHAnsi" w:hAnsiTheme="minorHAnsi" w:cstheme="minorHAnsi"/>
          <w:b/>
          <w:color w:val="auto"/>
          <w:sz w:val="24"/>
          <w:szCs w:val="24"/>
        </w:rPr>
        <w:t>IZVRŠENJE PO PROGRAMSKOJ KLASIFIKACIJI</w:t>
      </w:r>
    </w:p>
    <w:p w14:paraId="7ADFB0F2" w14:textId="77777777" w:rsidR="00571C5B" w:rsidRPr="00587044" w:rsidRDefault="00571C5B" w:rsidP="008D5BB0">
      <w:pPr>
        <w:pStyle w:val="ListParagraph"/>
        <w:spacing w:after="0"/>
        <w:ind w:left="0"/>
        <w:rPr>
          <w:rFonts w:ascii="Times New Roman" w:hAnsi="Times New Roman"/>
        </w:rPr>
      </w:pPr>
    </w:p>
    <w:tbl>
      <w:tblPr>
        <w:tblW w:w="9629" w:type="dxa"/>
        <w:tblLayout w:type="fixed"/>
        <w:tblLook w:val="04A0" w:firstRow="1" w:lastRow="0" w:firstColumn="1" w:lastColumn="0" w:noHBand="0" w:noVBand="1"/>
      </w:tblPr>
      <w:tblGrid>
        <w:gridCol w:w="1250"/>
        <w:gridCol w:w="1280"/>
        <w:gridCol w:w="1237"/>
        <w:gridCol w:w="1125"/>
        <w:gridCol w:w="1122"/>
        <w:gridCol w:w="236"/>
        <w:gridCol w:w="1253"/>
        <w:gridCol w:w="1134"/>
        <w:gridCol w:w="992"/>
      </w:tblGrid>
      <w:tr w:rsidR="007968DC" w:rsidRPr="007968DC" w14:paraId="2D9E9412" w14:textId="77777777" w:rsidTr="00F6077C">
        <w:trPr>
          <w:trHeight w:val="255"/>
        </w:trPr>
        <w:tc>
          <w:tcPr>
            <w:tcW w:w="6250" w:type="dxa"/>
            <w:gridSpan w:val="6"/>
            <w:vMerge w:val="restart"/>
            <w:tcBorders>
              <w:top w:val="single" w:sz="8" w:space="0" w:color="auto"/>
              <w:left w:val="single" w:sz="8" w:space="0" w:color="auto"/>
              <w:bottom w:val="single" w:sz="8" w:space="0" w:color="000000"/>
              <w:right w:val="single" w:sz="8" w:space="0" w:color="000000"/>
            </w:tcBorders>
            <w:shd w:val="clear" w:color="000000" w:fill="A6C9EC"/>
            <w:vAlign w:val="bottom"/>
            <w:hideMark/>
          </w:tcPr>
          <w:p w14:paraId="777582C5" w14:textId="77777777" w:rsidR="007968DC" w:rsidRPr="007968DC" w:rsidRDefault="007968DC" w:rsidP="007968DC">
            <w:pPr>
              <w:spacing w:before="0" w:after="0" w:line="240" w:lineRule="auto"/>
              <w:jc w:val="center"/>
              <w:rPr>
                <w:rFonts w:ascii="Calibri" w:eastAsia="Times New Roman" w:hAnsi="Calibri" w:cs="Calibri"/>
                <w:b/>
                <w:bCs/>
                <w:color w:val="auto"/>
                <w:kern w:val="0"/>
              </w:rPr>
            </w:pPr>
            <w:r w:rsidRPr="007968DC">
              <w:rPr>
                <w:rFonts w:ascii="Calibri" w:eastAsia="Times New Roman" w:hAnsi="Calibri" w:cs="Calibri"/>
                <w:b/>
                <w:bCs/>
                <w:color w:val="auto"/>
                <w:kern w:val="0"/>
              </w:rPr>
              <w:t>BROJČANA OZNAKA I NAZIV</w:t>
            </w:r>
          </w:p>
        </w:tc>
        <w:tc>
          <w:tcPr>
            <w:tcW w:w="1253" w:type="dxa"/>
            <w:tcBorders>
              <w:top w:val="single" w:sz="8" w:space="0" w:color="auto"/>
              <w:left w:val="nil"/>
              <w:bottom w:val="nil"/>
              <w:right w:val="single" w:sz="8" w:space="0" w:color="auto"/>
            </w:tcBorders>
            <w:shd w:val="clear" w:color="000000" w:fill="FFF2CC"/>
            <w:vAlign w:val="center"/>
            <w:hideMark/>
          </w:tcPr>
          <w:p w14:paraId="7226A8C3"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REBALANS</w:t>
            </w:r>
          </w:p>
        </w:tc>
        <w:tc>
          <w:tcPr>
            <w:tcW w:w="1134" w:type="dxa"/>
            <w:tcBorders>
              <w:top w:val="single" w:sz="8" w:space="0" w:color="auto"/>
              <w:left w:val="nil"/>
              <w:bottom w:val="nil"/>
              <w:right w:val="single" w:sz="8" w:space="0" w:color="auto"/>
            </w:tcBorders>
            <w:shd w:val="clear" w:color="000000" w:fill="FFF2CC"/>
            <w:vAlign w:val="center"/>
            <w:hideMark/>
          </w:tcPr>
          <w:p w14:paraId="502541F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IZVRŠENJE</w:t>
            </w:r>
          </w:p>
        </w:tc>
        <w:tc>
          <w:tcPr>
            <w:tcW w:w="992" w:type="dxa"/>
            <w:tcBorders>
              <w:top w:val="single" w:sz="8" w:space="0" w:color="auto"/>
              <w:left w:val="nil"/>
              <w:bottom w:val="nil"/>
              <w:right w:val="single" w:sz="8" w:space="0" w:color="auto"/>
            </w:tcBorders>
            <w:shd w:val="clear" w:color="000000" w:fill="FFF2CC"/>
            <w:vAlign w:val="center"/>
            <w:hideMark/>
          </w:tcPr>
          <w:p w14:paraId="405F9331"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INDEKS</w:t>
            </w:r>
          </w:p>
        </w:tc>
      </w:tr>
      <w:tr w:rsidR="007968DC" w:rsidRPr="007968DC" w14:paraId="3461C38A" w14:textId="77777777" w:rsidTr="00F6077C">
        <w:trPr>
          <w:trHeight w:val="288"/>
        </w:trPr>
        <w:tc>
          <w:tcPr>
            <w:tcW w:w="6250" w:type="dxa"/>
            <w:gridSpan w:val="6"/>
            <w:vMerge/>
            <w:tcBorders>
              <w:top w:val="single" w:sz="8" w:space="0" w:color="auto"/>
              <w:left w:val="single" w:sz="8" w:space="0" w:color="auto"/>
              <w:bottom w:val="single" w:sz="8" w:space="0" w:color="000000"/>
              <w:right w:val="single" w:sz="8" w:space="0" w:color="000000"/>
            </w:tcBorders>
            <w:vAlign w:val="center"/>
            <w:hideMark/>
          </w:tcPr>
          <w:p w14:paraId="37A34524" w14:textId="77777777" w:rsidR="007968DC" w:rsidRPr="007968DC" w:rsidRDefault="007968DC" w:rsidP="007968DC">
            <w:pPr>
              <w:spacing w:before="0" w:after="0" w:line="240" w:lineRule="auto"/>
              <w:rPr>
                <w:rFonts w:ascii="Calibri" w:eastAsia="Times New Roman" w:hAnsi="Calibri" w:cs="Calibri"/>
                <w:b/>
                <w:bCs/>
                <w:color w:val="auto"/>
                <w:kern w:val="0"/>
              </w:rPr>
            </w:pPr>
          </w:p>
        </w:tc>
        <w:tc>
          <w:tcPr>
            <w:tcW w:w="1253" w:type="dxa"/>
            <w:tcBorders>
              <w:top w:val="nil"/>
              <w:left w:val="nil"/>
              <w:bottom w:val="nil"/>
              <w:right w:val="single" w:sz="8" w:space="0" w:color="auto"/>
            </w:tcBorders>
            <w:shd w:val="clear" w:color="000000" w:fill="FFF2CC"/>
            <w:vAlign w:val="center"/>
            <w:hideMark/>
          </w:tcPr>
          <w:p w14:paraId="0DA03E50"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1134" w:type="dxa"/>
            <w:tcBorders>
              <w:top w:val="nil"/>
              <w:left w:val="nil"/>
              <w:bottom w:val="nil"/>
              <w:right w:val="single" w:sz="8" w:space="0" w:color="auto"/>
            </w:tcBorders>
            <w:shd w:val="clear" w:color="000000" w:fill="FFF2CC"/>
            <w:vAlign w:val="center"/>
            <w:hideMark/>
          </w:tcPr>
          <w:p w14:paraId="57833A6F"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c>
          <w:tcPr>
            <w:tcW w:w="992" w:type="dxa"/>
            <w:tcBorders>
              <w:top w:val="nil"/>
              <w:left w:val="nil"/>
              <w:bottom w:val="nil"/>
              <w:right w:val="single" w:sz="8" w:space="0" w:color="auto"/>
            </w:tcBorders>
            <w:shd w:val="clear" w:color="000000" w:fill="FFF2CC"/>
            <w:vAlign w:val="center"/>
            <w:hideMark/>
          </w:tcPr>
          <w:p w14:paraId="60659714" w14:textId="77777777" w:rsidR="007968DC" w:rsidRPr="007968DC" w:rsidRDefault="007968DC" w:rsidP="007968DC">
            <w:pPr>
              <w:spacing w:before="0" w:after="0" w:line="240" w:lineRule="auto"/>
              <w:jc w:val="center"/>
              <w:rPr>
                <w:rFonts w:ascii="Calibri" w:eastAsia="Times New Roman" w:hAnsi="Calibri" w:cs="Calibri"/>
                <w:b/>
                <w:bCs/>
                <w:color w:val="000000"/>
                <w:kern w:val="0"/>
              </w:rPr>
            </w:pPr>
            <w:r w:rsidRPr="007968DC">
              <w:rPr>
                <w:rFonts w:ascii="Calibri" w:eastAsia="Times New Roman" w:hAnsi="Calibri" w:cs="Calibri"/>
                <w:b/>
                <w:bCs/>
                <w:color w:val="000000"/>
                <w:kern w:val="0"/>
              </w:rPr>
              <w:t>2025.</w:t>
            </w:r>
          </w:p>
        </w:tc>
      </w:tr>
      <w:tr w:rsidR="007968DC" w:rsidRPr="007968DC" w14:paraId="23B75CBB" w14:textId="77777777" w:rsidTr="00F6077C">
        <w:trPr>
          <w:trHeight w:val="276"/>
        </w:trPr>
        <w:tc>
          <w:tcPr>
            <w:tcW w:w="6250" w:type="dxa"/>
            <w:gridSpan w:val="6"/>
            <w:tcBorders>
              <w:top w:val="nil"/>
              <w:left w:val="single" w:sz="4" w:space="0" w:color="auto"/>
              <w:bottom w:val="single" w:sz="4" w:space="0" w:color="auto"/>
              <w:right w:val="single" w:sz="4" w:space="0" w:color="000000"/>
            </w:tcBorders>
            <w:shd w:val="clear" w:color="000000" w:fill="0000FF"/>
            <w:noWrap/>
            <w:vAlign w:val="bottom"/>
            <w:hideMark/>
          </w:tcPr>
          <w:p w14:paraId="259766D7" w14:textId="77777777" w:rsidR="007968DC" w:rsidRPr="007968DC" w:rsidRDefault="007968DC" w:rsidP="007968DC">
            <w:pPr>
              <w:spacing w:before="0" w:after="0" w:line="240" w:lineRule="auto"/>
              <w:rPr>
                <w:rFonts w:ascii="Calibri" w:eastAsia="Times New Roman" w:hAnsi="Calibri" w:cs="Calibri"/>
                <w:b/>
                <w:bCs/>
                <w:color w:val="FFFFFF"/>
                <w:kern w:val="0"/>
              </w:rPr>
            </w:pPr>
            <w:r w:rsidRPr="007968DC">
              <w:rPr>
                <w:rFonts w:ascii="Calibri" w:eastAsia="Times New Roman" w:hAnsi="Calibri" w:cs="Calibri"/>
                <w:b/>
                <w:bCs/>
                <w:color w:val="FFFFFF"/>
                <w:kern w:val="0"/>
              </w:rPr>
              <w:t>00307 GRADSKA KNJIŽNICA PAZIN</w:t>
            </w:r>
          </w:p>
        </w:tc>
        <w:tc>
          <w:tcPr>
            <w:tcW w:w="1253" w:type="dxa"/>
            <w:tcBorders>
              <w:top w:val="single" w:sz="4" w:space="0" w:color="auto"/>
              <w:left w:val="nil"/>
              <w:bottom w:val="single" w:sz="4" w:space="0" w:color="auto"/>
              <w:right w:val="single" w:sz="4" w:space="0" w:color="auto"/>
            </w:tcBorders>
            <w:shd w:val="clear" w:color="000000" w:fill="0000FF"/>
            <w:noWrap/>
            <w:vAlign w:val="bottom"/>
            <w:hideMark/>
          </w:tcPr>
          <w:p w14:paraId="3C511A8D" w14:textId="77777777" w:rsidR="007968DC" w:rsidRPr="007968DC" w:rsidRDefault="007968DC" w:rsidP="007968DC">
            <w:pPr>
              <w:spacing w:before="0" w:after="0" w:line="240" w:lineRule="auto"/>
              <w:jc w:val="right"/>
              <w:rPr>
                <w:rFonts w:ascii="Calibri" w:eastAsia="Times New Roman" w:hAnsi="Calibri" w:cs="Calibri"/>
                <w:b/>
                <w:bCs/>
                <w:color w:val="FFFFFF"/>
                <w:kern w:val="0"/>
              </w:rPr>
            </w:pPr>
            <w:r w:rsidRPr="007968DC">
              <w:rPr>
                <w:rFonts w:ascii="Calibri" w:eastAsia="Times New Roman" w:hAnsi="Calibri" w:cs="Calibri"/>
                <w:b/>
                <w:bCs/>
                <w:color w:val="FFFFFF"/>
                <w:kern w:val="0"/>
              </w:rPr>
              <w:t>305.092,00</w:t>
            </w:r>
          </w:p>
        </w:tc>
        <w:tc>
          <w:tcPr>
            <w:tcW w:w="1134" w:type="dxa"/>
            <w:tcBorders>
              <w:top w:val="single" w:sz="4" w:space="0" w:color="auto"/>
              <w:left w:val="nil"/>
              <w:bottom w:val="single" w:sz="4" w:space="0" w:color="auto"/>
              <w:right w:val="single" w:sz="4" w:space="0" w:color="auto"/>
            </w:tcBorders>
            <w:shd w:val="clear" w:color="000000" w:fill="0000FF"/>
            <w:noWrap/>
            <w:vAlign w:val="bottom"/>
            <w:hideMark/>
          </w:tcPr>
          <w:p w14:paraId="0E7461E7" w14:textId="77777777" w:rsidR="007968DC" w:rsidRPr="007968DC" w:rsidRDefault="007968DC" w:rsidP="007968DC">
            <w:pPr>
              <w:spacing w:before="0" w:after="0" w:line="240" w:lineRule="auto"/>
              <w:jc w:val="right"/>
              <w:rPr>
                <w:rFonts w:ascii="Calibri" w:eastAsia="Times New Roman" w:hAnsi="Calibri" w:cs="Calibri"/>
                <w:b/>
                <w:bCs/>
                <w:color w:val="FFFFFF"/>
                <w:kern w:val="0"/>
              </w:rPr>
            </w:pPr>
            <w:r w:rsidRPr="007968DC">
              <w:rPr>
                <w:rFonts w:ascii="Calibri" w:eastAsia="Times New Roman" w:hAnsi="Calibri" w:cs="Calibri"/>
                <w:b/>
                <w:bCs/>
                <w:color w:val="FFFFFF"/>
                <w:kern w:val="0"/>
              </w:rPr>
              <w:t>281.370,09</w:t>
            </w:r>
          </w:p>
        </w:tc>
        <w:tc>
          <w:tcPr>
            <w:tcW w:w="992" w:type="dxa"/>
            <w:tcBorders>
              <w:top w:val="single" w:sz="4" w:space="0" w:color="auto"/>
              <w:left w:val="nil"/>
              <w:bottom w:val="single" w:sz="4" w:space="0" w:color="auto"/>
              <w:right w:val="single" w:sz="4" w:space="0" w:color="auto"/>
            </w:tcBorders>
            <w:shd w:val="clear" w:color="000000" w:fill="0000FF"/>
            <w:noWrap/>
            <w:vAlign w:val="bottom"/>
            <w:hideMark/>
          </w:tcPr>
          <w:p w14:paraId="21DC83C2" w14:textId="77777777" w:rsidR="007968DC" w:rsidRPr="007968DC" w:rsidRDefault="007968DC" w:rsidP="007968DC">
            <w:pPr>
              <w:spacing w:before="0" w:after="0" w:line="240" w:lineRule="auto"/>
              <w:jc w:val="right"/>
              <w:rPr>
                <w:rFonts w:ascii="Calibri" w:eastAsia="Times New Roman" w:hAnsi="Calibri" w:cs="Calibri"/>
                <w:b/>
                <w:bCs/>
                <w:color w:val="FFFFFF"/>
                <w:kern w:val="0"/>
              </w:rPr>
            </w:pPr>
            <w:r w:rsidRPr="007968DC">
              <w:rPr>
                <w:rFonts w:ascii="Calibri" w:eastAsia="Times New Roman" w:hAnsi="Calibri" w:cs="Calibri"/>
                <w:b/>
                <w:bCs/>
                <w:color w:val="FFFFFF"/>
                <w:kern w:val="0"/>
              </w:rPr>
              <w:t>92,22</w:t>
            </w:r>
          </w:p>
        </w:tc>
      </w:tr>
      <w:tr w:rsidR="007968DC" w:rsidRPr="007968DC" w14:paraId="1F124256" w14:textId="77777777" w:rsidTr="00F6077C">
        <w:trPr>
          <w:trHeight w:val="276"/>
        </w:trPr>
        <w:tc>
          <w:tcPr>
            <w:tcW w:w="2530" w:type="dxa"/>
            <w:gridSpan w:val="2"/>
            <w:tcBorders>
              <w:top w:val="single" w:sz="4" w:space="0" w:color="auto"/>
              <w:left w:val="single" w:sz="4" w:space="0" w:color="auto"/>
              <w:bottom w:val="single" w:sz="4" w:space="0" w:color="auto"/>
              <w:right w:val="nil"/>
            </w:tcBorders>
            <w:shd w:val="clear" w:color="000000" w:fill="FFFF99"/>
            <w:noWrap/>
            <w:vAlign w:val="bottom"/>
            <w:hideMark/>
          </w:tcPr>
          <w:p w14:paraId="4C6D2EB3"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1. OPĆI PRIHODI I PRIMICI</w:t>
            </w:r>
          </w:p>
        </w:tc>
        <w:tc>
          <w:tcPr>
            <w:tcW w:w="1237" w:type="dxa"/>
            <w:tcBorders>
              <w:top w:val="single" w:sz="4" w:space="0" w:color="auto"/>
              <w:left w:val="nil"/>
              <w:bottom w:val="single" w:sz="4" w:space="0" w:color="auto"/>
              <w:right w:val="nil"/>
            </w:tcBorders>
            <w:shd w:val="clear" w:color="000000" w:fill="FFFF99"/>
            <w:noWrap/>
            <w:vAlign w:val="bottom"/>
            <w:hideMark/>
          </w:tcPr>
          <w:p w14:paraId="13A56EC8"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5" w:type="dxa"/>
            <w:tcBorders>
              <w:top w:val="single" w:sz="4" w:space="0" w:color="auto"/>
              <w:left w:val="nil"/>
              <w:bottom w:val="single" w:sz="4" w:space="0" w:color="auto"/>
              <w:right w:val="nil"/>
            </w:tcBorders>
            <w:shd w:val="clear" w:color="000000" w:fill="FFFF99"/>
            <w:noWrap/>
            <w:vAlign w:val="bottom"/>
            <w:hideMark/>
          </w:tcPr>
          <w:p w14:paraId="4C97BBC2"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2" w:type="dxa"/>
            <w:tcBorders>
              <w:top w:val="single" w:sz="4" w:space="0" w:color="auto"/>
              <w:left w:val="nil"/>
              <w:bottom w:val="single" w:sz="4" w:space="0" w:color="auto"/>
              <w:right w:val="nil"/>
            </w:tcBorders>
            <w:shd w:val="clear" w:color="000000" w:fill="FFFF99"/>
            <w:noWrap/>
            <w:vAlign w:val="bottom"/>
            <w:hideMark/>
          </w:tcPr>
          <w:p w14:paraId="740AD7C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single" w:sz="4" w:space="0" w:color="auto"/>
              <w:left w:val="nil"/>
              <w:bottom w:val="single" w:sz="4" w:space="0" w:color="auto"/>
              <w:right w:val="single" w:sz="4" w:space="0" w:color="auto"/>
            </w:tcBorders>
            <w:shd w:val="clear" w:color="000000" w:fill="FFFF99"/>
            <w:noWrap/>
            <w:vAlign w:val="bottom"/>
            <w:hideMark/>
          </w:tcPr>
          <w:p w14:paraId="5F056A2D"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nil"/>
              <w:bottom w:val="single" w:sz="4" w:space="0" w:color="auto"/>
              <w:right w:val="nil"/>
            </w:tcBorders>
            <w:shd w:val="clear" w:color="000000" w:fill="FFFF99"/>
            <w:noWrap/>
            <w:vAlign w:val="bottom"/>
            <w:hideMark/>
          </w:tcPr>
          <w:p w14:paraId="6DC71BAF"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206.848,00</w:t>
            </w:r>
          </w:p>
        </w:tc>
        <w:tc>
          <w:tcPr>
            <w:tcW w:w="1134" w:type="dxa"/>
            <w:tcBorders>
              <w:top w:val="nil"/>
              <w:left w:val="single" w:sz="4" w:space="0" w:color="auto"/>
              <w:bottom w:val="single" w:sz="4" w:space="0" w:color="auto"/>
              <w:right w:val="nil"/>
            </w:tcBorders>
            <w:shd w:val="clear" w:color="000000" w:fill="FFFF99"/>
            <w:noWrap/>
            <w:vAlign w:val="bottom"/>
            <w:hideMark/>
          </w:tcPr>
          <w:p w14:paraId="0A7DF28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195.620,47</w:t>
            </w:r>
          </w:p>
        </w:tc>
        <w:tc>
          <w:tcPr>
            <w:tcW w:w="992" w:type="dxa"/>
            <w:tcBorders>
              <w:top w:val="nil"/>
              <w:left w:val="single" w:sz="4" w:space="0" w:color="auto"/>
              <w:bottom w:val="single" w:sz="4" w:space="0" w:color="auto"/>
              <w:right w:val="single" w:sz="4" w:space="0" w:color="auto"/>
            </w:tcBorders>
            <w:shd w:val="clear" w:color="000000" w:fill="FFFF99"/>
            <w:noWrap/>
            <w:vAlign w:val="bottom"/>
            <w:hideMark/>
          </w:tcPr>
          <w:p w14:paraId="1CCDD28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94,57 </w:t>
            </w:r>
          </w:p>
        </w:tc>
      </w:tr>
      <w:tr w:rsidR="007968DC" w:rsidRPr="007968DC" w14:paraId="146997E2" w14:textId="77777777" w:rsidTr="00F6077C">
        <w:trPr>
          <w:trHeight w:val="276"/>
        </w:trPr>
        <w:tc>
          <w:tcPr>
            <w:tcW w:w="3767" w:type="dxa"/>
            <w:gridSpan w:val="3"/>
            <w:tcBorders>
              <w:top w:val="single" w:sz="4" w:space="0" w:color="auto"/>
              <w:left w:val="single" w:sz="4" w:space="0" w:color="auto"/>
              <w:bottom w:val="single" w:sz="4" w:space="0" w:color="auto"/>
              <w:right w:val="nil"/>
            </w:tcBorders>
            <w:shd w:val="clear" w:color="000000" w:fill="FFFF99"/>
            <w:noWrap/>
            <w:vAlign w:val="bottom"/>
            <w:hideMark/>
          </w:tcPr>
          <w:p w14:paraId="1A87A70D"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4. PRIHODI ZA POSEBNE NAMJENE</w:t>
            </w:r>
          </w:p>
        </w:tc>
        <w:tc>
          <w:tcPr>
            <w:tcW w:w="1125" w:type="dxa"/>
            <w:tcBorders>
              <w:top w:val="nil"/>
              <w:left w:val="nil"/>
              <w:bottom w:val="single" w:sz="4" w:space="0" w:color="auto"/>
              <w:right w:val="nil"/>
            </w:tcBorders>
            <w:shd w:val="clear" w:color="000000" w:fill="FFFF99"/>
            <w:noWrap/>
            <w:vAlign w:val="bottom"/>
            <w:hideMark/>
          </w:tcPr>
          <w:p w14:paraId="61204DFA"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2" w:type="dxa"/>
            <w:tcBorders>
              <w:top w:val="nil"/>
              <w:left w:val="nil"/>
              <w:bottom w:val="single" w:sz="4" w:space="0" w:color="auto"/>
              <w:right w:val="nil"/>
            </w:tcBorders>
            <w:shd w:val="clear" w:color="000000" w:fill="FFFF99"/>
            <w:noWrap/>
            <w:vAlign w:val="bottom"/>
            <w:hideMark/>
          </w:tcPr>
          <w:p w14:paraId="2F5C48C3"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single" w:sz="4" w:space="0" w:color="auto"/>
            </w:tcBorders>
            <w:shd w:val="clear" w:color="000000" w:fill="FFFF99"/>
            <w:noWrap/>
            <w:vAlign w:val="bottom"/>
            <w:hideMark/>
          </w:tcPr>
          <w:p w14:paraId="02602B9F"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nil"/>
              <w:bottom w:val="single" w:sz="4" w:space="0" w:color="auto"/>
              <w:right w:val="nil"/>
            </w:tcBorders>
            <w:shd w:val="clear" w:color="000000" w:fill="FFFF99"/>
            <w:noWrap/>
            <w:vAlign w:val="bottom"/>
            <w:hideMark/>
          </w:tcPr>
          <w:p w14:paraId="3E7630E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14.954,00</w:t>
            </w:r>
          </w:p>
        </w:tc>
        <w:tc>
          <w:tcPr>
            <w:tcW w:w="1134" w:type="dxa"/>
            <w:tcBorders>
              <w:top w:val="nil"/>
              <w:left w:val="single" w:sz="4" w:space="0" w:color="auto"/>
              <w:bottom w:val="single" w:sz="4" w:space="0" w:color="auto"/>
              <w:right w:val="nil"/>
            </w:tcBorders>
            <w:shd w:val="clear" w:color="000000" w:fill="FFFF99"/>
            <w:noWrap/>
            <w:vAlign w:val="bottom"/>
            <w:hideMark/>
          </w:tcPr>
          <w:p w14:paraId="573DF178"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8.133,28</w:t>
            </w:r>
          </w:p>
        </w:tc>
        <w:tc>
          <w:tcPr>
            <w:tcW w:w="992" w:type="dxa"/>
            <w:tcBorders>
              <w:top w:val="nil"/>
              <w:left w:val="single" w:sz="4" w:space="0" w:color="auto"/>
              <w:bottom w:val="single" w:sz="4" w:space="0" w:color="auto"/>
              <w:right w:val="single" w:sz="4" w:space="0" w:color="auto"/>
            </w:tcBorders>
            <w:shd w:val="clear" w:color="000000" w:fill="FFFF99"/>
            <w:noWrap/>
            <w:vAlign w:val="bottom"/>
            <w:hideMark/>
          </w:tcPr>
          <w:p w14:paraId="7E656F3E"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54,39 </w:t>
            </w:r>
          </w:p>
        </w:tc>
      </w:tr>
      <w:tr w:rsidR="007968DC" w:rsidRPr="007968DC" w14:paraId="3999A203" w14:textId="77777777" w:rsidTr="00F6077C">
        <w:trPr>
          <w:trHeight w:val="276"/>
        </w:trPr>
        <w:tc>
          <w:tcPr>
            <w:tcW w:w="1250" w:type="dxa"/>
            <w:tcBorders>
              <w:top w:val="single" w:sz="4" w:space="0" w:color="auto"/>
              <w:left w:val="single" w:sz="4" w:space="0" w:color="auto"/>
              <w:bottom w:val="single" w:sz="4" w:space="0" w:color="auto"/>
              <w:right w:val="nil"/>
            </w:tcBorders>
            <w:shd w:val="clear" w:color="000000" w:fill="FFFF99"/>
            <w:noWrap/>
            <w:vAlign w:val="bottom"/>
            <w:hideMark/>
          </w:tcPr>
          <w:p w14:paraId="31F48468"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5. POMOĆI</w:t>
            </w:r>
          </w:p>
        </w:tc>
        <w:tc>
          <w:tcPr>
            <w:tcW w:w="1280" w:type="dxa"/>
            <w:tcBorders>
              <w:top w:val="nil"/>
              <w:left w:val="nil"/>
              <w:bottom w:val="single" w:sz="4" w:space="0" w:color="auto"/>
              <w:right w:val="nil"/>
            </w:tcBorders>
            <w:shd w:val="clear" w:color="000000" w:fill="FFFF99"/>
            <w:noWrap/>
            <w:vAlign w:val="bottom"/>
            <w:hideMark/>
          </w:tcPr>
          <w:p w14:paraId="0C885251"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37" w:type="dxa"/>
            <w:tcBorders>
              <w:top w:val="nil"/>
              <w:left w:val="nil"/>
              <w:bottom w:val="single" w:sz="4" w:space="0" w:color="auto"/>
              <w:right w:val="nil"/>
            </w:tcBorders>
            <w:shd w:val="clear" w:color="000000" w:fill="FFFF99"/>
            <w:noWrap/>
            <w:vAlign w:val="bottom"/>
            <w:hideMark/>
          </w:tcPr>
          <w:p w14:paraId="64CA9A4E"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5" w:type="dxa"/>
            <w:tcBorders>
              <w:top w:val="nil"/>
              <w:left w:val="nil"/>
              <w:bottom w:val="single" w:sz="4" w:space="0" w:color="auto"/>
              <w:right w:val="nil"/>
            </w:tcBorders>
            <w:shd w:val="clear" w:color="000000" w:fill="FFFF99"/>
            <w:noWrap/>
            <w:vAlign w:val="bottom"/>
            <w:hideMark/>
          </w:tcPr>
          <w:p w14:paraId="4B8E9AF8"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2" w:type="dxa"/>
            <w:tcBorders>
              <w:top w:val="nil"/>
              <w:left w:val="nil"/>
              <w:bottom w:val="single" w:sz="4" w:space="0" w:color="auto"/>
              <w:right w:val="nil"/>
            </w:tcBorders>
            <w:shd w:val="clear" w:color="000000" w:fill="FFFF99"/>
            <w:noWrap/>
            <w:vAlign w:val="bottom"/>
            <w:hideMark/>
          </w:tcPr>
          <w:p w14:paraId="38DC06DE"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single" w:sz="4" w:space="0" w:color="auto"/>
            </w:tcBorders>
            <w:shd w:val="clear" w:color="000000" w:fill="FFFF99"/>
            <w:noWrap/>
            <w:vAlign w:val="bottom"/>
            <w:hideMark/>
          </w:tcPr>
          <w:p w14:paraId="6C00464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nil"/>
              <w:bottom w:val="single" w:sz="4" w:space="0" w:color="auto"/>
              <w:right w:val="nil"/>
            </w:tcBorders>
            <w:shd w:val="clear" w:color="000000" w:fill="FFFF99"/>
            <w:noWrap/>
            <w:vAlign w:val="bottom"/>
            <w:hideMark/>
          </w:tcPr>
          <w:p w14:paraId="619493D0"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74.710,00</w:t>
            </w:r>
          </w:p>
        </w:tc>
        <w:tc>
          <w:tcPr>
            <w:tcW w:w="1134" w:type="dxa"/>
            <w:tcBorders>
              <w:top w:val="nil"/>
              <w:left w:val="single" w:sz="4" w:space="0" w:color="auto"/>
              <w:bottom w:val="single" w:sz="4" w:space="0" w:color="auto"/>
              <w:right w:val="nil"/>
            </w:tcBorders>
            <w:shd w:val="clear" w:color="000000" w:fill="FFFF99"/>
            <w:noWrap/>
            <w:vAlign w:val="bottom"/>
            <w:hideMark/>
          </w:tcPr>
          <w:p w14:paraId="1BF78F2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69.500,07</w:t>
            </w:r>
          </w:p>
        </w:tc>
        <w:tc>
          <w:tcPr>
            <w:tcW w:w="992" w:type="dxa"/>
            <w:tcBorders>
              <w:top w:val="nil"/>
              <w:left w:val="single" w:sz="4" w:space="0" w:color="auto"/>
              <w:bottom w:val="single" w:sz="4" w:space="0" w:color="auto"/>
              <w:right w:val="single" w:sz="4" w:space="0" w:color="auto"/>
            </w:tcBorders>
            <w:shd w:val="clear" w:color="000000" w:fill="FFFF99"/>
            <w:noWrap/>
            <w:vAlign w:val="bottom"/>
            <w:hideMark/>
          </w:tcPr>
          <w:p w14:paraId="033C4116"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93,03 </w:t>
            </w:r>
          </w:p>
        </w:tc>
      </w:tr>
      <w:tr w:rsidR="007968DC" w:rsidRPr="007968DC" w14:paraId="5F4E2240" w14:textId="77777777" w:rsidTr="00F6077C">
        <w:trPr>
          <w:trHeight w:val="276"/>
        </w:trPr>
        <w:tc>
          <w:tcPr>
            <w:tcW w:w="1250" w:type="dxa"/>
            <w:tcBorders>
              <w:top w:val="single" w:sz="4" w:space="0" w:color="auto"/>
              <w:left w:val="single" w:sz="4" w:space="0" w:color="auto"/>
              <w:bottom w:val="single" w:sz="4" w:space="0" w:color="auto"/>
              <w:right w:val="nil"/>
            </w:tcBorders>
            <w:shd w:val="clear" w:color="000000" w:fill="FFFF99"/>
            <w:noWrap/>
            <w:vAlign w:val="bottom"/>
            <w:hideMark/>
          </w:tcPr>
          <w:p w14:paraId="55E92FB2"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6. DONACIJE</w:t>
            </w:r>
          </w:p>
        </w:tc>
        <w:tc>
          <w:tcPr>
            <w:tcW w:w="1280" w:type="dxa"/>
            <w:tcBorders>
              <w:top w:val="nil"/>
              <w:left w:val="nil"/>
              <w:bottom w:val="single" w:sz="4" w:space="0" w:color="auto"/>
              <w:right w:val="nil"/>
            </w:tcBorders>
            <w:shd w:val="clear" w:color="000000" w:fill="FFFF99"/>
            <w:noWrap/>
            <w:vAlign w:val="bottom"/>
            <w:hideMark/>
          </w:tcPr>
          <w:p w14:paraId="6DD7B201"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37" w:type="dxa"/>
            <w:tcBorders>
              <w:top w:val="nil"/>
              <w:left w:val="nil"/>
              <w:bottom w:val="single" w:sz="4" w:space="0" w:color="auto"/>
              <w:right w:val="nil"/>
            </w:tcBorders>
            <w:shd w:val="clear" w:color="000000" w:fill="FFFF99"/>
            <w:noWrap/>
            <w:vAlign w:val="bottom"/>
            <w:hideMark/>
          </w:tcPr>
          <w:p w14:paraId="06D4B140"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5" w:type="dxa"/>
            <w:tcBorders>
              <w:top w:val="nil"/>
              <w:left w:val="nil"/>
              <w:bottom w:val="single" w:sz="4" w:space="0" w:color="auto"/>
              <w:right w:val="nil"/>
            </w:tcBorders>
            <w:shd w:val="clear" w:color="000000" w:fill="FFFF99"/>
            <w:noWrap/>
            <w:vAlign w:val="bottom"/>
            <w:hideMark/>
          </w:tcPr>
          <w:p w14:paraId="28A0927C"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2" w:type="dxa"/>
            <w:tcBorders>
              <w:top w:val="nil"/>
              <w:left w:val="nil"/>
              <w:bottom w:val="single" w:sz="4" w:space="0" w:color="auto"/>
              <w:right w:val="nil"/>
            </w:tcBorders>
            <w:shd w:val="clear" w:color="000000" w:fill="FFFF99"/>
            <w:noWrap/>
            <w:vAlign w:val="bottom"/>
            <w:hideMark/>
          </w:tcPr>
          <w:p w14:paraId="3320554C"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single" w:sz="4" w:space="0" w:color="auto"/>
            </w:tcBorders>
            <w:shd w:val="clear" w:color="000000" w:fill="FFFF99"/>
            <w:noWrap/>
            <w:vAlign w:val="bottom"/>
            <w:hideMark/>
          </w:tcPr>
          <w:p w14:paraId="7A750B90"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nil"/>
              <w:bottom w:val="single" w:sz="4" w:space="0" w:color="auto"/>
              <w:right w:val="nil"/>
            </w:tcBorders>
            <w:shd w:val="clear" w:color="000000" w:fill="FFFF99"/>
            <w:noWrap/>
            <w:vAlign w:val="bottom"/>
            <w:hideMark/>
          </w:tcPr>
          <w:p w14:paraId="77499409"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8.580,00</w:t>
            </w:r>
          </w:p>
        </w:tc>
        <w:tc>
          <w:tcPr>
            <w:tcW w:w="1134" w:type="dxa"/>
            <w:tcBorders>
              <w:top w:val="nil"/>
              <w:left w:val="single" w:sz="4" w:space="0" w:color="auto"/>
              <w:bottom w:val="single" w:sz="4" w:space="0" w:color="auto"/>
              <w:right w:val="nil"/>
            </w:tcBorders>
            <w:shd w:val="clear" w:color="000000" w:fill="FFFF99"/>
            <w:noWrap/>
            <w:vAlign w:val="bottom"/>
            <w:hideMark/>
          </w:tcPr>
          <w:p w14:paraId="5CC11FDE"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8.116,27</w:t>
            </w:r>
          </w:p>
        </w:tc>
        <w:tc>
          <w:tcPr>
            <w:tcW w:w="992" w:type="dxa"/>
            <w:tcBorders>
              <w:top w:val="nil"/>
              <w:left w:val="single" w:sz="4" w:space="0" w:color="auto"/>
              <w:bottom w:val="single" w:sz="4" w:space="0" w:color="auto"/>
              <w:right w:val="single" w:sz="4" w:space="0" w:color="auto"/>
            </w:tcBorders>
            <w:shd w:val="clear" w:color="000000" w:fill="FFFF99"/>
            <w:noWrap/>
            <w:vAlign w:val="bottom"/>
            <w:hideMark/>
          </w:tcPr>
          <w:p w14:paraId="77F07890"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94,60 </w:t>
            </w:r>
          </w:p>
        </w:tc>
      </w:tr>
      <w:tr w:rsidR="007968DC" w:rsidRPr="007968DC" w14:paraId="15ABFBC4" w14:textId="77777777" w:rsidTr="00F6077C">
        <w:trPr>
          <w:trHeight w:val="276"/>
        </w:trPr>
        <w:tc>
          <w:tcPr>
            <w:tcW w:w="6250" w:type="dxa"/>
            <w:gridSpan w:val="6"/>
            <w:tcBorders>
              <w:top w:val="single" w:sz="4" w:space="0" w:color="auto"/>
              <w:left w:val="single" w:sz="4" w:space="0" w:color="auto"/>
              <w:bottom w:val="single" w:sz="4" w:space="0" w:color="auto"/>
              <w:right w:val="single" w:sz="4" w:space="0" w:color="000000"/>
            </w:tcBorders>
            <w:shd w:val="clear" w:color="000000" w:fill="0000FF"/>
            <w:noWrap/>
            <w:vAlign w:val="bottom"/>
            <w:hideMark/>
          </w:tcPr>
          <w:p w14:paraId="5384C77E" w14:textId="77777777" w:rsidR="007968DC" w:rsidRPr="007968DC" w:rsidRDefault="007968DC" w:rsidP="007968DC">
            <w:pPr>
              <w:spacing w:before="0" w:after="0" w:line="240" w:lineRule="auto"/>
              <w:rPr>
                <w:rFonts w:ascii="Calibri" w:eastAsia="Times New Roman" w:hAnsi="Calibri" w:cs="Calibri"/>
                <w:b/>
                <w:bCs/>
                <w:color w:val="FFFFFF"/>
                <w:kern w:val="0"/>
              </w:rPr>
            </w:pPr>
            <w:r w:rsidRPr="007968DC">
              <w:rPr>
                <w:rFonts w:ascii="Calibri" w:eastAsia="Times New Roman" w:hAnsi="Calibri" w:cs="Calibri"/>
                <w:b/>
                <w:bCs/>
                <w:color w:val="FFFFFF"/>
                <w:kern w:val="0"/>
              </w:rPr>
              <w:t>00307 GRADSKA KNJIŽNICA PAZIN</w:t>
            </w:r>
          </w:p>
        </w:tc>
        <w:tc>
          <w:tcPr>
            <w:tcW w:w="1253" w:type="dxa"/>
            <w:tcBorders>
              <w:top w:val="nil"/>
              <w:left w:val="nil"/>
              <w:bottom w:val="single" w:sz="4" w:space="0" w:color="auto"/>
              <w:right w:val="single" w:sz="4" w:space="0" w:color="auto"/>
            </w:tcBorders>
            <w:shd w:val="clear" w:color="000000" w:fill="0000FF"/>
            <w:noWrap/>
            <w:vAlign w:val="bottom"/>
            <w:hideMark/>
          </w:tcPr>
          <w:p w14:paraId="27E6093D" w14:textId="77777777" w:rsidR="007968DC" w:rsidRPr="007968DC" w:rsidRDefault="007968DC" w:rsidP="007968DC">
            <w:pPr>
              <w:spacing w:before="0" w:after="0" w:line="240" w:lineRule="auto"/>
              <w:jc w:val="right"/>
              <w:rPr>
                <w:rFonts w:ascii="Calibri" w:eastAsia="Times New Roman" w:hAnsi="Calibri" w:cs="Calibri"/>
                <w:b/>
                <w:bCs/>
                <w:color w:val="FFFFFF"/>
                <w:kern w:val="0"/>
              </w:rPr>
            </w:pPr>
            <w:r w:rsidRPr="007968DC">
              <w:rPr>
                <w:rFonts w:ascii="Calibri" w:eastAsia="Times New Roman" w:hAnsi="Calibri" w:cs="Calibri"/>
                <w:b/>
                <w:bCs/>
                <w:color w:val="FFFFFF"/>
                <w:kern w:val="0"/>
              </w:rPr>
              <w:t>305.092,00</w:t>
            </w:r>
          </w:p>
        </w:tc>
        <w:tc>
          <w:tcPr>
            <w:tcW w:w="1134" w:type="dxa"/>
            <w:tcBorders>
              <w:top w:val="nil"/>
              <w:left w:val="nil"/>
              <w:bottom w:val="single" w:sz="4" w:space="0" w:color="auto"/>
              <w:right w:val="single" w:sz="4" w:space="0" w:color="auto"/>
            </w:tcBorders>
            <w:shd w:val="clear" w:color="000000" w:fill="0000FF"/>
            <w:noWrap/>
            <w:vAlign w:val="bottom"/>
            <w:hideMark/>
          </w:tcPr>
          <w:p w14:paraId="3EFD222E" w14:textId="77777777" w:rsidR="007968DC" w:rsidRPr="007968DC" w:rsidRDefault="007968DC" w:rsidP="007968DC">
            <w:pPr>
              <w:spacing w:before="0" w:after="0" w:line="240" w:lineRule="auto"/>
              <w:jc w:val="right"/>
              <w:rPr>
                <w:rFonts w:ascii="Calibri" w:eastAsia="Times New Roman" w:hAnsi="Calibri" w:cs="Calibri"/>
                <w:b/>
                <w:bCs/>
                <w:color w:val="FFFFFF"/>
                <w:kern w:val="0"/>
              </w:rPr>
            </w:pPr>
            <w:r w:rsidRPr="007968DC">
              <w:rPr>
                <w:rFonts w:ascii="Calibri" w:eastAsia="Times New Roman" w:hAnsi="Calibri" w:cs="Calibri"/>
                <w:b/>
                <w:bCs/>
                <w:color w:val="FFFFFF"/>
                <w:kern w:val="0"/>
              </w:rPr>
              <w:t>281.370,09</w:t>
            </w:r>
          </w:p>
        </w:tc>
        <w:tc>
          <w:tcPr>
            <w:tcW w:w="992" w:type="dxa"/>
            <w:tcBorders>
              <w:top w:val="nil"/>
              <w:left w:val="nil"/>
              <w:bottom w:val="single" w:sz="4" w:space="0" w:color="auto"/>
              <w:right w:val="single" w:sz="4" w:space="0" w:color="auto"/>
            </w:tcBorders>
            <w:shd w:val="clear" w:color="000000" w:fill="0000FF"/>
            <w:noWrap/>
            <w:vAlign w:val="bottom"/>
            <w:hideMark/>
          </w:tcPr>
          <w:p w14:paraId="10152152" w14:textId="77777777" w:rsidR="007968DC" w:rsidRPr="007968DC" w:rsidRDefault="007968DC" w:rsidP="007968DC">
            <w:pPr>
              <w:spacing w:before="0" w:after="0" w:line="240" w:lineRule="auto"/>
              <w:jc w:val="right"/>
              <w:rPr>
                <w:rFonts w:ascii="Calibri" w:eastAsia="Times New Roman" w:hAnsi="Calibri" w:cs="Calibri"/>
                <w:b/>
                <w:bCs/>
                <w:color w:val="FFFFFF"/>
                <w:kern w:val="0"/>
              </w:rPr>
            </w:pPr>
            <w:r w:rsidRPr="007968DC">
              <w:rPr>
                <w:rFonts w:ascii="Calibri" w:eastAsia="Times New Roman" w:hAnsi="Calibri" w:cs="Calibri"/>
                <w:b/>
                <w:bCs/>
                <w:color w:val="FFFFFF"/>
                <w:kern w:val="0"/>
              </w:rPr>
              <w:t>92,22</w:t>
            </w:r>
          </w:p>
        </w:tc>
      </w:tr>
      <w:tr w:rsidR="007968DC" w:rsidRPr="007968DC" w14:paraId="04A0224E" w14:textId="77777777" w:rsidTr="00F6077C">
        <w:trPr>
          <w:trHeight w:val="276"/>
        </w:trPr>
        <w:tc>
          <w:tcPr>
            <w:tcW w:w="1250" w:type="dxa"/>
            <w:tcBorders>
              <w:top w:val="single" w:sz="4" w:space="0" w:color="auto"/>
              <w:left w:val="single" w:sz="4" w:space="0" w:color="auto"/>
              <w:bottom w:val="nil"/>
              <w:right w:val="nil"/>
            </w:tcBorders>
            <w:shd w:val="clear" w:color="000000" w:fill="9999FF"/>
            <w:noWrap/>
            <w:vAlign w:val="bottom"/>
            <w:hideMark/>
          </w:tcPr>
          <w:p w14:paraId="01E651C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1001</w:t>
            </w:r>
          </w:p>
        </w:tc>
        <w:tc>
          <w:tcPr>
            <w:tcW w:w="5000" w:type="dxa"/>
            <w:gridSpan w:val="5"/>
            <w:tcBorders>
              <w:top w:val="single" w:sz="4" w:space="0" w:color="auto"/>
              <w:left w:val="nil"/>
              <w:bottom w:val="nil"/>
              <w:right w:val="nil"/>
            </w:tcBorders>
            <w:shd w:val="clear" w:color="000000" w:fill="9999FF"/>
            <w:noWrap/>
            <w:vAlign w:val="bottom"/>
            <w:hideMark/>
          </w:tcPr>
          <w:p w14:paraId="7BDC8613"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Program: OPĆI TROŠKOVI POSLOVANJA - GRADSKA KNJIŽNICA PAZIN</w:t>
            </w:r>
          </w:p>
        </w:tc>
        <w:tc>
          <w:tcPr>
            <w:tcW w:w="1253" w:type="dxa"/>
            <w:tcBorders>
              <w:top w:val="nil"/>
              <w:left w:val="single" w:sz="4" w:space="0" w:color="auto"/>
              <w:bottom w:val="single" w:sz="4" w:space="0" w:color="auto"/>
              <w:right w:val="single" w:sz="4" w:space="0" w:color="auto"/>
            </w:tcBorders>
            <w:shd w:val="clear" w:color="000000" w:fill="9999FF"/>
            <w:noWrap/>
            <w:vAlign w:val="bottom"/>
            <w:hideMark/>
          </w:tcPr>
          <w:p w14:paraId="561082F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274.882,00</w:t>
            </w:r>
          </w:p>
        </w:tc>
        <w:tc>
          <w:tcPr>
            <w:tcW w:w="1134" w:type="dxa"/>
            <w:tcBorders>
              <w:top w:val="nil"/>
              <w:left w:val="nil"/>
              <w:bottom w:val="single" w:sz="4" w:space="0" w:color="auto"/>
              <w:right w:val="single" w:sz="4" w:space="0" w:color="auto"/>
            </w:tcBorders>
            <w:shd w:val="clear" w:color="000000" w:fill="9999FF"/>
            <w:noWrap/>
            <w:vAlign w:val="bottom"/>
            <w:hideMark/>
          </w:tcPr>
          <w:p w14:paraId="527DE6A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250.866,39</w:t>
            </w:r>
          </w:p>
        </w:tc>
        <w:tc>
          <w:tcPr>
            <w:tcW w:w="992" w:type="dxa"/>
            <w:tcBorders>
              <w:top w:val="nil"/>
              <w:left w:val="nil"/>
              <w:bottom w:val="single" w:sz="4" w:space="0" w:color="auto"/>
              <w:right w:val="single" w:sz="4" w:space="0" w:color="auto"/>
            </w:tcBorders>
            <w:shd w:val="clear" w:color="000000" w:fill="9999FF"/>
            <w:noWrap/>
            <w:vAlign w:val="bottom"/>
            <w:hideMark/>
          </w:tcPr>
          <w:p w14:paraId="43072841"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91,26 </w:t>
            </w:r>
          </w:p>
        </w:tc>
      </w:tr>
      <w:tr w:rsidR="007968DC" w:rsidRPr="007968DC" w14:paraId="455CE071" w14:textId="77777777" w:rsidTr="00F6077C">
        <w:trPr>
          <w:trHeight w:val="276"/>
        </w:trPr>
        <w:tc>
          <w:tcPr>
            <w:tcW w:w="1250" w:type="dxa"/>
            <w:tcBorders>
              <w:top w:val="single" w:sz="4" w:space="0" w:color="auto"/>
              <w:left w:val="single" w:sz="4" w:space="0" w:color="auto"/>
              <w:bottom w:val="single" w:sz="4" w:space="0" w:color="auto"/>
              <w:right w:val="nil"/>
            </w:tcBorders>
            <w:shd w:val="clear" w:color="000000" w:fill="CCCCFF"/>
            <w:noWrap/>
            <w:vAlign w:val="bottom"/>
            <w:hideMark/>
          </w:tcPr>
          <w:p w14:paraId="0E50B1E7"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A100101</w:t>
            </w:r>
          </w:p>
        </w:tc>
        <w:tc>
          <w:tcPr>
            <w:tcW w:w="5000" w:type="dxa"/>
            <w:gridSpan w:val="5"/>
            <w:tcBorders>
              <w:top w:val="single" w:sz="4" w:space="0" w:color="auto"/>
              <w:left w:val="nil"/>
              <w:bottom w:val="single" w:sz="4" w:space="0" w:color="auto"/>
              <w:right w:val="single" w:sz="4" w:space="0" w:color="000000"/>
            </w:tcBorders>
            <w:shd w:val="clear" w:color="000000" w:fill="CCCCFF"/>
            <w:noWrap/>
            <w:vAlign w:val="bottom"/>
            <w:hideMark/>
          </w:tcPr>
          <w:p w14:paraId="48C59ACC"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Aktivnost: RASHODI ZA ZAPOSLENE, MATERIJALNI I FINANCIJSKI RASHODI</w:t>
            </w:r>
          </w:p>
        </w:tc>
        <w:tc>
          <w:tcPr>
            <w:tcW w:w="1253" w:type="dxa"/>
            <w:tcBorders>
              <w:top w:val="nil"/>
              <w:left w:val="nil"/>
              <w:bottom w:val="single" w:sz="4" w:space="0" w:color="auto"/>
              <w:right w:val="single" w:sz="4" w:space="0" w:color="auto"/>
            </w:tcBorders>
            <w:shd w:val="clear" w:color="000000" w:fill="CCCCFF"/>
            <w:noWrap/>
            <w:vAlign w:val="bottom"/>
            <w:hideMark/>
          </w:tcPr>
          <w:p w14:paraId="5FD0609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237.112,00</w:t>
            </w:r>
          </w:p>
        </w:tc>
        <w:tc>
          <w:tcPr>
            <w:tcW w:w="1134" w:type="dxa"/>
            <w:tcBorders>
              <w:top w:val="nil"/>
              <w:left w:val="nil"/>
              <w:bottom w:val="single" w:sz="4" w:space="0" w:color="auto"/>
              <w:right w:val="single" w:sz="4" w:space="0" w:color="auto"/>
            </w:tcBorders>
            <w:shd w:val="clear" w:color="000000" w:fill="CCCCFF"/>
            <w:noWrap/>
            <w:vAlign w:val="bottom"/>
            <w:hideMark/>
          </w:tcPr>
          <w:p w14:paraId="5815A06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213.158,59</w:t>
            </w:r>
          </w:p>
        </w:tc>
        <w:tc>
          <w:tcPr>
            <w:tcW w:w="992" w:type="dxa"/>
            <w:tcBorders>
              <w:top w:val="nil"/>
              <w:left w:val="nil"/>
              <w:bottom w:val="single" w:sz="4" w:space="0" w:color="auto"/>
              <w:right w:val="single" w:sz="4" w:space="0" w:color="auto"/>
            </w:tcBorders>
            <w:shd w:val="clear" w:color="000000" w:fill="CCCCFF"/>
            <w:noWrap/>
            <w:vAlign w:val="bottom"/>
            <w:hideMark/>
          </w:tcPr>
          <w:p w14:paraId="50B831D7"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89,90 </w:t>
            </w:r>
          </w:p>
        </w:tc>
      </w:tr>
      <w:tr w:rsidR="007968DC" w:rsidRPr="007968DC" w14:paraId="20F31E94" w14:textId="77777777" w:rsidTr="00F6077C">
        <w:trPr>
          <w:trHeight w:val="276"/>
        </w:trPr>
        <w:tc>
          <w:tcPr>
            <w:tcW w:w="3767" w:type="dxa"/>
            <w:gridSpan w:val="3"/>
            <w:tcBorders>
              <w:top w:val="single" w:sz="4" w:space="0" w:color="auto"/>
              <w:left w:val="single" w:sz="4" w:space="0" w:color="auto"/>
              <w:bottom w:val="single" w:sz="4" w:space="0" w:color="auto"/>
              <w:right w:val="nil"/>
            </w:tcBorders>
            <w:shd w:val="clear" w:color="000000" w:fill="FFFF99"/>
            <w:noWrap/>
            <w:vAlign w:val="bottom"/>
            <w:hideMark/>
          </w:tcPr>
          <w:p w14:paraId="171B3901"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1.1. OPĆI PRIHODI I PRIMICI</w:t>
            </w:r>
          </w:p>
        </w:tc>
        <w:tc>
          <w:tcPr>
            <w:tcW w:w="1125" w:type="dxa"/>
            <w:tcBorders>
              <w:top w:val="nil"/>
              <w:left w:val="nil"/>
              <w:bottom w:val="single" w:sz="4" w:space="0" w:color="auto"/>
              <w:right w:val="nil"/>
            </w:tcBorders>
            <w:shd w:val="clear" w:color="000000" w:fill="FFFF99"/>
            <w:noWrap/>
            <w:vAlign w:val="bottom"/>
            <w:hideMark/>
          </w:tcPr>
          <w:p w14:paraId="0A6688B3"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2" w:type="dxa"/>
            <w:tcBorders>
              <w:top w:val="nil"/>
              <w:left w:val="nil"/>
              <w:bottom w:val="single" w:sz="4" w:space="0" w:color="auto"/>
              <w:right w:val="nil"/>
            </w:tcBorders>
            <w:shd w:val="clear" w:color="000000" w:fill="FFFF99"/>
            <w:noWrap/>
            <w:vAlign w:val="bottom"/>
            <w:hideMark/>
          </w:tcPr>
          <w:p w14:paraId="1A96EA62"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single" w:sz="4" w:space="0" w:color="auto"/>
            </w:tcBorders>
            <w:shd w:val="clear" w:color="000000" w:fill="FFFF99"/>
            <w:noWrap/>
            <w:vAlign w:val="bottom"/>
            <w:hideMark/>
          </w:tcPr>
          <w:p w14:paraId="2AAA83A6"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nil"/>
              <w:bottom w:val="single" w:sz="4" w:space="0" w:color="auto"/>
              <w:right w:val="nil"/>
            </w:tcBorders>
            <w:shd w:val="clear" w:color="000000" w:fill="FFFF99"/>
            <w:noWrap/>
            <w:vAlign w:val="bottom"/>
            <w:hideMark/>
          </w:tcPr>
          <w:p w14:paraId="6A894D2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196.008,00</w:t>
            </w:r>
          </w:p>
        </w:tc>
        <w:tc>
          <w:tcPr>
            <w:tcW w:w="1134" w:type="dxa"/>
            <w:tcBorders>
              <w:top w:val="nil"/>
              <w:left w:val="single" w:sz="4" w:space="0" w:color="auto"/>
              <w:bottom w:val="single" w:sz="4" w:space="0" w:color="auto"/>
              <w:right w:val="nil"/>
            </w:tcBorders>
            <w:shd w:val="clear" w:color="000000" w:fill="FFFF99"/>
            <w:noWrap/>
            <w:vAlign w:val="bottom"/>
            <w:hideMark/>
          </w:tcPr>
          <w:p w14:paraId="306270F8"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184.780,90</w:t>
            </w:r>
          </w:p>
        </w:tc>
        <w:tc>
          <w:tcPr>
            <w:tcW w:w="992" w:type="dxa"/>
            <w:tcBorders>
              <w:top w:val="nil"/>
              <w:left w:val="single" w:sz="4" w:space="0" w:color="auto"/>
              <w:bottom w:val="single" w:sz="4" w:space="0" w:color="auto"/>
              <w:right w:val="single" w:sz="4" w:space="0" w:color="auto"/>
            </w:tcBorders>
            <w:shd w:val="clear" w:color="000000" w:fill="FFFF99"/>
            <w:noWrap/>
            <w:vAlign w:val="bottom"/>
            <w:hideMark/>
          </w:tcPr>
          <w:p w14:paraId="4B94A7B8"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94,27 </w:t>
            </w:r>
          </w:p>
        </w:tc>
      </w:tr>
      <w:tr w:rsidR="007968DC" w:rsidRPr="007968DC" w14:paraId="642E96B2"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29E8DA5A"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31</w:t>
            </w:r>
          </w:p>
        </w:tc>
        <w:tc>
          <w:tcPr>
            <w:tcW w:w="5000" w:type="dxa"/>
            <w:gridSpan w:val="5"/>
            <w:tcBorders>
              <w:top w:val="single" w:sz="4" w:space="0" w:color="auto"/>
              <w:left w:val="single" w:sz="4" w:space="0" w:color="auto"/>
              <w:bottom w:val="single" w:sz="4" w:space="0" w:color="auto"/>
              <w:right w:val="nil"/>
            </w:tcBorders>
            <w:noWrap/>
            <w:vAlign w:val="bottom"/>
            <w:hideMark/>
          </w:tcPr>
          <w:p w14:paraId="650D6637"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za zaposlene</w:t>
            </w:r>
          </w:p>
        </w:tc>
        <w:tc>
          <w:tcPr>
            <w:tcW w:w="1253" w:type="dxa"/>
            <w:tcBorders>
              <w:top w:val="nil"/>
              <w:left w:val="single" w:sz="4" w:space="0" w:color="auto"/>
              <w:bottom w:val="single" w:sz="4" w:space="0" w:color="auto"/>
              <w:right w:val="single" w:sz="4" w:space="0" w:color="auto"/>
            </w:tcBorders>
            <w:noWrap/>
            <w:vAlign w:val="bottom"/>
            <w:hideMark/>
          </w:tcPr>
          <w:p w14:paraId="4E173CA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140.850,00</w:t>
            </w:r>
          </w:p>
        </w:tc>
        <w:tc>
          <w:tcPr>
            <w:tcW w:w="1134" w:type="dxa"/>
            <w:tcBorders>
              <w:top w:val="nil"/>
              <w:left w:val="nil"/>
              <w:bottom w:val="single" w:sz="4" w:space="0" w:color="auto"/>
              <w:right w:val="single" w:sz="4" w:space="0" w:color="auto"/>
            </w:tcBorders>
            <w:noWrap/>
            <w:vAlign w:val="bottom"/>
            <w:hideMark/>
          </w:tcPr>
          <w:p w14:paraId="6C7F738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140.672,25</w:t>
            </w:r>
          </w:p>
        </w:tc>
        <w:tc>
          <w:tcPr>
            <w:tcW w:w="992" w:type="dxa"/>
            <w:tcBorders>
              <w:top w:val="nil"/>
              <w:left w:val="nil"/>
              <w:bottom w:val="single" w:sz="4" w:space="0" w:color="auto"/>
              <w:right w:val="single" w:sz="4" w:space="0" w:color="auto"/>
            </w:tcBorders>
            <w:noWrap/>
            <w:vAlign w:val="bottom"/>
            <w:hideMark/>
          </w:tcPr>
          <w:p w14:paraId="707F716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99,87 </w:t>
            </w:r>
          </w:p>
        </w:tc>
      </w:tr>
      <w:tr w:rsidR="007968DC" w:rsidRPr="007968DC" w14:paraId="44D4DC81"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6A58048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3111</w:t>
            </w:r>
          </w:p>
        </w:tc>
        <w:tc>
          <w:tcPr>
            <w:tcW w:w="5000" w:type="dxa"/>
            <w:gridSpan w:val="5"/>
            <w:tcBorders>
              <w:top w:val="single" w:sz="4" w:space="0" w:color="auto"/>
              <w:left w:val="single" w:sz="4" w:space="0" w:color="auto"/>
              <w:bottom w:val="single" w:sz="4" w:space="0" w:color="auto"/>
              <w:right w:val="nil"/>
            </w:tcBorders>
            <w:noWrap/>
            <w:vAlign w:val="bottom"/>
            <w:hideMark/>
          </w:tcPr>
          <w:p w14:paraId="4DB19A8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Plaće za redovan rad</w:t>
            </w:r>
          </w:p>
        </w:tc>
        <w:tc>
          <w:tcPr>
            <w:tcW w:w="1253" w:type="dxa"/>
            <w:tcBorders>
              <w:top w:val="nil"/>
              <w:left w:val="single" w:sz="4" w:space="0" w:color="auto"/>
              <w:bottom w:val="single" w:sz="4" w:space="0" w:color="auto"/>
              <w:right w:val="single" w:sz="4" w:space="0" w:color="auto"/>
            </w:tcBorders>
            <w:noWrap/>
            <w:vAlign w:val="bottom"/>
            <w:hideMark/>
          </w:tcPr>
          <w:p w14:paraId="3182532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6FBD1A1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118.418,16</w:t>
            </w:r>
          </w:p>
        </w:tc>
        <w:tc>
          <w:tcPr>
            <w:tcW w:w="992" w:type="dxa"/>
            <w:tcBorders>
              <w:top w:val="nil"/>
              <w:left w:val="nil"/>
              <w:bottom w:val="single" w:sz="4" w:space="0" w:color="auto"/>
              <w:right w:val="single" w:sz="4" w:space="0" w:color="auto"/>
            </w:tcBorders>
            <w:noWrap/>
            <w:vAlign w:val="bottom"/>
            <w:hideMark/>
          </w:tcPr>
          <w:p w14:paraId="449FE30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907BD26"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51C28B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3121</w:t>
            </w:r>
          </w:p>
        </w:tc>
        <w:tc>
          <w:tcPr>
            <w:tcW w:w="5000" w:type="dxa"/>
            <w:gridSpan w:val="5"/>
            <w:tcBorders>
              <w:top w:val="single" w:sz="4" w:space="0" w:color="auto"/>
              <w:left w:val="single" w:sz="4" w:space="0" w:color="auto"/>
              <w:bottom w:val="single" w:sz="4" w:space="0" w:color="auto"/>
              <w:right w:val="nil"/>
            </w:tcBorders>
            <w:noWrap/>
            <w:vAlign w:val="bottom"/>
            <w:hideMark/>
          </w:tcPr>
          <w:p w14:paraId="1452C4E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rashodi za zaposlene</w:t>
            </w:r>
          </w:p>
        </w:tc>
        <w:tc>
          <w:tcPr>
            <w:tcW w:w="1253" w:type="dxa"/>
            <w:tcBorders>
              <w:top w:val="nil"/>
              <w:left w:val="single" w:sz="4" w:space="0" w:color="auto"/>
              <w:bottom w:val="single" w:sz="4" w:space="0" w:color="auto"/>
              <w:right w:val="single" w:sz="4" w:space="0" w:color="auto"/>
            </w:tcBorders>
            <w:noWrap/>
            <w:vAlign w:val="bottom"/>
            <w:hideMark/>
          </w:tcPr>
          <w:p w14:paraId="4657C1C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2FB0F70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3.500,72</w:t>
            </w:r>
          </w:p>
        </w:tc>
        <w:tc>
          <w:tcPr>
            <w:tcW w:w="992" w:type="dxa"/>
            <w:tcBorders>
              <w:top w:val="nil"/>
              <w:left w:val="nil"/>
              <w:bottom w:val="single" w:sz="4" w:space="0" w:color="auto"/>
              <w:right w:val="single" w:sz="4" w:space="0" w:color="auto"/>
            </w:tcBorders>
            <w:noWrap/>
            <w:vAlign w:val="bottom"/>
            <w:hideMark/>
          </w:tcPr>
          <w:p w14:paraId="3301D9A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FDED192"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68F040B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3132</w:t>
            </w:r>
          </w:p>
        </w:tc>
        <w:tc>
          <w:tcPr>
            <w:tcW w:w="5000" w:type="dxa"/>
            <w:gridSpan w:val="5"/>
            <w:tcBorders>
              <w:top w:val="single" w:sz="4" w:space="0" w:color="auto"/>
              <w:left w:val="single" w:sz="4" w:space="0" w:color="auto"/>
              <w:bottom w:val="single" w:sz="4" w:space="0" w:color="auto"/>
              <w:right w:val="nil"/>
            </w:tcBorders>
            <w:noWrap/>
            <w:vAlign w:val="bottom"/>
            <w:hideMark/>
          </w:tcPr>
          <w:p w14:paraId="63EF3AC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Doprinosi za obvezno zdravstveno osiguranje</w:t>
            </w:r>
          </w:p>
        </w:tc>
        <w:tc>
          <w:tcPr>
            <w:tcW w:w="1253" w:type="dxa"/>
            <w:tcBorders>
              <w:top w:val="nil"/>
              <w:left w:val="single" w:sz="4" w:space="0" w:color="auto"/>
              <w:bottom w:val="single" w:sz="4" w:space="0" w:color="auto"/>
              <w:right w:val="single" w:sz="4" w:space="0" w:color="auto"/>
            </w:tcBorders>
            <w:noWrap/>
            <w:vAlign w:val="bottom"/>
            <w:hideMark/>
          </w:tcPr>
          <w:p w14:paraId="6BAF4BD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3EFC9B7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18.753,37</w:t>
            </w:r>
          </w:p>
        </w:tc>
        <w:tc>
          <w:tcPr>
            <w:tcW w:w="992" w:type="dxa"/>
            <w:tcBorders>
              <w:top w:val="nil"/>
              <w:left w:val="nil"/>
              <w:bottom w:val="single" w:sz="4" w:space="0" w:color="auto"/>
              <w:right w:val="single" w:sz="4" w:space="0" w:color="auto"/>
            </w:tcBorders>
            <w:noWrap/>
            <w:vAlign w:val="bottom"/>
            <w:hideMark/>
          </w:tcPr>
          <w:p w14:paraId="7BE51EE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5F26F35" w14:textId="77777777" w:rsidTr="00F6077C">
        <w:trPr>
          <w:trHeight w:val="276"/>
        </w:trPr>
        <w:tc>
          <w:tcPr>
            <w:tcW w:w="1250" w:type="dxa"/>
            <w:tcBorders>
              <w:top w:val="nil"/>
              <w:left w:val="nil"/>
              <w:bottom w:val="single" w:sz="4" w:space="0" w:color="auto"/>
              <w:right w:val="nil"/>
            </w:tcBorders>
            <w:noWrap/>
            <w:vAlign w:val="bottom"/>
            <w:hideMark/>
          </w:tcPr>
          <w:p w14:paraId="421A7F1E"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0D8B7AC4"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3AF1750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55.158,00</w:t>
            </w:r>
          </w:p>
        </w:tc>
        <w:tc>
          <w:tcPr>
            <w:tcW w:w="1134" w:type="dxa"/>
            <w:tcBorders>
              <w:top w:val="nil"/>
              <w:left w:val="nil"/>
              <w:bottom w:val="single" w:sz="4" w:space="0" w:color="auto"/>
              <w:right w:val="single" w:sz="4" w:space="0" w:color="auto"/>
            </w:tcBorders>
            <w:noWrap/>
            <w:vAlign w:val="bottom"/>
            <w:hideMark/>
          </w:tcPr>
          <w:p w14:paraId="5C22DCB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44.108,65</w:t>
            </w:r>
          </w:p>
        </w:tc>
        <w:tc>
          <w:tcPr>
            <w:tcW w:w="992" w:type="dxa"/>
            <w:tcBorders>
              <w:top w:val="nil"/>
              <w:left w:val="nil"/>
              <w:bottom w:val="single" w:sz="4" w:space="0" w:color="auto"/>
              <w:right w:val="single" w:sz="4" w:space="0" w:color="auto"/>
            </w:tcBorders>
            <w:noWrap/>
            <w:vAlign w:val="bottom"/>
            <w:hideMark/>
          </w:tcPr>
          <w:p w14:paraId="40793BA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79,97 </w:t>
            </w:r>
          </w:p>
        </w:tc>
      </w:tr>
      <w:tr w:rsidR="007968DC" w:rsidRPr="007968DC" w14:paraId="5530572A"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40A0E93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3212</w:t>
            </w:r>
          </w:p>
        </w:tc>
        <w:tc>
          <w:tcPr>
            <w:tcW w:w="5000" w:type="dxa"/>
            <w:gridSpan w:val="5"/>
            <w:tcBorders>
              <w:top w:val="single" w:sz="4" w:space="0" w:color="auto"/>
              <w:left w:val="single" w:sz="4" w:space="0" w:color="auto"/>
              <w:bottom w:val="single" w:sz="4" w:space="0" w:color="auto"/>
              <w:right w:val="nil"/>
            </w:tcBorders>
            <w:noWrap/>
            <w:vAlign w:val="bottom"/>
            <w:hideMark/>
          </w:tcPr>
          <w:p w14:paraId="781EEBB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Naknade za prijevoz, za rad na terenu i odvojeni život</w:t>
            </w:r>
          </w:p>
        </w:tc>
        <w:tc>
          <w:tcPr>
            <w:tcW w:w="1253" w:type="dxa"/>
            <w:tcBorders>
              <w:top w:val="nil"/>
              <w:left w:val="single" w:sz="4" w:space="0" w:color="auto"/>
              <w:bottom w:val="single" w:sz="4" w:space="0" w:color="auto"/>
              <w:right w:val="single" w:sz="4" w:space="0" w:color="auto"/>
            </w:tcBorders>
            <w:noWrap/>
            <w:vAlign w:val="bottom"/>
            <w:hideMark/>
          </w:tcPr>
          <w:p w14:paraId="5544DEE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4E2862F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12.164,57</w:t>
            </w:r>
          </w:p>
        </w:tc>
        <w:tc>
          <w:tcPr>
            <w:tcW w:w="992" w:type="dxa"/>
            <w:tcBorders>
              <w:top w:val="nil"/>
              <w:left w:val="nil"/>
              <w:bottom w:val="single" w:sz="4" w:space="0" w:color="auto"/>
              <w:right w:val="single" w:sz="4" w:space="0" w:color="auto"/>
            </w:tcBorders>
            <w:noWrap/>
            <w:vAlign w:val="bottom"/>
            <w:hideMark/>
          </w:tcPr>
          <w:p w14:paraId="7E6A75A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C86DB87"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A8CDBD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3223</w:t>
            </w:r>
          </w:p>
        </w:tc>
        <w:tc>
          <w:tcPr>
            <w:tcW w:w="5000" w:type="dxa"/>
            <w:gridSpan w:val="5"/>
            <w:tcBorders>
              <w:top w:val="single" w:sz="4" w:space="0" w:color="auto"/>
              <w:left w:val="single" w:sz="4" w:space="0" w:color="auto"/>
              <w:bottom w:val="single" w:sz="4" w:space="0" w:color="auto"/>
              <w:right w:val="nil"/>
            </w:tcBorders>
            <w:noWrap/>
            <w:vAlign w:val="bottom"/>
            <w:hideMark/>
          </w:tcPr>
          <w:p w14:paraId="48D9E0E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Energija</w:t>
            </w:r>
          </w:p>
        </w:tc>
        <w:tc>
          <w:tcPr>
            <w:tcW w:w="1253" w:type="dxa"/>
            <w:tcBorders>
              <w:top w:val="nil"/>
              <w:left w:val="single" w:sz="4" w:space="0" w:color="auto"/>
              <w:bottom w:val="single" w:sz="4" w:space="0" w:color="auto"/>
              <w:right w:val="single" w:sz="4" w:space="0" w:color="auto"/>
            </w:tcBorders>
            <w:noWrap/>
            <w:vAlign w:val="bottom"/>
            <w:hideMark/>
          </w:tcPr>
          <w:p w14:paraId="6995E10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35E76F1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16.278,21</w:t>
            </w:r>
          </w:p>
        </w:tc>
        <w:tc>
          <w:tcPr>
            <w:tcW w:w="992" w:type="dxa"/>
            <w:tcBorders>
              <w:top w:val="nil"/>
              <w:left w:val="nil"/>
              <w:bottom w:val="single" w:sz="4" w:space="0" w:color="auto"/>
              <w:right w:val="single" w:sz="4" w:space="0" w:color="auto"/>
            </w:tcBorders>
            <w:noWrap/>
            <w:vAlign w:val="bottom"/>
            <w:hideMark/>
          </w:tcPr>
          <w:p w14:paraId="0A9E78A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251C0B8"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5CA0D3D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3234</w:t>
            </w:r>
          </w:p>
        </w:tc>
        <w:tc>
          <w:tcPr>
            <w:tcW w:w="5000" w:type="dxa"/>
            <w:gridSpan w:val="5"/>
            <w:tcBorders>
              <w:top w:val="single" w:sz="4" w:space="0" w:color="auto"/>
              <w:left w:val="single" w:sz="4" w:space="0" w:color="auto"/>
              <w:bottom w:val="single" w:sz="4" w:space="0" w:color="auto"/>
              <w:right w:val="nil"/>
            </w:tcBorders>
            <w:noWrap/>
            <w:vAlign w:val="bottom"/>
            <w:hideMark/>
          </w:tcPr>
          <w:p w14:paraId="20EB941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Komunalne usluge</w:t>
            </w:r>
          </w:p>
        </w:tc>
        <w:tc>
          <w:tcPr>
            <w:tcW w:w="1253" w:type="dxa"/>
            <w:tcBorders>
              <w:top w:val="nil"/>
              <w:left w:val="single" w:sz="4" w:space="0" w:color="auto"/>
              <w:bottom w:val="single" w:sz="4" w:space="0" w:color="auto"/>
              <w:right w:val="single" w:sz="4" w:space="0" w:color="auto"/>
            </w:tcBorders>
            <w:noWrap/>
            <w:vAlign w:val="bottom"/>
            <w:hideMark/>
          </w:tcPr>
          <w:p w14:paraId="089CAD3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7DADEA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461,26</w:t>
            </w:r>
          </w:p>
        </w:tc>
        <w:tc>
          <w:tcPr>
            <w:tcW w:w="992" w:type="dxa"/>
            <w:tcBorders>
              <w:top w:val="nil"/>
              <w:left w:val="nil"/>
              <w:bottom w:val="single" w:sz="4" w:space="0" w:color="auto"/>
              <w:right w:val="single" w:sz="4" w:space="0" w:color="auto"/>
            </w:tcBorders>
            <w:noWrap/>
            <w:vAlign w:val="bottom"/>
            <w:hideMark/>
          </w:tcPr>
          <w:p w14:paraId="1410C49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82D1D47"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755B4F1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3235</w:t>
            </w:r>
          </w:p>
        </w:tc>
        <w:tc>
          <w:tcPr>
            <w:tcW w:w="5000" w:type="dxa"/>
            <w:gridSpan w:val="5"/>
            <w:tcBorders>
              <w:top w:val="single" w:sz="4" w:space="0" w:color="auto"/>
              <w:left w:val="single" w:sz="4" w:space="0" w:color="auto"/>
              <w:bottom w:val="single" w:sz="4" w:space="0" w:color="auto"/>
              <w:right w:val="nil"/>
            </w:tcBorders>
            <w:noWrap/>
            <w:vAlign w:val="bottom"/>
            <w:hideMark/>
          </w:tcPr>
          <w:p w14:paraId="4AF56BE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Zakupnine i najamnine</w:t>
            </w:r>
          </w:p>
        </w:tc>
        <w:tc>
          <w:tcPr>
            <w:tcW w:w="1253" w:type="dxa"/>
            <w:tcBorders>
              <w:top w:val="nil"/>
              <w:left w:val="single" w:sz="4" w:space="0" w:color="auto"/>
              <w:bottom w:val="single" w:sz="4" w:space="0" w:color="auto"/>
              <w:right w:val="single" w:sz="4" w:space="0" w:color="auto"/>
            </w:tcBorders>
            <w:noWrap/>
            <w:vAlign w:val="bottom"/>
            <w:hideMark/>
          </w:tcPr>
          <w:p w14:paraId="4438B12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4DF17FF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6.458,52</w:t>
            </w:r>
          </w:p>
        </w:tc>
        <w:tc>
          <w:tcPr>
            <w:tcW w:w="992" w:type="dxa"/>
            <w:tcBorders>
              <w:top w:val="nil"/>
              <w:left w:val="nil"/>
              <w:bottom w:val="single" w:sz="4" w:space="0" w:color="auto"/>
              <w:right w:val="single" w:sz="4" w:space="0" w:color="auto"/>
            </w:tcBorders>
            <w:noWrap/>
            <w:vAlign w:val="bottom"/>
            <w:hideMark/>
          </w:tcPr>
          <w:p w14:paraId="44C6C2D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7FBAEBE"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15C8F39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3237</w:t>
            </w:r>
          </w:p>
        </w:tc>
        <w:tc>
          <w:tcPr>
            <w:tcW w:w="5000" w:type="dxa"/>
            <w:gridSpan w:val="5"/>
            <w:tcBorders>
              <w:top w:val="single" w:sz="4" w:space="0" w:color="auto"/>
              <w:left w:val="single" w:sz="4" w:space="0" w:color="auto"/>
              <w:bottom w:val="single" w:sz="4" w:space="0" w:color="auto"/>
              <w:right w:val="nil"/>
            </w:tcBorders>
            <w:noWrap/>
            <w:vAlign w:val="bottom"/>
            <w:hideMark/>
          </w:tcPr>
          <w:p w14:paraId="5936275F"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Intelektualne i osobne usluge</w:t>
            </w:r>
          </w:p>
        </w:tc>
        <w:tc>
          <w:tcPr>
            <w:tcW w:w="1253" w:type="dxa"/>
            <w:tcBorders>
              <w:top w:val="nil"/>
              <w:left w:val="single" w:sz="4" w:space="0" w:color="auto"/>
              <w:bottom w:val="single" w:sz="4" w:space="0" w:color="auto"/>
              <w:right w:val="single" w:sz="4" w:space="0" w:color="auto"/>
            </w:tcBorders>
            <w:noWrap/>
            <w:vAlign w:val="bottom"/>
            <w:hideMark/>
          </w:tcPr>
          <w:p w14:paraId="0D914BD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1A17594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8.461,96</w:t>
            </w:r>
          </w:p>
        </w:tc>
        <w:tc>
          <w:tcPr>
            <w:tcW w:w="992" w:type="dxa"/>
            <w:tcBorders>
              <w:top w:val="nil"/>
              <w:left w:val="nil"/>
              <w:bottom w:val="single" w:sz="4" w:space="0" w:color="auto"/>
              <w:right w:val="single" w:sz="4" w:space="0" w:color="auto"/>
            </w:tcBorders>
            <w:noWrap/>
            <w:vAlign w:val="bottom"/>
            <w:hideMark/>
          </w:tcPr>
          <w:p w14:paraId="0CC8373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89B0B33"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0D6BA6D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3292</w:t>
            </w:r>
          </w:p>
        </w:tc>
        <w:tc>
          <w:tcPr>
            <w:tcW w:w="5000" w:type="dxa"/>
            <w:gridSpan w:val="5"/>
            <w:tcBorders>
              <w:top w:val="single" w:sz="4" w:space="0" w:color="auto"/>
              <w:left w:val="single" w:sz="4" w:space="0" w:color="auto"/>
              <w:bottom w:val="single" w:sz="4" w:space="0" w:color="auto"/>
              <w:right w:val="nil"/>
            </w:tcBorders>
            <w:noWrap/>
            <w:vAlign w:val="bottom"/>
            <w:hideMark/>
          </w:tcPr>
          <w:p w14:paraId="75EC244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Premije osiguranja</w:t>
            </w:r>
          </w:p>
        </w:tc>
        <w:tc>
          <w:tcPr>
            <w:tcW w:w="1253" w:type="dxa"/>
            <w:tcBorders>
              <w:top w:val="nil"/>
              <w:left w:val="single" w:sz="4" w:space="0" w:color="auto"/>
              <w:bottom w:val="single" w:sz="4" w:space="0" w:color="auto"/>
              <w:right w:val="single" w:sz="4" w:space="0" w:color="auto"/>
            </w:tcBorders>
            <w:noWrap/>
            <w:vAlign w:val="bottom"/>
            <w:hideMark/>
          </w:tcPr>
          <w:p w14:paraId="7F397F8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BDE4B1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284,13</w:t>
            </w:r>
          </w:p>
        </w:tc>
        <w:tc>
          <w:tcPr>
            <w:tcW w:w="992" w:type="dxa"/>
            <w:tcBorders>
              <w:top w:val="nil"/>
              <w:left w:val="nil"/>
              <w:bottom w:val="single" w:sz="4" w:space="0" w:color="auto"/>
              <w:right w:val="single" w:sz="4" w:space="0" w:color="auto"/>
            </w:tcBorders>
            <w:noWrap/>
            <w:vAlign w:val="bottom"/>
            <w:hideMark/>
          </w:tcPr>
          <w:p w14:paraId="79F289B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756ADD8" w14:textId="77777777" w:rsidTr="00F6077C">
        <w:trPr>
          <w:trHeight w:val="276"/>
        </w:trPr>
        <w:tc>
          <w:tcPr>
            <w:tcW w:w="4892" w:type="dxa"/>
            <w:gridSpan w:val="4"/>
            <w:tcBorders>
              <w:top w:val="single" w:sz="4" w:space="0" w:color="auto"/>
              <w:left w:val="single" w:sz="4" w:space="0" w:color="auto"/>
              <w:bottom w:val="single" w:sz="4" w:space="0" w:color="auto"/>
              <w:right w:val="nil"/>
            </w:tcBorders>
            <w:shd w:val="clear" w:color="000000" w:fill="FFFF99"/>
            <w:noWrap/>
            <w:vAlign w:val="bottom"/>
            <w:hideMark/>
          </w:tcPr>
          <w:p w14:paraId="1F0980F7"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4.2. PRIHODI ZA POSEBNE NAMJENE JVP</w:t>
            </w:r>
          </w:p>
        </w:tc>
        <w:tc>
          <w:tcPr>
            <w:tcW w:w="1122" w:type="dxa"/>
            <w:tcBorders>
              <w:top w:val="nil"/>
              <w:left w:val="nil"/>
              <w:bottom w:val="single" w:sz="4" w:space="0" w:color="auto"/>
              <w:right w:val="nil"/>
            </w:tcBorders>
            <w:shd w:val="clear" w:color="000000" w:fill="FFFF99"/>
            <w:noWrap/>
            <w:vAlign w:val="bottom"/>
            <w:hideMark/>
          </w:tcPr>
          <w:p w14:paraId="4AA54A9D"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single" w:sz="4" w:space="0" w:color="auto"/>
            </w:tcBorders>
            <w:shd w:val="clear" w:color="000000" w:fill="FFFF99"/>
            <w:noWrap/>
            <w:vAlign w:val="bottom"/>
            <w:hideMark/>
          </w:tcPr>
          <w:p w14:paraId="422C3C6E"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nil"/>
              <w:bottom w:val="single" w:sz="4" w:space="0" w:color="auto"/>
              <w:right w:val="nil"/>
            </w:tcBorders>
            <w:shd w:val="clear" w:color="000000" w:fill="FFFF99"/>
            <w:noWrap/>
            <w:vAlign w:val="bottom"/>
            <w:hideMark/>
          </w:tcPr>
          <w:p w14:paraId="3617282B"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11.470,00</w:t>
            </w:r>
          </w:p>
        </w:tc>
        <w:tc>
          <w:tcPr>
            <w:tcW w:w="1134" w:type="dxa"/>
            <w:tcBorders>
              <w:top w:val="nil"/>
              <w:left w:val="single" w:sz="4" w:space="0" w:color="auto"/>
              <w:bottom w:val="single" w:sz="4" w:space="0" w:color="auto"/>
              <w:right w:val="nil"/>
            </w:tcBorders>
            <w:shd w:val="clear" w:color="000000" w:fill="FFFF99"/>
            <w:noWrap/>
            <w:vAlign w:val="bottom"/>
            <w:hideMark/>
          </w:tcPr>
          <w:p w14:paraId="316CDC2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8.133,28</w:t>
            </w:r>
          </w:p>
        </w:tc>
        <w:tc>
          <w:tcPr>
            <w:tcW w:w="992" w:type="dxa"/>
            <w:tcBorders>
              <w:top w:val="nil"/>
              <w:left w:val="single" w:sz="4" w:space="0" w:color="auto"/>
              <w:bottom w:val="single" w:sz="4" w:space="0" w:color="auto"/>
              <w:right w:val="single" w:sz="4" w:space="0" w:color="auto"/>
            </w:tcBorders>
            <w:shd w:val="clear" w:color="000000" w:fill="FFFF99"/>
            <w:noWrap/>
            <w:vAlign w:val="bottom"/>
            <w:hideMark/>
          </w:tcPr>
          <w:p w14:paraId="3846988A"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70,91 </w:t>
            </w:r>
          </w:p>
        </w:tc>
      </w:tr>
      <w:tr w:rsidR="007968DC" w:rsidRPr="007968DC" w14:paraId="0A9245F8" w14:textId="77777777" w:rsidTr="00F6077C">
        <w:trPr>
          <w:trHeight w:val="276"/>
        </w:trPr>
        <w:tc>
          <w:tcPr>
            <w:tcW w:w="1250" w:type="dxa"/>
            <w:tcBorders>
              <w:top w:val="nil"/>
              <w:left w:val="nil"/>
              <w:bottom w:val="single" w:sz="4" w:space="0" w:color="auto"/>
              <w:right w:val="nil"/>
            </w:tcBorders>
            <w:noWrap/>
            <w:vAlign w:val="bottom"/>
            <w:hideMark/>
          </w:tcPr>
          <w:p w14:paraId="2357E46E"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31</w:t>
            </w:r>
          </w:p>
        </w:tc>
        <w:tc>
          <w:tcPr>
            <w:tcW w:w="5000" w:type="dxa"/>
            <w:gridSpan w:val="5"/>
            <w:tcBorders>
              <w:top w:val="single" w:sz="4" w:space="0" w:color="auto"/>
              <w:left w:val="nil"/>
              <w:bottom w:val="single" w:sz="4" w:space="0" w:color="auto"/>
              <w:right w:val="nil"/>
            </w:tcBorders>
            <w:noWrap/>
            <w:vAlign w:val="bottom"/>
            <w:hideMark/>
          </w:tcPr>
          <w:p w14:paraId="7DE302D5"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za zaposlene</w:t>
            </w:r>
          </w:p>
        </w:tc>
        <w:tc>
          <w:tcPr>
            <w:tcW w:w="1253" w:type="dxa"/>
            <w:tcBorders>
              <w:top w:val="nil"/>
              <w:left w:val="single" w:sz="4" w:space="0" w:color="auto"/>
              <w:bottom w:val="single" w:sz="4" w:space="0" w:color="auto"/>
              <w:right w:val="single" w:sz="4" w:space="0" w:color="auto"/>
            </w:tcBorders>
            <w:noWrap/>
            <w:vAlign w:val="bottom"/>
            <w:hideMark/>
          </w:tcPr>
          <w:p w14:paraId="08F0B26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800,00</w:t>
            </w:r>
          </w:p>
        </w:tc>
        <w:tc>
          <w:tcPr>
            <w:tcW w:w="1134" w:type="dxa"/>
            <w:tcBorders>
              <w:top w:val="nil"/>
              <w:left w:val="nil"/>
              <w:bottom w:val="single" w:sz="4" w:space="0" w:color="auto"/>
              <w:right w:val="single" w:sz="4" w:space="0" w:color="auto"/>
            </w:tcBorders>
            <w:noWrap/>
            <w:vAlign w:val="bottom"/>
            <w:hideMark/>
          </w:tcPr>
          <w:p w14:paraId="14F8A0D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441,44</w:t>
            </w:r>
          </w:p>
        </w:tc>
        <w:tc>
          <w:tcPr>
            <w:tcW w:w="992" w:type="dxa"/>
            <w:tcBorders>
              <w:top w:val="nil"/>
              <w:left w:val="nil"/>
              <w:bottom w:val="single" w:sz="4" w:space="0" w:color="auto"/>
              <w:right w:val="single" w:sz="4" w:space="0" w:color="auto"/>
            </w:tcBorders>
            <w:noWrap/>
            <w:vAlign w:val="bottom"/>
            <w:hideMark/>
          </w:tcPr>
          <w:p w14:paraId="213F0AE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55,18 </w:t>
            </w:r>
          </w:p>
        </w:tc>
      </w:tr>
      <w:tr w:rsidR="007968DC" w:rsidRPr="007968DC" w14:paraId="0CA20753"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2892ECD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3121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27950BB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rashodi za zaposlene</w:t>
            </w:r>
          </w:p>
        </w:tc>
        <w:tc>
          <w:tcPr>
            <w:tcW w:w="1253" w:type="dxa"/>
            <w:tcBorders>
              <w:top w:val="nil"/>
              <w:left w:val="nil"/>
              <w:bottom w:val="single" w:sz="4" w:space="0" w:color="auto"/>
              <w:right w:val="single" w:sz="4" w:space="0" w:color="auto"/>
            </w:tcBorders>
            <w:noWrap/>
            <w:vAlign w:val="bottom"/>
            <w:hideMark/>
          </w:tcPr>
          <w:p w14:paraId="1BEE240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19E8BFC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441,44</w:t>
            </w:r>
          </w:p>
        </w:tc>
        <w:tc>
          <w:tcPr>
            <w:tcW w:w="992" w:type="dxa"/>
            <w:tcBorders>
              <w:top w:val="nil"/>
              <w:left w:val="nil"/>
              <w:bottom w:val="single" w:sz="4" w:space="0" w:color="auto"/>
              <w:right w:val="single" w:sz="4" w:space="0" w:color="auto"/>
            </w:tcBorders>
            <w:noWrap/>
            <w:vAlign w:val="bottom"/>
            <w:hideMark/>
          </w:tcPr>
          <w:p w14:paraId="1112786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4B1EF628" w14:textId="77777777" w:rsidTr="00F6077C">
        <w:trPr>
          <w:trHeight w:val="276"/>
        </w:trPr>
        <w:tc>
          <w:tcPr>
            <w:tcW w:w="1250" w:type="dxa"/>
            <w:tcBorders>
              <w:top w:val="nil"/>
              <w:left w:val="nil"/>
              <w:bottom w:val="single" w:sz="4" w:space="0" w:color="auto"/>
              <w:right w:val="nil"/>
            </w:tcBorders>
            <w:noWrap/>
            <w:vAlign w:val="bottom"/>
            <w:hideMark/>
          </w:tcPr>
          <w:p w14:paraId="3EFFB0F4"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72344426"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5A2758E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10.470,00</w:t>
            </w:r>
          </w:p>
        </w:tc>
        <w:tc>
          <w:tcPr>
            <w:tcW w:w="1134" w:type="dxa"/>
            <w:tcBorders>
              <w:top w:val="nil"/>
              <w:left w:val="nil"/>
              <w:bottom w:val="single" w:sz="4" w:space="0" w:color="auto"/>
              <w:right w:val="single" w:sz="4" w:space="0" w:color="auto"/>
            </w:tcBorders>
            <w:noWrap/>
            <w:vAlign w:val="bottom"/>
            <w:hideMark/>
          </w:tcPr>
          <w:p w14:paraId="328A230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7.559,54</w:t>
            </w:r>
          </w:p>
        </w:tc>
        <w:tc>
          <w:tcPr>
            <w:tcW w:w="992" w:type="dxa"/>
            <w:tcBorders>
              <w:top w:val="nil"/>
              <w:left w:val="nil"/>
              <w:bottom w:val="single" w:sz="4" w:space="0" w:color="auto"/>
              <w:right w:val="single" w:sz="4" w:space="0" w:color="auto"/>
            </w:tcBorders>
            <w:noWrap/>
            <w:vAlign w:val="bottom"/>
            <w:hideMark/>
          </w:tcPr>
          <w:p w14:paraId="786EBB9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72,20 </w:t>
            </w:r>
          </w:p>
        </w:tc>
      </w:tr>
      <w:tr w:rsidR="007968DC" w:rsidRPr="007968DC" w14:paraId="32A7CF70"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7DD62AD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3211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1C36001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Službena putovanja</w:t>
            </w:r>
          </w:p>
        </w:tc>
        <w:tc>
          <w:tcPr>
            <w:tcW w:w="1253" w:type="dxa"/>
            <w:tcBorders>
              <w:top w:val="nil"/>
              <w:left w:val="nil"/>
              <w:bottom w:val="single" w:sz="4" w:space="0" w:color="auto"/>
              <w:right w:val="single" w:sz="4" w:space="0" w:color="auto"/>
            </w:tcBorders>
            <w:noWrap/>
            <w:vAlign w:val="bottom"/>
            <w:hideMark/>
          </w:tcPr>
          <w:p w14:paraId="5EAEAD4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6E3B443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194,00</w:t>
            </w:r>
          </w:p>
        </w:tc>
        <w:tc>
          <w:tcPr>
            <w:tcW w:w="992" w:type="dxa"/>
            <w:tcBorders>
              <w:top w:val="nil"/>
              <w:left w:val="nil"/>
              <w:bottom w:val="single" w:sz="4" w:space="0" w:color="auto"/>
              <w:right w:val="single" w:sz="4" w:space="0" w:color="auto"/>
            </w:tcBorders>
            <w:noWrap/>
            <w:vAlign w:val="bottom"/>
            <w:hideMark/>
          </w:tcPr>
          <w:p w14:paraId="72B55C6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E99D9AD"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6ACDCFA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3213</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74A537C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Stručno usavršavanje zaposlenika</w:t>
            </w:r>
          </w:p>
        </w:tc>
        <w:tc>
          <w:tcPr>
            <w:tcW w:w="1253" w:type="dxa"/>
            <w:tcBorders>
              <w:top w:val="nil"/>
              <w:left w:val="nil"/>
              <w:bottom w:val="single" w:sz="4" w:space="0" w:color="auto"/>
              <w:right w:val="single" w:sz="4" w:space="0" w:color="auto"/>
            </w:tcBorders>
            <w:noWrap/>
            <w:vAlign w:val="bottom"/>
            <w:hideMark/>
          </w:tcPr>
          <w:p w14:paraId="015A9B6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0C086F8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141,25</w:t>
            </w:r>
          </w:p>
        </w:tc>
        <w:tc>
          <w:tcPr>
            <w:tcW w:w="992" w:type="dxa"/>
            <w:tcBorders>
              <w:top w:val="nil"/>
              <w:left w:val="nil"/>
              <w:bottom w:val="single" w:sz="4" w:space="0" w:color="auto"/>
              <w:right w:val="single" w:sz="4" w:space="0" w:color="auto"/>
            </w:tcBorders>
            <w:noWrap/>
            <w:vAlign w:val="bottom"/>
            <w:hideMark/>
          </w:tcPr>
          <w:p w14:paraId="3AAA340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8983D13"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5F4092C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3221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4B4B700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Uredski materijal i ostali materijalni rashodi</w:t>
            </w:r>
          </w:p>
        </w:tc>
        <w:tc>
          <w:tcPr>
            <w:tcW w:w="1253" w:type="dxa"/>
            <w:tcBorders>
              <w:top w:val="nil"/>
              <w:left w:val="nil"/>
              <w:bottom w:val="single" w:sz="4" w:space="0" w:color="auto"/>
              <w:right w:val="single" w:sz="4" w:space="0" w:color="auto"/>
            </w:tcBorders>
            <w:noWrap/>
            <w:vAlign w:val="bottom"/>
            <w:hideMark/>
          </w:tcPr>
          <w:p w14:paraId="2814811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35A87DE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1.087,22</w:t>
            </w:r>
          </w:p>
        </w:tc>
        <w:tc>
          <w:tcPr>
            <w:tcW w:w="992" w:type="dxa"/>
            <w:tcBorders>
              <w:top w:val="nil"/>
              <w:left w:val="nil"/>
              <w:bottom w:val="single" w:sz="4" w:space="0" w:color="auto"/>
              <w:right w:val="single" w:sz="4" w:space="0" w:color="auto"/>
            </w:tcBorders>
            <w:noWrap/>
            <w:vAlign w:val="bottom"/>
            <w:hideMark/>
          </w:tcPr>
          <w:p w14:paraId="1BF31C7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B08B6E8"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636BEA0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3DFEE0FF"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Usluge telefona, interneta, pošte i prijevoza</w:t>
            </w:r>
          </w:p>
        </w:tc>
        <w:tc>
          <w:tcPr>
            <w:tcW w:w="1253" w:type="dxa"/>
            <w:tcBorders>
              <w:top w:val="nil"/>
              <w:left w:val="nil"/>
              <w:bottom w:val="single" w:sz="4" w:space="0" w:color="auto"/>
              <w:right w:val="single" w:sz="4" w:space="0" w:color="auto"/>
            </w:tcBorders>
            <w:noWrap/>
            <w:vAlign w:val="bottom"/>
            <w:hideMark/>
          </w:tcPr>
          <w:p w14:paraId="760A5C2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067ECD0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184,98</w:t>
            </w:r>
          </w:p>
        </w:tc>
        <w:tc>
          <w:tcPr>
            <w:tcW w:w="992" w:type="dxa"/>
            <w:tcBorders>
              <w:top w:val="nil"/>
              <w:left w:val="nil"/>
              <w:bottom w:val="single" w:sz="4" w:space="0" w:color="auto"/>
              <w:right w:val="single" w:sz="4" w:space="0" w:color="auto"/>
            </w:tcBorders>
            <w:noWrap/>
            <w:vAlign w:val="bottom"/>
            <w:hideMark/>
          </w:tcPr>
          <w:p w14:paraId="498CD65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41FE856"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585DA53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lastRenderedPageBreak/>
              <w:t>3234</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1B972A8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Komunalne usluge</w:t>
            </w:r>
          </w:p>
        </w:tc>
        <w:tc>
          <w:tcPr>
            <w:tcW w:w="1253" w:type="dxa"/>
            <w:tcBorders>
              <w:top w:val="nil"/>
              <w:left w:val="nil"/>
              <w:bottom w:val="single" w:sz="4" w:space="0" w:color="auto"/>
              <w:right w:val="single" w:sz="4" w:space="0" w:color="auto"/>
            </w:tcBorders>
            <w:noWrap/>
            <w:vAlign w:val="bottom"/>
            <w:hideMark/>
          </w:tcPr>
          <w:p w14:paraId="114691A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B4F422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328,36</w:t>
            </w:r>
          </w:p>
        </w:tc>
        <w:tc>
          <w:tcPr>
            <w:tcW w:w="992" w:type="dxa"/>
            <w:tcBorders>
              <w:top w:val="nil"/>
              <w:left w:val="nil"/>
              <w:bottom w:val="single" w:sz="4" w:space="0" w:color="auto"/>
              <w:right w:val="single" w:sz="4" w:space="0" w:color="auto"/>
            </w:tcBorders>
            <w:noWrap/>
            <w:vAlign w:val="bottom"/>
            <w:hideMark/>
          </w:tcPr>
          <w:p w14:paraId="0AA9EE1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4F1ADC0"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4720E80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3238</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54717A7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Računalne usluge</w:t>
            </w:r>
          </w:p>
        </w:tc>
        <w:tc>
          <w:tcPr>
            <w:tcW w:w="1253" w:type="dxa"/>
            <w:tcBorders>
              <w:top w:val="nil"/>
              <w:left w:val="nil"/>
              <w:bottom w:val="single" w:sz="4" w:space="0" w:color="auto"/>
              <w:right w:val="single" w:sz="4" w:space="0" w:color="auto"/>
            </w:tcBorders>
            <w:noWrap/>
            <w:vAlign w:val="bottom"/>
            <w:hideMark/>
          </w:tcPr>
          <w:p w14:paraId="20748DC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32702E5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2.626,60</w:t>
            </w:r>
          </w:p>
        </w:tc>
        <w:tc>
          <w:tcPr>
            <w:tcW w:w="992" w:type="dxa"/>
            <w:tcBorders>
              <w:top w:val="nil"/>
              <w:left w:val="nil"/>
              <w:bottom w:val="single" w:sz="4" w:space="0" w:color="auto"/>
              <w:right w:val="single" w:sz="4" w:space="0" w:color="auto"/>
            </w:tcBorders>
            <w:noWrap/>
            <w:vAlign w:val="bottom"/>
            <w:hideMark/>
          </w:tcPr>
          <w:p w14:paraId="14AE7CA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1198F49"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46A35B5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3292</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03F4FCF8"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Premije osiguranja</w:t>
            </w:r>
          </w:p>
        </w:tc>
        <w:tc>
          <w:tcPr>
            <w:tcW w:w="1253" w:type="dxa"/>
            <w:tcBorders>
              <w:top w:val="nil"/>
              <w:left w:val="nil"/>
              <w:bottom w:val="single" w:sz="4" w:space="0" w:color="auto"/>
              <w:right w:val="single" w:sz="4" w:space="0" w:color="auto"/>
            </w:tcBorders>
            <w:noWrap/>
            <w:vAlign w:val="bottom"/>
            <w:hideMark/>
          </w:tcPr>
          <w:p w14:paraId="6899651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FC75F7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2.334,58</w:t>
            </w:r>
          </w:p>
        </w:tc>
        <w:tc>
          <w:tcPr>
            <w:tcW w:w="992" w:type="dxa"/>
            <w:tcBorders>
              <w:top w:val="nil"/>
              <w:left w:val="nil"/>
              <w:bottom w:val="single" w:sz="4" w:space="0" w:color="auto"/>
              <w:right w:val="single" w:sz="4" w:space="0" w:color="auto"/>
            </w:tcBorders>
            <w:noWrap/>
            <w:vAlign w:val="bottom"/>
            <w:hideMark/>
          </w:tcPr>
          <w:p w14:paraId="7EA6691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8F7A471"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5C9AC2C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3293</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382E3AC8"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Reprezentacija</w:t>
            </w:r>
          </w:p>
        </w:tc>
        <w:tc>
          <w:tcPr>
            <w:tcW w:w="1253" w:type="dxa"/>
            <w:tcBorders>
              <w:top w:val="nil"/>
              <w:left w:val="nil"/>
              <w:bottom w:val="single" w:sz="4" w:space="0" w:color="auto"/>
              <w:right w:val="single" w:sz="4" w:space="0" w:color="auto"/>
            </w:tcBorders>
            <w:noWrap/>
            <w:vAlign w:val="bottom"/>
            <w:hideMark/>
          </w:tcPr>
          <w:p w14:paraId="6091EE3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96D5CF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295,02</w:t>
            </w:r>
          </w:p>
        </w:tc>
        <w:tc>
          <w:tcPr>
            <w:tcW w:w="992" w:type="dxa"/>
            <w:tcBorders>
              <w:top w:val="nil"/>
              <w:left w:val="nil"/>
              <w:bottom w:val="single" w:sz="4" w:space="0" w:color="auto"/>
              <w:right w:val="single" w:sz="4" w:space="0" w:color="auto"/>
            </w:tcBorders>
            <w:noWrap/>
            <w:vAlign w:val="bottom"/>
            <w:hideMark/>
          </w:tcPr>
          <w:p w14:paraId="53957D6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2592491"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F6C515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3294</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3979BC6B"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Članarine i norme</w:t>
            </w:r>
          </w:p>
        </w:tc>
        <w:tc>
          <w:tcPr>
            <w:tcW w:w="1253" w:type="dxa"/>
            <w:tcBorders>
              <w:top w:val="nil"/>
              <w:left w:val="nil"/>
              <w:bottom w:val="single" w:sz="4" w:space="0" w:color="auto"/>
              <w:right w:val="single" w:sz="4" w:space="0" w:color="auto"/>
            </w:tcBorders>
            <w:noWrap/>
            <w:vAlign w:val="bottom"/>
            <w:hideMark/>
          </w:tcPr>
          <w:p w14:paraId="0E3E1CB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7FE0ECD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85,00</w:t>
            </w:r>
          </w:p>
        </w:tc>
        <w:tc>
          <w:tcPr>
            <w:tcW w:w="992" w:type="dxa"/>
            <w:tcBorders>
              <w:top w:val="nil"/>
              <w:left w:val="nil"/>
              <w:bottom w:val="single" w:sz="4" w:space="0" w:color="auto"/>
              <w:right w:val="single" w:sz="4" w:space="0" w:color="auto"/>
            </w:tcBorders>
            <w:noWrap/>
            <w:vAlign w:val="bottom"/>
            <w:hideMark/>
          </w:tcPr>
          <w:p w14:paraId="72EA520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43FA443F"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50DCA2AB"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3295</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3B596BB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Pristojbe i naknade</w:t>
            </w:r>
          </w:p>
        </w:tc>
        <w:tc>
          <w:tcPr>
            <w:tcW w:w="1253" w:type="dxa"/>
            <w:tcBorders>
              <w:top w:val="nil"/>
              <w:left w:val="nil"/>
              <w:bottom w:val="single" w:sz="4" w:space="0" w:color="auto"/>
              <w:right w:val="single" w:sz="4" w:space="0" w:color="auto"/>
            </w:tcBorders>
            <w:noWrap/>
            <w:vAlign w:val="bottom"/>
            <w:hideMark/>
          </w:tcPr>
          <w:p w14:paraId="70860D0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61AF365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197,73</w:t>
            </w:r>
          </w:p>
        </w:tc>
        <w:tc>
          <w:tcPr>
            <w:tcW w:w="992" w:type="dxa"/>
            <w:tcBorders>
              <w:top w:val="nil"/>
              <w:left w:val="nil"/>
              <w:bottom w:val="single" w:sz="4" w:space="0" w:color="auto"/>
              <w:right w:val="single" w:sz="4" w:space="0" w:color="auto"/>
            </w:tcBorders>
            <w:noWrap/>
            <w:vAlign w:val="bottom"/>
            <w:hideMark/>
          </w:tcPr>
          <w:p w14:paraId="19C55FD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3BDCD87"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731904D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3299</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21DCACA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nespomenuti rashodi poslovanja</w:t>
            </w:r>
          </w:p>
        </w:tc>
        <w:tc>
          <w:tcPr>
            <w:tcW w:w="1253" w:type="dxa"/>
            <w:tcBorders>
              <w:top w:val="nil"/>
              <w:left w:val="nil"/>
              <w:bottom w:val="single" w:sz="4" w:space="0" w:color="auto"/>
              <w:right w:val="single" w:sz="4" w:space="0" w:color="auto"/>
            </w:tcBorders>
            <w:noWrap/>
            <w:vAlign w:val="bottom"/>
            <w:hideMark/>
          </w:tcPr>
          <w:p w14:paraId="29D7C9F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66B35D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84,80</w:t>
            </w:r>
          </w:p>
        </w:tc>
        <w:tc>
          <w:tcPr>
            <w:tcW w:w="992" w:type="dxa"/>
            <w:tcBorders>
              <w:top w:val="nil"/>
              <w:left w:val="nil"/>
              <w:bottom w:val="single" w:sz="4" w:space="0" w:color="auto"/>
              <w:right w:val="single" w:sz="4" w:space="0" w:color="auto"/>
            </w:tcBorders>
            <w:noWrap/>
            <w:vAlign w:val="bottom"/>
            <w:hideMark/>
          </w:tcPr>
          <w:p w14:paraId="69FE16C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5605E3F" w14:textId="77777777" w:rsidTr="00F6077C">
        <w:trPr>
          <w:trHeight w:val="276"/>
        </w:trPr>
        <w:tc>
          <w:tcPr>
            <w:tcW w:w="1250" w:type="dxa"/>
            <w:tcBorders>
              <w:top w:val="nil"/>
              <w:left w:val="nil"/>
              <w:bottom w:val="single" w:sz="4" w:space="0" w:color="auto"/>
              <w:right w:val="nil"/>
            </w:tcBorders>
            <w:noWrap/>
            <w:vAlign w:val="bottom"/>
            <w:hideMark/>
          </w:tcPr>
          <w:p w14:paraId="33829514"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34</w:t>
            </w:r>
          </w:p>
        </w:tc>
        <w:tc>
          <w:tcPr>
            <w:tcW w:w="5000" w:type="dxa"/>
            <w:gridSpan w:val="5"/>
            <w:tcBorders>
              <w:top w:val="single" w:sz="4" w:space="0" w:color="auto"/>
              <w:left w:val="nil"/>
              <w:bottom w:val="single" w:sz="4" w:space="0" w:color="auto"/>
              <w:right w:val="nil"/>
            </w:tcBorders>
            <w:noWrap/>
            <w:vAlign w:val="bottom"/>
            <w:hideMark/>
          </w:tcPr>
          <w:p w14:paraId="339DDC5C"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Financijski rashodi</w:t>
            </w:r>
          </w:p>
        </w:tc>
        <w:tc>
          <w:tcPr>
            <w:tcW w:w="1253" w:type="dxa"/>
            <w:tcBorders>
              <w:top w:val="nil"/>
              <w:left w:val="single" w:sz="4" w:space="0" w:color="auto"/>
              <w:bottom w:val="single" w:sz="4" w:space="0" w:color="auto"/>
              <w:right w:val="single" w:sz="4" w:space="0" w:color="auto"/>
            </w:tcBorders>
            <w:noWrap/>
            <w:vAlign w:val="bottom"/>
            <w:hideMark/>
          </w:tcPr>
          <w:p w14:paraId="4A1B82D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200,00</w:t>
            </w:r>
          </w:p>
        </w:tc>
        <w:tc>
          <w:tcPr>
            <w:tcW w:w="1134" w:type="dxa"/>
            <w:tcBorders>
              <w:top w:val="nil"/>
              <w:left w:val="nil"/>
              <w:bottom w:val="single" w:sz="4" w:space="0" w:color="auto"/>
              <w:right w:val="single" w:sz="4" w:space="0" w:color="auto"/>
            </w:tcBorders>
            <w:noWrap/>
            <w:vAlign w:val="bottom"/>
            <w:hideMark/>
          </w:tcPr>
          <w:p w14:paraId="1C76A47B"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132,30</w:t>
            </w:r>
          </w:p>
        </w:tc>
        <w:tc>
          <w:tcPr>
            <w:tcW w:w="992" w:type="dxa"/>
            <w:tcBorders>
              <w:top w:val="nil"/>
              <w:left w:val="nil"/>
              <w:bottom w:val="single" w:sz="4" w:space="0" w:color="auto"/>
              <w:right w:val="single" w:sz="4" w:space="0" w:color="auto"/>
            </w:tcBorders>
            <w:noWrap/>
            <w:vAlign w:val="bottom"/>
            <w:hideMark/>
          </w:tcPr>
          <w:p w14:paraId="0E90D5A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66,15 </w:t>
            </w:r>
          </w:p>
        </w:tc>
      </w:tr>
      <w:tr w:rsidR="007968DC" w:rsidRPr="007968DC" w14:paraId="7F3D7978"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D0C922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3431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264F679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Bankarske usluge i usluge platnog prometa</w:t>
            </w:r>
          </w:p>
        </w:tc>
        <w:tc>
          <w:tcPr>
            <w:tcW w:w="1253" w:type="dxa"/>
            <w:tcBorders>
              <w:top w:val="nil"/>
              <w:left w:val="nil"/>
              <w:bottom w:val="single" w:sz="4" w:space="0" w:color="auto"/>
              <w:right w:val="single" w:sz="4" w:space="0" w:color="auto"/>
            </w:tcBorders>
            <w:noWrap/>
            <w:vAlign w:val="bottom"/>
            <w:hideMark/>
          </w:tcPr>
          <w:p w14:paraId="4F44DC2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1FBE79A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132,30</w:t>
            </w:r>
          </w:p>
        </w:tc>
        <w:tc>
          <w:tcPr>
            <w:tcW w:w="992" w:type="dxa"/>
            <w:tcBorders>
              <w:top w:val="nil"/>
              <w:left w:val="nil"/>
              <w:bottom w:val="single" w:sz="4" w:space="0" w:color="auto"/>
              <w:right w:val="single" w:sz="4" w:space="0" w:color="auto"/>
            </w:tcBorders>
            <w:noWrap/>
            <w:vAlign w:val="bottom"/>
            <w:hideMark/>
          </w:tcPr>
          <w:p w14:paraId="694E631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735E01B" w14:textId="77777777" w:rsidTr="00F6077C">
        <w:trPr>
          <w:trHeight w:val="276"/>
        </w:trPr>
        <w:tc>
          <w:tcPr>
            <w:tcW w:w="6250" w:type="dxa"/>
            <w:gridSpan w:val="6"/>
            <w:tcBorders>
              <w:top w:val="single" w:sz="4" w:space="0" w:color="auto"/>
              <w:left w:val="single" w:sz="4" w:space="0" w:color="auto"/>
              <w:bottom w:val="single" w:sz="4" w:space="0" w:color="auto"/>
              <w:right w:val="single" w:sz="4" w:space="0" w:color="000000"/>
            </w:tcBorders>
            <w:shd w:val="clear" w:color="000000" w:fill="FFFF99"/>
            <w:noWrap/>
            <w:vAlign w:val="bottom"/>
            <w:hideMark/>
          </w:tcPr>
          <w:p w14:paraId="7469EF4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4.9. PRENESENA SREDSTVA - PRIHODI ZA POSEBNE NAMJENE P. KORISNIKA</w:t>
            </w:r>
          </w:p>
        </w:tc>
        <w:tc>
          <w:tcPr>
            <w:tcW w:w="1253" w:type="dxa"/>
            <w:tcBorders>
              <w:top w:val="nil"/>
              <w:left w:val="nil"/>
              <w:bottom w:val="single" w:sz="4" w:space="0" w:color="auto"/>
              <w:right w:val="nil"/>
            </w:tcBorders>
            <w:shd w:val="clear" w:color="000000" w:fill="FFFF99"/>
            <w:noWrap/>
            <w:vAlign w:val="bottom"/>
            <w:hideMark/>
          </w:tcPr>
          <w:p w14:paraId="1F0E167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3.484,00</w:t>
            </w:r>
          </w:p>
        </w:tc>
        <w:tc>
          <w:tcPr>
            <w:tcW w:w="1134" w:type="dxa"/>
            <w:tcBorders>
              <w:top w:val="nil"/>
              <w:left w:val="single" w:sz="4" w:space="0" w:color="auto"/>
              <w:bottom w:val="single" w:sz="4" w:space="0" w:color="auto"/>
              <w:right w:val="nil"/>
            </w:tcBorders>
            <w:shd w:val="clear" w:color="000000" w:fill="FFFF99"/>
            <w:noWrap/>
            <w:vAlign w:val="bottom"/>
            <w:hideMark/>
          </w:tcPr>
          <w:p w14:paraId="7A7FD32D"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0,00</w:t>
            </w:r>
          </w:p>
        </w:tc>
        <w:tc>
          <w:tcPr>
            <w:tcW w:w="992" w:type="dxa"/>
            <w:tcBorders>
              <w:top w:val="nil"/>
              <w:left w:val="single" w:sz="4" w:space="0" w:color="auto"/>
              <w:bottom w:val="single" w:sz="4" w:space="0" w:color="auto"/>
              <w:right w:val="single" w:sz="4" w:space="0" w:color="auto"/>
            </w:tcBorders>
            <w:shd w:val="clear" w:color="000000" w:fill="FFFF99"/>
            <w:noWrap/>
            <w:vAlign w:val="bottom"/>
            <w:hideMark/>
          </w:tcPr>
          <w:p w14:paraId="14D5554B"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   </w:t>
            </w:r>
          </w:p>
        </w:tc>
      </w:tr>
      <w:tr w:rsidR="007968DC" w:rsidRPr="007968DC" w14:paraId="1B27F0F8" w14:textId="77777777" w:rsidTr="00F6077C">
        <w:trPr>
          <w:trHeight w:val="276"/>
        </w:trPr>
        <w:tc>
          <w:tcPr>
            <w:tcW w:w="1250" w:type="dxa"/>
            <w:tcBorders>
              <w:top w:val="nil"/>
              <w:left w:val="nil"/>
              <w:bottom w:val="single" w:sz="4" w:space="0" w:color="auto"/>
              <w:right w:val="nil"/>
            </w:tcBorders>
            <w:noWrap/>
            <w:vAlign w:val="bottom"/>
            <w:hideMark/>
          </w:tcPr>
          <w:p w14:paraId="48E35F0C"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55C23722"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16CA032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3.484,00</w:t>
            </w:r>
          </w:p>
        </w:tc>
        <w:tc>
          <w:tcPr>
            <w:tcW w:w="1134" w:type="dxa"/>
            <w:tcBorders>
              <w:top w:val="nil"/>
              <w:left w:val="nil"/>
              <w:bottom w:val="single" w:sz="4" w:space="0" w:color="auto"/>
              <w:right w:val="single" w:sz="4" w:space="0" w:color="auto"/>
            </w:tcBorders>
            <w:noWrap/>
            <w:vAlign w:val="bottom"/>
            <w:hideMark/>
          </w:tcPr>
          <w:p w14:paraId="5EE77C9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0,00</w:t>
            </w:r>
          </w:p>
        </w:tc>
        <w:tc>
          <w:tcPr>
            <w:tcW w:w="992" w:type="dxa"/>
            <w:tcBorders>
              <w:top w:val="nil"/>
              <w:left w:val="nil"/>
              <w:bottom w:val="single" w:sz="4" w:space="0" w:color="auto"/>
              <w:right w:val="single" w:sz="4" w:space="0" w:color="auto"/>
            </w:tcBorders>
            <w:noWrap/>
            <w:vAlign w:val="bottom"/>
            <w:hideMark/>
          </w:tcPr>
          <w:p w14:paraId="71A3274F"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   </w:t>
            </w:r>
          </w:p>
        </w:tc>
      </w:tr>
      <w:tr w:rsidR="007968DC" w:rsidRPr="007968DC" w14:paraId="055E87CF" w14:textId="77777777" w:rsidTr="00F6077C">
        <w:trPr>
          <w:trHeight w:val="276"/>
        </w:trPr>
        <w:tc>
          <w:tcPr>
            <w:tcW w:w="6014" w:type="dxa"/>
            <w:gridSpan w:val="5"/>
            <w:tcBorders>
              <w:top w:val="single" w:sz="4" w:space="0" w:color="auto"/>
              <w:left w:val="single" w:sz="4" w:space="0" w:color="auto"/>
              <w:bottom w:val="single" w:sz="4" w:space="0" w:color="auto"/>
              <w:right w:val="nil"/>
            </w:tcBorders>
            <w:shd w:val="clear" w:color="000000" w:fill="FFFF99"/>
            <w:noWrap/>
            <w:vAlign w:val="bottom"/>
            <w:hideMark/>
          </w:tcPr>
          <w:p w14:paraId="665429E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5.M. PRIHODI IZ OPĆINSKIH PRORAČUNA - PR. KORISNIK</w:t>
            </w:r>
          </w:p>
        </w:tc>
        <w:tc>
          <w:tcPr>
            <w:tcW w:w="236" w:type="dxa"/>
            <w:tcBorders>
              <w:top w:val="nil"/>
              <w:left w:val="nil"/>
              <w:bottom w:val="single" w:sz="4" w:space="0" w:color="auto"/>
              <w:right w:val="single" w:sz="4" w:space="0" w:color="auto"/>
            </w:tcBorders>
            <w:shd w:val="clear" w:color="000000" w:fill="FFFF99"/>
            <w:noWrap/>
            <w:vAlign w:val="bottom"/>
            <w:hideMark/>
          </w:tcPr>
          <w:p w14:paraId="45D7FAD3"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nil"/>
              <w:bottom w:val="single" w:sz="4" w:space="0" w:color="auto"/>
              <w:right w:val="single" w:sz="4" w:space="0" w:color="auto"/>
            </w:tcBorders>
            <w:shd w:val="clear" w:color="000000" w:fill="FFFF99"/>
            <w:noWrap/>
            <w:vAlign w:val="bottom"/>
            <w:hideMark/>
          </w:tcPr>
          <w:p w14:paraId="09BE592E"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20.330,00</w:t>
            </w:r>
          </w:p>
        </w:tc>
        <w:tc>
          <w:tcPr>
            <w:tcW w:w="1134" w:type="dxa"/>
            <w:tcBorders>
              <w:top w:val="nil"/>
              <w:left w:val="nil"/>
              <w:bottom w:val="single" w:sz="4" w:space="0" w:color="auto"/>
              <w:right w:val="single" w:sz="4" w:space="0" w:color="auto"/>
            </w:tcBorders>
            <w:shd w:val="clear" w:color="000000" w:fill="FFFF99"/>
            <w:noWrap/>
            <w:vAlign w:val="bottom"/>
            <w:hideMark/>
          </w:tcPr>
          <w:p w14:paraId="666FFC18"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14.864,47</w:t>
            </w:r>
          </w:p>
        </w:tc>
        <w:tc>
          <w:tcPr>
            <w:tcW w:w="992" w:type="dxa"/>
            <w:tcBorders>
              <w:top w:val="nil"/>
              <w:left w:val="nil"/>
              <w:bottom w:val="single" w:sz="4" w:space="0" w:color="auto"/>
              <w:right w:val="single" w:sz="4" w:space="0" w:color="auto"/>
            </w:tcBorders>
            <w:shd w:val="clear" w:color="000000" w:fill="FFFF99"/>
            <w:noWrap/>
            <w:vAlign w:val="bottom"/>
            <w:hideMark/>
          </w:tcPr>
          <w:p w14:paraId="7127225F"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73,12 </w:t>
            </w:r>
          </w:p>
        </w:tc>
      </w:tr>
      <w:tr w:rsidR="007968DC" w:rsidRPr="007968DC" w14:paraId="00761162" w14:textId="77777777" w:rsidTr="00F6077C">
        <w:trPr>
          <w:trHeight w:val="276"/>
        </w:trPr>
        <w:tc>
          <w:tcPr>
            <w:tcW w:w="1250" w:type="dxa"/>
            <w:tcBorders>
              <w:top w:val="nil"/>
              <w:left w:val="nil"/>
              <w:bottom w:val="single" w:sz="4" w:space="0" w:color="auto"/>
              <w:right w:val="nil"/>
            </w:tcBorders>
            <w:noWrap/>
            <w:vAlign w:val="bottom"/>
            <w:hideMark/>
          </w:tcPr>
          <w:p w14:paraId="168CB5E4"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31</w:t>
            </w:r>
          </w:p>
        </w:tc>
        <w:tc>
          <w:tcPr>
            <w:tcW w:w="5000" w:type="dxa"/>
            <w:gridSpan w:val="5"/>
            <w:tcBorders>
              <w:top w:val="single" w:sz="4" w:space="0" w:color="auto"/>
              <w:left w:val="nil"/>
              <w:bottom w:val="single" w:sz="4" w:space="0" w:color="auto"/>
              <w:right w:val="nil"/>
            </w:tcBorders>
            <w:noWrap/>
            <w:vAlign w:val="bottom"/>
            <w:hideMark/>
          </w:tcPr>
          <w:p w14:paraId="2F2AAD51"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za zaposlene</w:t>
            </w:r>
          </w:p>
        </w:tc>
        <w:tc>
          <w:tcPr>
            <w:tcW w:w="1253" w:type="dxa"/>
            <w:tcBorders>
              <w:top w:val="nil"/>
              <w:left w:val="single" w:sz="4" w:space="0" w:color="auto"/>
              <w:bottom w:val="single" w:sz="4" w:space="0" w:color="auto"/>
              <w:right w:val="single" w:sz="4" w:space="0" w:color="auto"/>
            </w:tcBorders>
            <w:noWrap/>
            <w:vAlign w:val="bottom"/>
            <w:hideMark/>
          </w:tcPr>
          <w:p w14:paraId="1347CCD4"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2.400,00</w:t>
            </w:r>
          </w:p>
        </w:tc>
        <w:tc>
          <w:tcPr>
            <w:tcW w:w="1134" w:type="dxa"/>
            <w:tcBorders>
              <w:top w:val="nil"/>
              <w:left w:val="nil"/>
              <w:bottom w:val="single" w:sz="4" w:space="0" w:color="auto"/>
              <w:right w:val="single" w:sz="4" w:space="0" w:color="auto"/>
            </w:tcBorders>
            <w:noWrap/>
            <w:vAlign w:val="bottom"/>
            <w:hideMark/>
          </w:tcPr>
          <w:p w14:paraId="448990A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2.200,00</w:t>
            </w:r>
          </w:p>
        </w:tc>
        <w:tc>
          <w:tcPr>
            <w:tcW w:w="992" w:type="dxa"/>
            <w:tcBorders>
              <w:top w:val="nil"/>
              <w:left w:val="nil"/>
              <w:bottom w:val="single" w:sz="4" w:space="0" w:color="auto"/>
              <w:right w:val="single" w:sz="4" w:space="0" w:color="auto"/>
            </w:tcBorders>
            <w:noWrap/>
            <w:vAlign w:val="bottom"/>
            <w:hideMark/>
          </w:tcPr>
          <w:p w14:paraId="6C7FDE0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91,67 </w:t>
            </w:r>
          </w:p>
        </w:tc>
      </w:tr>
      <w:tr w:rsidR="007968DC" w:rsidRPr="007968DC" w14:paraId="2E9024D1"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4C8597DF"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3121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3C20137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rashodi za zaposlene</w:t>
            </w:r>
          </w:p>
        </w:tc>
        <w:tc>
          <w:tcPr>
            <w:tcW w:w="1253" w:type="dxa"/>
            <w:tcBorders>
              <w:top w:val="nil"/>
              <w:left w:val="nil"/>
              <w:bottom w:val="single" w:sz="4" w:space="0" w:color="auto"/>
              <w:right w:val="single" w:sz="4" w:space="0" w:color="auto"/>
            </w:tcBorders>
            <w:noWrap/>
            <w:vAlign w:val="bottom"/>
            <w:hideMark/>
          </w:tcPr>
          <w:p w14:paraId="359880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368D0D4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2.200,00</w:t>
            </w:r>
          </w:p>
        </w:tc>
        <w:tc>
          <w:tcPr>
            <w:tcW w:w="992" w:type="dxa"/>
            <w:tcBorders>
              <w:top w:val="nil"/>
              <w:left w:val="nil"/>
              <w:bottom w:val="single" w:sz="4" w:space="0" w:color="auto"/>
              <w:right w:val="single" w:sz="4" w:space="0" w:color="auto"/>
            </w:tcBorders>
            <w:noWrap/>
            <w:vAlign w:val="bottom"/>
            <w:hideMark/>
          </w:tcPr>
          <w:p w14:paraId="5C43C2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10D7040" w14:textId="77777777" w:rsidTr="00F6077C">
        <w:trPr>
          <w:trHeight w:val="276"/>
        </w:trPr>
        <w:tc>
          <w:tcPr>
            <w:tcW w:w="1250" w:type="dxa"/>
            <w:tcBorders>
              <w:top w:val="nil"/>
              <w:left w:val="nil"/>
              <w:bottom w:val="single" w:sz="4" w:space="0" w:color="auto"/>
              <w:right w:val="nil"/>
            </w:tcBorders>
            <w:noWrap/>
            <w:vAlign w:val="bottom"/>
            <w:hideMark/>
          </w:tcPr>
          <w:p w14:paraId="6AE121B7"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59D767BC"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37B373AF"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17.930,00</w:t>
            </w:r>
          </w:p>
        </w:tc>
        <w:tc>
          <w:tcPr>
            <w:tcW w:w="1134" w:type="dxa"/>
            <w:tcBorders>
              <w:top w:val="nil"/>
              <w:left w:val="nil"/>
              <w:bottom w:val="single" w:sz="4" w:space="0" w:color="auto"/>
              <w:right w:val="single" w:sz="4" w:space="0" w:color="auto"/>
            </w:tcBorders>
            <w:noWrap/>
            <w:vAlign w:val="bottom"/>
            <w:hideMark/>
          </w:tcPr>
          <w:p w14:paraId="7A69D8F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12.664,47</w:t>
            </w:r>
          </w:p>
        </w:tc>
        <w:tc>
          <w:tcPr>
            <w:tcW w:w="992" w:type="dxa"/>
            <w:tcBorders>
              <w:top w:val="nil"/>
              <w:left w:val="nil"/>
              <w:bottom w:val="single" w:sz="4" w:space="0" w:color="auto"/>
              <w:right w:val="single" w:sz="4" w:space="0" w:color="auto"/>
            </w:tcBorders>
            <w:noWrap/>
            <w:vAlign w:val="bottom"/>
            <w:hideMark/>
          </w:tcPr>
          <w:p w14:paraId="49B648A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70,63 </w:t>
            </w:r>
          </w:p>
        </w:tc>
      </w:tr>
      <w:tr w:rsidR="007968DC" w:rsidRPr="007968DC" w14:paraId="3934D1B2"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2B983BB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3211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0A36B34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Službena putovanja</w:t>
            </w:r>
          </w:p>
        </w:tc>
        <w:tc>
          <w:tcPr>
            <w:tcW w:w="1253" w:type="dxa"/>
            <w:tcBorders>
              <w:top w:val="nil"/>
              <w:left w:val="nil"/>
              <w:bottom w:val="single" w:sz="4" w:space="0" w:color="auto"/>
              <w:right w:val="single" w:sz="4" w:space="0" w:color="auto"/>
            </w:tcBorders>
            <w:noWrap/>
            <w:vAlign w:val="bottom"/>
            <w:hideMark/>
          </w:tcPr>
          <w:p w14:paraId="6F8819D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354E4D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361,41</w:t>
            </w:r>
          </w:p>
        </w:tc>
        <w:tc>
          <w:tcPr>
            <w:tcW w:w="992" w:type="dxa"/>
            <w:tcBorders>
              <w:top w:val="nil"/>
              <w:left w:val="nil"/>
              <w:bottom w:val="single" w:sz="4" w:space="0" w:color="auto"/>
              <w:right w:val="single" w:sz="4" w:space="0" w:color="auto"/>
            </w:tcBorders>
            <w:noWrap/>
            <w:vAlign w:val="bottom"/>
            <w:hideMark/>
          </w:tcPr>
          <w:p w14:paraId="7ADADBF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18FC33E"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A5D5A0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3221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2A53998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Uredski materijal i ostali materijalni rashodi</w:t>
            </w:r>
          </w:p>
        </w:tc>
        <w:tc>
          <w:tcPr>
            <w:tcW w:w="1253" w:type="dxa"/>
            <w:tcBorders>
              <w:top w:val="nil"/>
              <w:left w:val="nil"/>
              <w:bottom w:val="single" w:sz="4" w:space="0" w:color="auto"/>
              <w:right w:val="single" w:sz="4" w:space="0" w:color="auto"/>
            </w:tcBorders>
            <w:noWrap/>
            <w:vAlign w:val="bottom"/>
            <w:hideMark/>
          </w:tcPr>
          <w:p w14:paraId="6434D75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A35C02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1.354,67</w:t>
            </w:r>
          </w:p>
        </w:tc>
        <w:tc>
          <w:tcPr>
            <w:tcW w:w="992" w:type="dxa"/>
            <w:tcBorders>
              <w:top w:val="nil"/>
              <w:left w:val="nil"/>
              <w:bottom w:val="single" w:sz="4" w:space="0" w:color="auto"/>
              <w:right w:val="single" w:sz="4" w:space="0" w:color="auto"/>
            </w:tcBorders>
            <w:noWrap/>
            <w:vAlign w:val="bottom"/>
            <w:hideMark/>
          </w:tcPr>
          <w:p w14:paraId="5B1A788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6C4081F"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2341EB5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3225</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32EDCC2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Sitni inventar i autogume</w:t>
            </w:r>
          </w:p>
        </w:tc>
        <w:tc>
          <w:tcPr>
            <w:tcW w:w="1253" w:type="dxa"/>
            <w:tcBorders>
              <w:top w:val="nil"/>
              <w:left w:val="nil"/>
              <w:bottom w:val="single" w:sz="4" w:space="0" w:color="auto"/>
              <w:right w:val="single" w:sz="4" w:space="0" w:color="auto"/>
            </w:tcBorders>
            <w:noWrap/>
            <w:vAlign w:val="bottom"/>
            <w:hideMark/>
          </w:tcPr>
          <w:p w14:paraId="67BD0D4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AB3C10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53,95</w:t>
            </w:r>
          </w:p>
        </w:tc>
        <w:tc>
          <w:tcPr>
            <w:tcW w:w="992" w:type="dxa"/>
            <w:tcBorders>
              <w:top w:val="nil"/>
              <w:left w:val="nil"/>
              <w:bottom w:val="single" w:sz="4" w:space="0" w:color="auto"/>
              <w:right w:val="single" w:sz="4" w:space="0" w:color="auto"/>
            </w:tcBorders>
            <w:noWrap/>
            <w:vAlign w:val="bottom"/>
            <w:hideMark/>
          </w:tcPr>
          <w:p w14:paraId="3D00E7A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FAF2EC9"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0978834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6F50F17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Usluge telefona, interneta, pošte i prijevoza</w:t>
            </w:r>
          </w:p>
        </w:tc>
        <w:tc>
          <w:tcPr>
            <w:tcW w:w="1253" w:type="dxa"/>
            <w:tcBorders>
              <w:top w:val="nil"/>
              <w:left w:val="nil"/>
              <w:bottom w:val="single" w:sz="4" w:space="0" w:color="auto"/>
              <w:right w:val="single" w:sz="4" w:space="0" w:color="auto"/>
            </w:tcBorders>
            <w:noWrap/>
            <w:vAlign w:val="bottom"/>
            <w:hideMark/>
          </w:tcPr>
          <w:p w14:paraId="0F4D392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20975B6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1.250,74</w:t>
            </w:r>
          </w:p>
        </w:tc>
        <w:tc>
          <w:tcPr>
            <w:tcW w:w="992" w:type="dxa"/>
            <w:tcBorders>
              <w:top w:val="nil"/>
              <w:left w:val="nil"/>
              <w:bottom w:val="single" w:sz="4" w:space="0" w:color="auto"/>
              <w:right w:val="single" w:sz="4" w:space="0" w:color="auto"/>
            </w:tcBorders>
            <w:noWrap/>
            <w:vAlign w:val="bottom"/>
            <w:hideMark/>
          </w:tcPr>
          <w:p w14:paraId="699B238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1835C23"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7EA2C40F"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3232</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45487B2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Usluge tekućeg i investicijskog  održavanja</w:t>
            </w:r>
          </w:p>
        </w:tc>
        <w:tc>
          <w:tcPr>
            <w:tcW w:w="1253" w:type="dxa"/>
            <w:tcBorders>
              <w:top w:val="nil"/>
              <w:left w:val="nil"/>
              <w:bottom w:val="single" w:sz="4" w:space="0" w:color="auto"/>
              <w:right w:val="single" w:sz="4" w:space="0" w:color="auto"/>
            </w:tcBorders>
            <w:noWrap/>
            <w:vAlign w:val="bottom"/>
            <w:hideMark/>
          </w:tcPr>
          <w:p w14:paraId="08A9127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936E2E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384,43</w:t>
            </w:r>
          </w:p>
        </w:tc>
        <w:tc>
          <w:tcPr>
            <w:tcW w:w="992" w:type="dxa"/>
            <w:tcBorders>
              <w:top w:val="nil"/>
              <w:left w:val="nil"/>
              <w:bottom w:val="single" w:sz="4" w:space="0" w:color="auto"/>
              <w:right w:val="single" w:sz="4" w:space="0" w:color="auto"/>
            </w:tcBorders>
            <w:noWrap/>
            <w:vAlign w:val="bottom"/>
            <w:hideMark/>
          </w:tcPr>
          <w:p w14:paraId="29ACB40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D34D06D"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0772A4A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3237</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542255E8"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Intelektualne i osobne usluge</w:t>
            </w:r>
          </w:p>
        </w:tc>
        <w:tc>
          <w:tcPr>
            <w:tcW w:w="1253" w:type="dxa"/>
            <w:tcBorders>
              <w:top w:val="nil"/>
              <w:left w:val="nil"/>
              <w:bottom w:val="single" w:sz="4" w:space="0" w:color="auto"/>
              <w:right w:val="single" w:sz="4" w:space="0" w:color="auto"/>
            </w:tcBorders>
            <w:noWrap/>
            <w:vAlign w:val="bottom"/>
            <w:hideMark/>
          </w:tcPr>
          <w:p w14:paraId="44467F9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F98D92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5.559,59</w:t>
            </w:r>
          </w:p>
        </w:tc>
        <w:tc>
          <w:tcPr>
            <w:tcW w:w="992" w:type="dxa"/>
            <w:tcBorders>
              <w:top w:val="nil"/>
              <w:left w:val="nil"/>
              <w:bottom w:val="single" w:sz="4" w:space="0" w:color="auto"/>
              <w:right w:val="single" w:sz="4" w:space="0" w:color="auto"/>
            </w:tcBorders>
            <w:noWrap/>
            <w:vAlign w:val="bottom"/>
            <w:hideMark/>
          </w:tcPr>
          <w:p w14:paraId="05CFBA9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BC099BD"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E2C9C3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3238</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5071FA2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Računalne usluge</w:t>
            </w:r>
          </w:p>
        </w:tc>
        <w:tc>
          <w:tcPr>
            <w:tcW w:w="1253" w:type="dxa"/>
            <w:tcBorders>
              <w:top w:val="nil"/>
              <w:left w:val="nil"/>
              <w:bottom w:val="single" w:sz="4" w:space="0" w:color="auto"/>
              <w:right w:val="single" w:sz="4" w:space="0" w:color="auto"/>
            </w:tcBorders>
            <w:noWrap/>
            <w:vAlign w:val="bottom"/>
            <w:hideMark/>
          </w:tcPr>
          <w:p w14:paraId="3F96233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7DD1397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2.257,17</w:t>
            </w:r>
          </w:p>
        </w:tc>
        <w:tc>
          <w:tcPr>
            <w:tcW w:w="992" w:type="dxa"/>
            <w:tcBorders>
              <w:top w:val="nil"/>
              <w:left w:val="nil"/>
              <w:bottom w:val="single" w:sz="4" w:space="0" w:color="auto"/>
              <w:right w:val="single" w:sz="4" w:space="0" w:color="auto"/>
            </w:tcBorders>
            <w:noWrap/>
            <w:vAlign w:val="bottom"/>
            <w:hideMark/>
          </w:tcPr>
          <w:p w14:paraId="5E9741B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A5CC394"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56D6D17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3239</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0A2E61A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Ostale usluge</w:t>
            </w:r>
          </w:p>
        </w:tc>
        <w:tc>
          <w:tcPr>
            <w:tcW w:w="1253" w:type="dxa"/>
            <w:tcBorders>
              <w:top w:val="nil"/>
              <w:left w:val="nil"/>
              <w:bottom w:val="single" w:sz="4" w:space="0" w:color="auto"/>
              <w:right w:val="single" w:sz="4" w:space="0" w:color="auto"/>
            </w:tcBorders>
            <w:noWrap/>
            <w:vAlign w:val="bottom"/>
            <w:hideMark/>
          </w:tcPr>
          <w:p w14:paraId="3064151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0A89BE4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931,63</w:t>
            </w:r>
          </w:p>
        </w:tc>
        <w:tc>
          <w:tcPr>
            <w:tcW w:w="992" w:type="dxa"/>
            <w:tcBorders>
              <w:top w:val="nil"/>
              <w:left w:val="nil"/>
              <w:bottom w:val="single" w:sz="4" w:space="0" w:color="auto"/>
              <w:right w:val="single" w:sz="4" w:space="0" w:color="auto"/>
            </w:tcBorders>
            <w:noWrap/>
            <w:vAlign w:val="bottom"/>
            <w:hideMark/>
          </w:tcPr>
          <w:p w14:paraId="6155F9C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023336D"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13C7CEA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3241</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734F6D8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Naknade troškova osobama izvan radnog odnosa</w:t>
            </w:r>
          </w:p>
        </w:tc>
        <w:tc>
          <w:tcPr>
            <w:tcW w:w="1253" w:type="dxa"/>
            <w:tcBorders>
              <w:top w:val="nil"/>
              <w:left w:val="nil"/>
              <w:bottom w:val="single" w:sz="4" w:space="0" w:color="auto"/>
              <w:right w:val="single" w:sz="4" w:space="0" w:color="auto"/>
            </w:tcBorders>
            <w:noWrap/>
            <w:vAlign w:val="bottom"/>
            <w:hideMark/>
          </w:tcPr>
          <w:p w14:paraId="4929A8D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E3FF17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196,53</w:t>
            </w:r>
          </w:p>
        </w:tc>
        <w:tc>
          <w:tcPr>
            <w:tcW w:w="992" w:type="dxa"/>
            <w:tcBorders>
              <w:top w:val="nil"/>
              <w:left w:val="nil"/>
              <w:bottom w:val="single" w:sz="4" w:space="0" w:color="auto"/>
              <w:right w:val="single" w:sz="4" w:space="0" w:color="auto"/>
            </w:tcBorders>
            <w:noWrap/>
            <w:vAlign w:val="bottom"/>
            <w:hideMark/>
          </w:tcPr>
          <w:p w14:paraId="561E36A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865E82C"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4178D47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3293</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537C648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Reprezentacija</w:t>
            </w:r>
          </w:p>
        </w:tc>
        <w:tc>
          <w:tcPr>
            <w:tcW w:w="1253" w:type="dxa"/>
            <w:tcBorders>
              <w:top w:val="nil"/>
              <w:left w:val="nil"/>
              <w:bottom w:val="single" w:sz="4" w:space="0" w:color="auto"/>
              <w:right w:val="single" w:sz="4" w:space="0" w:color="auto"/>
            </w:tcBorders>
            <w:noWrap/>
            <w:vAlign w:val="bottom"/>
            <w:hideMark/>
          </w:tcPr>
          <w:p w14:paraId="662858F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34E9ED1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226,84</w:t>
            </w:r>
          </w:p>
        </w:tc>
        <w:tc>
          <w:tcPr>
            <w:tcW w:w="992" w:type="dxa"/>
            <w:tcBorders>
              <w:top w:val="nil"/>
              <w:left w:val="nil"/>
              <w:bottom w:val="single" w:sz="4" w:space="0" w:color="auto"/>
              <w:right w:val="single" w:sz="4" w:space="0" w:color="auto"/>
            </w:tcBorders>
            <w:noWrap/>
            <w:vAlign w:val="bottom"/>
            <w:hideMark/>
          </w:tcPr>
          <w:p w14:paraId="0D39AB1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18F20C7"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7888D71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3299</w:t>
            </w:r>
          </w:p>
        </w:tc>
        <w:tc>
          <w:tcPr>
            <w:tcW w:w="5000" w:type="dxa"/>
            <w:gridSpan w:val="5"/>
            <w:tcBorders>
              <w:top w:val="single" w:sz="4" w:space="0" w:color="auto"/>
              <w:left w:val="single" w:sz="4" w:space="0" w:color="auto"/>
              <w:bottom w:val="single" w:sz="4" w:space="0" w:color="auto"/>
              <w:right w:val="single" w:sz="4" w:space="0" w:color="000000"/>
            </w:tcBorders>
            <w:noWrap/>
            <w:vAlign w:val="bottom"/>
            <w:hideMark/>
          </w:tcPr>
          <w:p w14:paraId="34B192E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Ostali nespomenuti rashodi poslovanja</w:t>
            </w:r>
          </w:p>
        </w:tc>
        <w:tc>
          <w:tcPr>
            <w:tcW w:w="1253" w:type="dxa"/>
            <w:tcBorders>
              <w:top w:val="nil"/>
              <w:left w:val="nil"/>
              <w:bottom w:val="single" w:sz="4" w:space="0" w:color="auto"/>
              <w:right w:val="single" w:sz="4" w:space="0" w:color="auto"/>
            </w:tcBorders>
            <w:noWrap/>
            <w:vAlign w:val="bottom"/>
            <w:hideMark/>
          </w:tcPr>
          <w:p w14:paraId="1B5DB59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750CE7A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87,51</w:t>
            </w:r>
          </w:p>
        </w:tc>
        <w:tc>
          <w:tcPr>
            <w:tcW w:w="992" w:type="dxa"/>
            <w:tcBorders>
              <w:top w:val="nil"/>
              <w:left w:val="nil"/>
              <w:bottom w:val="single" w:sz="4" w:space="0" w:color="auto"/>
              <w:right w:val="single" w:sz="4" w:space="0" w:color="auto"/>
            </w:tcBorders>
            <w:noWrap/>
            <w:vAlign w:val="bottom"/>
            <w:hideMark/>
          </w:tcPr>
          <w:p w14:paraId="0B1FE48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9CD8EFC" w14:textId="77777777" w:rsidTr="00F6077C">
        <w:trPr>
          <w:trHeight w:val="276"/>
        </w:trPr>
        <w:tc>
          <w:tcPr>
            <w:tcW w:w="4892" w:type="dxa"/>
            <w:gridSpan w:val="4"/>
            <w:tcBorders>
              <w:top w:val="single" w:sz="4" w:space="0" w:color="auto"/>
              <w:left w:val="single" w:sz="4" w:space="0" w:color="auto"/>
              <w:bottom w:val="single" w:sz="4" w:space="0" w:color="auto"/>
              <w:right w:val="nil"/>
            </w:tcBorders>
            <w:shd w:val="clear" w:color="000000" w:fill="FFFF99"/>
            <w:noWrap/>
            <w:vAlign w:val="bottom"/>
            <w:hideMark/>
          </w:tcPr>
          <w:p w14:paraId="4AE9574C"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6.6.  DONACIJE GRADSKA KNJIŽNICA PAZIN</w:t>
            </w:r>
          </w:p>
        </w:tc>
        <w:tc>
          <w:tcPr>
            <w:tcW w:w="1122" w:type="dxa"/>
            <w:tcBorders>
              <w:top w:val="nil"/>
              <w:left w:val="nil"/>
              <w:bottom w:val="single" w:sz="4" w:space="0" w:color="auto"/>
              <w:right w:val="nil"/>
            </w:tcBorders>
            <w:shd w:val="clear" w:color="000000" w:fill="FFFF99"/>
            <w:noWrap/>
            <w:vAlign w:val="bottom"/>
            <w:hideMark/>
          </w:tcPr>
          <w:p w14:paraId="74C6D2C0"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single" w:sz="4" w:space="0" w:color="auto"/>
            </w:tcBorders>
            <w:shd w:val="clear" w:color="000000" w:fill="FFFF99"/>
            <w:noWrap/>
            <w:vAlign w:val="bottom"/>
            <w:hideMark/>
          </w:tcPr>
          <w:p w14:paraId="0A900F48"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nil"/>
              <w:bottom w:val="single" w:sz="4" w:space="0" w:color="auto"/>
              <w:right w:val="nil"/>
            </w:tcBorders>
            <w:shd w:val="clear" w:color="000000" w:fill="FFFF99"/>
            <w:noWrap/>
            <w:vAlign w:val="bottom"/>
            <w:hideMark/>
          </w:tcPr>
          <w:p w14:paraId="53A6F6A0"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5.820,00</w:t>
            </w:r>
          </w:p>
        </w:tc>
        <w:tc>
          <w:tcPr>
            <w:tcW w:w="1134" w:type="dxa"/>
            <w:tcBorders>
              <w:top w:val="nil"/>
              <w:left w:val="single" w:sz="4" w:space="0" w:color="auto"/>
              <w:bottom w:val="single" w:sz="4" w:space="0" w:color="auto"/>
              <w:right w:val="nil"/>
            </w:tcBorders>
            <w:shd w:val="clear" w:color="000000" w:fill="FFFF99"/>
            <w:noWrap/>
            <w:vAlign w:val="bottom"/>
            <w:hideMark/>
          </w:tcPr>
          <w:p w14:paraId="47503E2D"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5.379,94</w:t>
            </w:r>
          </w:p>
        </w:tc>
        <w:tc>
          <w:tcPr>
            <w:tcW w:w="992" w:type="dxa"/>
            <w:tcBorders>
              <w:top w:val="nil"/>
              <w:left w:val="single" w:sz="4" w:space="0" w:color="auto"/>
              <w:bottom w:val="single" w:sz="4" w:space="0" w:color="auto"/>
              <w:right w:val="single" w:sz="4" w:space="0" w:color="auto"/>
            </w:tcBorders>
            <w:shd w:val="clear" w:color="000000" w:fill="FFFF99"/>
            <w:noWrap/>
            <w:vAlign w:val="bottom"/>
            <w:hideMark/>
          </w:tcPr>
          <w:p w14:paraId="6C6E2D5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92,44 </w:t>
            </w:r>
          </w:p>
        </w:tc>
      </w:tr>
      <w:tr w:rsidR="007968DC" w:rsidRPr="007968DC" w14:paraId="3CA7E9E3" w14:textId="77777777" w:rsidTr="00F6077C">
        <w:trPr>
          <w:trHeight w:val="276"/>
        </w:trPr>
        <w:tc>
          <w:tcPr>
            <w:tcW w:w="1250" w:type="dxa"/>
            <w:tcBorders>
              <w:top w:val="nil"/>
              <w:left w:val="nil"/>
              <w:bottom w:val="single" w:sz="4" w:space="0" w:color="auto"/>
              <w:right w:val="nil"/>
            </w:tcBorders>
            <w:noWrap/>
            <w:vAlign w:val="bottom"/>
            <w:hideMark/>
          </w:tcPr>
          <w:p w14:paraId="3DF33E7A"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37B09B7F"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0D4A346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5.820,00</w:t>
            </w:r>
          </w:p>
        </w:tc>
        <w:tc>
          <w:tcPr>
            <w:tcW w:w="1134" w:type="dxa"/>
            <w:tcBorders>
              <w:top w:val="nil"/>
              <w:left w:val="nil"/>
              <w:bottom w:val="single" w:sz="4" w:space="0" w:color="auto"/>
              <w:right w:val="single" w:sz="4" w:space="0" w:color="auto"/>
            </w:tcBorders>
            <w:noWrap/>
            <w:vAlign w:val="bottom"/>
            <w:hideMark/>
          </w:tcPr>
          <w:p w14:paraId="72C9F28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5.379,94</w:t>
            </w:r>
          </w:p>
        </w:tc>
        <w:tc>
          <w:tcPr>
            <w:tcW w:w="992" w:type="dxa"/>
            <w:tcBorders>
              <w:top w:val="nil"/>
              <w:left w:val="nil"/>
              <w:bottom w:val="single" w:sz="4" w:space="0" w:color="auto"/>
              <w:right w:val="single" w:sz="4" w:space="0" w:color="auto"/>
            </w:tcBorders>
            <w:noWrap/>
            <w:vAlign w:val="bottom"/>
            <w:hideMark/>
          </w:tcPr>
          <w:p w14:paraId="486A9A2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92,44 </w:t>
            </w:r>
          </w:p>
        </w:tc>
      </w:tr>
      <w:tr w:rsidR="007968DC" w:rsidRPr="007968DC" w14:paraId="253E2CC5"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10C473A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3221</w:t>
            </w:r>
          </w:p>
        </w:tc>
        <w:tc>
          <w:tcPr>
            <w:tcW w:w="5000" w:type="dxa"/>
            <w:gridSpan w:val="5"/>
            <w:tcBorders>
              <w:top w:val="single" w:sz="4" w:space="0" w:color="auto"/>
              <w:left w:val="single" w:sz="4" w:space="0" w:color="auto"/>
              <w:bottom w:val="single" w:sz="4" w:space="0" w:color="auto"/>
              <w:right w:val="nil"/>
            </w:tcBorders>
            <w:noWrap/>
            <w:vAlign w:val="bottom"/>
            <w:hideMark/>
          </w:tcPr>
          <w:p w14:paraId="5B95540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Uredski materijal i ostali materijalni rashodi</w:t>
            </w:r>
          </w:p>
        </w:tc>
        <w:tc>
          <w:tcPr>
            <w:tcW w:w="1253" w:type="dxa"/>
            <w:tcBorders>
              <w:top w:val="nil"/>
              <w:left w:val="single" w:sz="4" w:space="0" w:color="auto"/>
              <w:bottom w:val="single" w:sz="4" w:space="0" w:color="auto"/>
              <w:right w:val="single" w:sz="4" w:space="0" w:color="auto"/>
            </w:tcBorders>
            <w:noWrap/>
            <w:vAlign w:val="bottom"/>
            <w:hideMark/>
          </w:tcPr>
          <w:p w14:paraId="0AC5C7F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609541B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1.161,01</w:t>
            </w:r>
          </w:p>
        </w:tc>
        <w:tc>
          <w:tcPr>
            <w:tcW w:w="992" w:type="dxa"/>
            <w:tcBorders>
              <w:top w:val="nil"/>
              <w:left w:val="nil"/>
              <w:bottom w:val="single" w:sz="4" w:space="0" w:color="auto"/>
              <w:right w:val="single" w:sz="4" w:space="0" w:color="auto"/>
            </w:tcBorders>
            <w:noWrap/>
            <w:vAlign w:val="bottom"/>
            <w:hideMark/>
          </w:tcPr>
          <w:p w14:paraId="59080F4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48C6F42F"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5D485A9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3225</w:t>
            </w:r>
          </w:p>
        </w:tc>
        <w:tc>
          <w:tcPr>
            <w:tcW w:w="5000" w:type="dxa"/>
            <w:gridSpan w:val="5"/>
            <w:tcBorders>
              <w:top w:val="single" w:sz="4" w:space="0" w:color="auto"/>
              <w:left w:val="single" w:sz="4" w:space="0" w:color="auto"/>
              <w:bottom w:val="single" w:sz="4" w:space="0" w:color="auto"/>
              <w:right w:val="nil"/>
            </w:tcBorders>
            <w:noWrap/>
            <w:vAlign w:val="bottom"/>
            <w:hideMark/>
          </w:tcPr>
          <w:p w14:paraId="3BC7D7E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Sitni inventar i autogume</w:t>
            </w:r>
          </w:p>
        </w:tc>
        <w:tc>
          <w:tcPr>
            <w:tcW w:w="1253" w:type="dxa"/>
            <w:tcBorders>
              <w:top w:val="nil"/>
              <w:left w:val="single" w:sz="4" w:space="0" w:color="auto"/>
              <w:bottom w:val="single" w:sz="4" w:space="0" w:color="auto"/>
              <w:right w:val="single" w:sz="4" w:space="0" w:color="auto"/>
            </w:tcBorders>
            <w:noWrap/>
            <w:vAlign w:val="bottom"/>
            <w:hideMark/>
          </w:tcPr>
          <w:p w14:paraId="7CB18CB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4270D26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3.918,93</w:t>
            </w:r>
          </w:p>
        </w:tc>
        <w:tc>
          <w:tcPr>
            <w:tcW w:w="992" w:type="dxa"/>
            <w:tcBorders>
              <w:top w:val="nil"/>
              <w:left w:val="nil"/>
              <w:bottom w:val="single" w:sz="4" w:space="0" w:color="auto"/>
              <w:right w:val="single" w:sz="4" w:space="0" w:color="auto"/>
            </w:tcBorders>
            <w:noWrap/>
            <w:vAlign w:val="bottom"/>
            <w:hideMark/>
          </w:tcPr>
          <w:p w14:paraId="7D44859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0E25F994"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13929D9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3239</w:t>
            </w:r>
          </w:p>
        </w:tc>
        <w:tc>
          <w:tcPr>
            <w:tcW w:w="5000" w:type="dxa"/>
            <w:gridSpan w:val="5"/>
            <w:tcBorders>
              <w:top w:val="single" w:sz="4" w:space="0" w:color="auto"/>
              <w:left w:val="single" w:sz="4" w:space="0" w:color="auto"/>
              <w:bottom w:val="single" w:sz="4" w:space="0" w:color="auto"/>
              <w:right w:val="nil"/>
            </w:tcBorders>
            <w:noWrap/>
            <w:vAlign w:val="bottom"/>
            <w:hideMark/>
          </w:tcPr>
          <w:p w14:paraId="7AB4A6F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Ostale usluge</w:t>
            </w:r>
          </w:p>
        </w:tc>
        <w:tc>
          <w:tcPr>
            <w:tcW w:w="1253" w:type="dxa"/>
            <w:tcBorders>
              <w:top w:val="nil"/>
              <w:left w:val="single" w:sz="4" w:space="0" w:color="auto"/>
              <w:bottom w:val="single" w:sz="4" w:space="0" w:color="auto"/>
              <w:right w:val="single" w:sz="4" w:space="0" w:color="auto"/>
            </w:tcBorders>
            <w:noWrap/>
            <w:vAlign w:val="bottom"/>
            <w:hideMark/>
          </w:tcPr>
          <w:p w14:paraId="7F76F86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1225303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300,00</w:t>
            </w:r>
          </w:p>
        </w:tc>
        <w:tc>
          <w:tcPr>
            <w:tcW w:w="992" w:type="dxa"/>
            <w:tcBorders>
              <w:top w:val="nil"/>
              <w:left w:val="nil"/>
              <w:bottom w:val="single" w:sz="4" w:space="0" w:color="auto"/>
              <w:right w:val="single" w:sz="4" w:space="0" w:color="auto"/>
            </w:tcBorders>
            <w:noWrap/>
            <w:vAlign w:val="bottom"/>
            <w:hideMark/>
          </w:tcPr>
          <w:p w14:paraId="37B74D8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6EAEC6B" w14:textId="77777777" w:rsidTr="00F6077C">
        <w:trPr>
          <w:trHeight w:val="276"/>
        </w:trPr>
        <w:tc>
          <w:tcPr>
            <w:tcW w:w="1250" w:type="dxa"/>
            <w:tcBorders>
              <w:top w:val="nil"/>
              <w:left w:val="single" w:sz="4" w:space="0" w:color="auto"/>
              <w:bottom w:val="single" w:sz="4" w:space="0" w:color="auto"/>
              <w:right w:val="nil"/>
            </w:tcBorders>
            <w:shd w:val="clear" w:color="000000" w:fill="CCCCFF"/>
            <w:noWrap/>
            <w:vAlign w:val="bottom"/>
            <w:hideMark/>
          </w:tcPr>
          <w:p w14:paraId="61E46BD2"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A100102</w:t>
            </w:r>
          </w:p>
        </w:tc>
        <w:tc>
          <w:tcPr>
            <w:tcW w:w="3642" w:type="dxa"/>
            <w:gridSpan w:val="3"/>
            <w:tcBorders>
              <w:top w:val="single" w:sz="4" w:space="0" w:color="auto"/>
              <w:left w:val="nil"/>
              <w:bottom w:val="single" w:sz="4" w:space="0" w:color="auto"/>
              <w:right w:val="nil"/>
            </w:tcBorders>
            <w:shd w:val="clear" w:color="000000" w:fill="CCCCFF"/>
            <w:noWrap/>
            <w:vAlign w:val="bottom"/>
            <w:hideMark/>
          </w:tcPr>
          <w:p w14:paraId="130934F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Aktivnost: NABAVA KNJIŽNIČNE GRAĐE</w:t>
            </w:r>
          </w:p>
        </w:tc>
        <w:tc>
          <w:tcPr>
            <w:tcW w:w="1122" w:type="dxa"/>
            <w:tcBorders>
              <w:top w:val="nil"/>
              <w:left w:val="nil"/>
              <w:bottom w:val="single" w:sz="4" w:space="0" w:color="auto"/>
              <w:right w:val="nil"/>
            </w:tcBorders>
            <w:shd w:val="clear" w:color="000000" w:fill="CCCCFF"/>
            <w:noWrap/>
            <w:vAlign w:val="bottom"/>
            <w:hideMark/>
          </w:tcPr>
          <w:p w14:paraId="63412A10"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nil"/>
            </w:tcBorders>
            <w:shd w:val="clear" w:color="000000" w:fill="CCCCFF"/>
            <w:noWrap/>
            <w:vAlign w:val="bottom"/>
            <w:hideMark/>
          </w:tcPr>
          <w:p w14:paraId="55F79535"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CCCCFF"/>
            <w:noWrap/>
            <w:vAlign w:val="bottom"/>
            <w:hideMark/>
          </w:tcPr>
          <w:p w14:paraId="1623F39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37.770,00</w:t>
            </w:r>
          </w:p>
        </w:tc>
        <w:tc>
          <w:tcPr>
            <w:tcW w:w="1134" w:type="dxa"/>
            <w:tcBorders>
              <w:top w:val="nil"/>
              <w:left w:val="nil"/>
              <w:bottom w:val="single" w:sz="4" w:space="0" w:color="auto"/>
              <w:right w:val="single" w:sz="4" w:space="0" w:color="auto"/>
            </w:tcBorders>
            <w:shd w:val="clear" w:color="000000" w:fill="CCCCFF"/>
            <w:noWrap/>
            <w:vAlign w:val="bottom"/>
            <w:hideMark/>
          </w:tcPr>
          <w:p w14:paraId="7C449974"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37.707,80</w:t>
            </w:r>
          </w:p>
        </w:tc>
        <w:tc>
          <w:tcPr>
            <w:tcW w:w="992" w:type="dxa"/>
            <w:tcBorders>
              <w:top w:val="nil"/>
              <w:left w:val="nil"/>
              <w:bottom w:val="single" w:sz="4" w:space="0" w:color="auto"/>
              <w:right w:val="single" w:sz="4" w:space="0" w:color="auto"/>
            </w:tcBorders>
            <w:shd w:val="clear" w:color="000000" w:fill="CCCCFF"/>
            <w:noWrap/>
            <w:vAlign w:val="bottom"/>
            <w:hideMark/>
          </w:tcPr>
          <w:p w14:paraId="6EC000C8"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99,84 </w:t>
            </w:r>
          </w:p>
        </w:tc>
      </w:tr>
      <w:tr w:rsidR="007968DC" w:rsidRPr="007968DC" w14:paraId="02D43D5B" w14:textId="77777777" w:rsidTr="00F6077C">
        <w:trPr>
          <w:trHeight w:val="276"/>
        </w:trPr>
        <w:tc>
          <w:tcPr>
            <w:tcW w:w="3767" w:type="dxa"/>
            <w:gridSpan w:val="3"/>
            <w:tcBorders>
              <w:top w:val="single" w:sz="4" w:space="0" w:color="auto"/>
              <w:left w:val="single" w:sz="4" w:space="0" w:color="auto"/>
              <w:bottom w:val="single" w:sz="4" w:space="0" w:color="auto"/>
              <w:right w:val="nil"/>
            </w:tcBorders>
            <w:shd w:val="clear" w:color="000000" w:fill="FFFF99"/>
            <w:noWrap/>
            <w:vAlign w:val="bottom"/>
            <w:hideMark/>
          </w:tcPr>
          <w:p w14:paraId="0D7CB72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1.1. OPĆI PRIHODI I PRIMICI</w:t>
            </w:r>
          </w:p>
        </w:tc>
        <w:tc>
          <w:tcPr>
            <w:tcW w:w="1125" w:type="dxa"/>
            <w:tcBorders>
              <w:top w:val="nil"/>
              <w:left w:val="nil"/>
              <w:bottom w:val="single" w:sz="4" w:space="0" w:color="auto"/>
              <w:right w:val="nil"/>
            </w:tcBorders>
            <w:shd w:val="clear" w:color="000000" w:fill="FFFF99"/>
            <w:noWrap/>
            <w:vAlign w:val="bottom"/>
            <w:hideMark/>
          </w:tcPr>
          <w:p w14:paraId="048A93A2"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2" w:type="dxa"/>
            <w:tcBorders>
              <w:top w:val="nil"/>
              <w:left w:val="nil"/>
              <w:bottom w:val="single" w:sz="4" w:space="0" w:color="auto"/>
              <w:right w:val="nil"/>
            </w:tcBorders>
            <w:shd w:val="clear" w:color="000000" w:fill="FFFF99"/>
            <w:noWrap/>
            <w:vAlign w:val="bottom"/>
            <w:hideMark/>
          </w:tcPr>
          <w:p w14:paraId="534E6021"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nil"/>
            </w:tcBorders>
            <w:shd w:val="clear" w:color="000000" w:fill="FFFF99"/>
            <w:noWrap/>
            <w:vAlign w:val="bottom"/>
            <w:hideMark/>
          </w:tcPr>
          <w:p w14:paraId="00CAA743"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797F5D93"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3.000,00</w:t>
            </w:r>
          </w:p>
        </w:tc>
        <w:tc>
          <w:tcPr>
            <w:tcW w:w="1134" w:type="dxa"/>
            <w:tcBorders>
              <w:top w:val="nil"/>
              <w:left w:val="nil"/>
              <w:bottom w:val="single" w:sz="4" w:space="0" w:color="auto"/>
              <w:right w:val="single" w:sz="4" w:space="0" w:color="auto"/>
            </w:tcBorders>
            <w:shd w:val="clear" w:color="000000" w:fill="FFFF99"/>
            <w:noWrap/>
            <w:vAlign w:val="bottom"/>
            <w:hideMark/>
          </w:tcPr>
          <w:p w14:paraId="2635BF00"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2.999,57</w:t>
            </w:r>
          </w:p>
        </w:tc>
        <w:tc>
          <w:tcPr>
            <w:tcW w:w="992" w:type="dxa"/>
            <w:tcBorders>
              <w:top w:val="nil"/>
              <w:left w:val="nil"/>
              <w:bottom w:val="single" w:sz="4" w:space="0" w:color="auto"/>
              <w:right w:val="single" w:sz="4" w:space="0" w:color="auto"/>
            </w:tcBorders>
            <w:shd w:val="clear" w:color="000000" w:fill="FFFF99"/>
            <w:noWrap/>
            <w:vAlign w:val="bottom"/>
            <w:hideMark/>
          </w:tcPr>
          <w:p w14:paraId="76ED25E8"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99,99 </w:t>
            </w:r>
          </w:p>
        </w:tc>
      </w:tr>
      <w:tr w:rsidR="007968DC" w:rsidRPr="007968DC" w14:paraId="6776DFB1" w14:textId="77777777" w:rsidTr="00F6077C">
        <w:trPr>
          <w:trHeight w:val="276"/>
        </w:trPr>
        <w:tc>
          <w:tcPr>
            <w:tcW w:w="1250" w:type="dxa"/>
            <w:tcBorders>
              <w:top w:val="nil"/>
              <w:left w:val="nil"/>
              <w:bottom w:val="single" w:sz="4" w:space="0" w:color="auto"/>
              <w:right w:val="nil"/>
            </w:tcBorders>
            <w:noWrap/>
            <w:vAlign w:val="bottom"/>
            <w:hideMark/>
          </w:tcPr>
          <w:p w14:paraId="23427A24"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42</w:t>
            </w:r>
          </w:p>
        </w:tc>
        <w:tc>
          <w:tcPr>
            <w:tcW w:w="5000" w:type="dxa"/>
            <w:gridSpan w:val="5"/>
            <w:tcBorders>
              <w:top w:val="single" w:sz="4" w:space="0" w:color="auto"/>
              <w:left w:val="nil"/>
              <w:bottom w:val="single" w:sz="4" w:space="0" w:color="auto"/>
              <w:right w:val="nil"/>
            </w:tcBorders>
            <w:noWrap/>
            <w:vAlign w:val="bottom"/>
            <w:hideMark/>
          </w:tcPr>
          <w:p w14:paraId="485485C1"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za nabavu proizvedene dugotrajne imovine</w:t>
            </w:r>
          </w:p>
        </w:tc>
        <w:tc>
          <w:tcPr>
            <w:tcW w:w="1253" w:type="dxa"/>
            <w:tcBorders>
              <w:top w:val="nil"/>
              <w:left w:val="single" w:sz="4" w:space="0" w:color="auto"/>
              <w:bottom w:val="single" w:sz="4" w:space="0" w:color="auto"/>
              <w:right w:val="single" w:sz="4" w:space="0" w:color="auto"/>
            </w:tcBorders>
            <w:noWrap/>
            <w:vAlign w:val="bottom"/>
            <w:hideMark/>
          </w:tcPr>
          <w:p w14:paraId="6D9C235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3.000,00</w:t>
            </w:r>
          </w:p>
        </w:tc>
        <w:tc>
          <w:tcPr>
            <w:tcW w:w="1134" w:type="dxa"/>
            <w:tcBorders>
              <w:top w:val="nil"/>
              <w:left w:val="nil"/>
              <w:bottom w:val="single" w:sz="4" w:space="0" w:color="auto"/>
              <w:right w:val="single" w:sz="4" w:space="0" w:color="auto"/>
            </w:tcBorders>
            <w:noWrap/>
            <w:vAlign w:val="bottom"/>
            <w:hideMark/>
          </w:tcPr>
          <w:p w14:paraId="1A03AAF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2.999,57</w:t>
            </w:r>
          </w:p>
        </w:tc>
        <w:tc>
          <w:tcPr>
            <w:tcW w:w="992" w:type="dxa"/>
            <w:tcBorders>
              <w:top w:val="nil"/>
              <w:left w:val="nil"/>
              <w:bottom w:val="single" w:sz="4" w:space="0" w:color="auto"/>
              <w:right w:val="single" w:sz="4" w:space="0" w:color="auto"/>
            </w:tcBorders>
            <w:noWrap/>
            <w:vAlign w:val="bottom"/>
            <w:hideMark/>
          </w:tcPr>
          <w:p w14:paraId="19C2F67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99,99 </w:t>
            </w:r>
          </w:p>
        </w:tc>
      </w:tr>
      <w:tr w:rsidR="007968DC" w:rsidRPr="007968DC" w14:paraId="502CE12E"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567071A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4241</w:t>
            </w:r>
          </w:p>
        </w:tc>
        <w:tc>
          <w:tcPr>
            <w:tcW w:w="5000" w:type="dxa"/>
            <w:gridSpan w:val="5"/>
            <w:tcBorders>
              <w:top w:val="single" w:sz="4" w:space="0" w:color="auto"/>
              <w:left w:val="single" w:sz="4" w:space="0" w:color="auto"/>
              <w:bottom w:val="single" w:sz="4" w:space="0" w:color="auto"/>
              <w:right w:val="nil"/>
            </w:tcBorders>
            <w:noWrap/>
            <w:vAlign w:val="bottom"/>
            <w:hideMark/>
          </w:tcPr>
          <w:p w14:paraId="32C5D4A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Knjige</w:t>
            </w:r>
          </w:p>
        </w:tc>
        <w:tc>
          <w:tcPr>
            <w:tcW w:w="1253" w:type="dxa"/>
            <w:tcBorders>
              <w:top w:val="nil"/>
              <w:left w:val="single" w:sz="4" w:space="0" w:color="auto"/>
              <w:bottom w:val="single" w:sz="4" w:space="0" w:color="auto"/>
              <w:right w:val="single" w:sz="4" w:space="0" w:color="auto"/>
            </w:tcBorders>
            <w:noWrap/>
            <w:vAlign w:val="bottom"/>
            <w:hideMark/>
          </w:tcPr>
          <w:p w14:paraId="6A7C36E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3A5412A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2.999,57</w:t>
            </w:r>
          </w:p>
        </w:tc>
        <w:tc>
          <w:tcPr>
            <w:tcW w:w="992" w:type="dxa"/>
            <w:tcBorders>
              <w:top w:val="nil"/>
              <w:left w:val="nil"/>
              <w:bottom w:val="single" w:sz="4" w:space="0" w:color="auto"/>
              <w:right w:val="single" w:sz="4" w:space="0" w:color="auto"/>
            </w:tcBorders>
            <w:noWrap/>
            <w:vAlign w:val="bottom"/>
            <w:hideMark/>
          </w:tcPr>
          <w:p w14:paraId="465BF0A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4D2093CB" w14:textId="77777777" w:rsidTr="00F6077C">
        <w:trPr>
          <w:trHeight w:val="276"/>
        </w:trPr>
        <w:tc>
          <w:tcPr>
            <w:tcW w:w="6250" w:type="dxa"/>
            <w:gridSpan w:val="6"/>
            <w:tcBorders>
              <w:top w:val="single" w:sz="4" w:space="0" w:color="auto"/>
              <w:left w:val="single" w:sz="4" w:space="0" w:color="auto"/>
              <w:bottom w:val="single" w:sz="4" w:space="0" w:color="auto"/>
              <w:right w:val="nil"/>
            </w:tcBorders>
            <w:shd w:val="clear" w:color="000000" w:fill="FFFF99"/>
            <w:noWrap/>
            <w:vAlign w:val="bottom"/>
            <w:hideMark/>
          </w:tcPr>
          <w:p w14:paraId="64C794B9"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5.H. TEKUĆE I KAPITALNE POMOĆI IZ DRŽ. PRORAČUNA - PR. KORISNIK</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57A1767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23.500,00</w:t>
            </w:r>
          </w:p>
        </w:tc>
        <w:tc>
          <w:tcPr>
            <w:tcW w:w="1134" w:type="dxa"/>
            <w:tcBorders>
              <w:top w:val="nil"/>
              <w:left w:val="nil"/>
              <w:bottom w:val="single" w:sz="4" w:space="0" w:color="auto"/>
              <w:right w:val="single" w:sz="4" w:space="0" w:color="auto"/>
            </w:tcBorders>
            <w:shd w:val="clear" w:color="000000" w:fill="FFFF99"/>
            <w:noWrap/>
            <w:vAlign w:val="bottom"/>
            <w:hideMark/>
          </w:tcPr>
          <w:p w14:paraId="6849A2D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23.449,35</w:t>
            </w:r>
          </w:p>
        </w:tc>
        <w:tc>
          <w:tcPr>
            <w:tcW w:w="992" w:type="dxa"/>
            <w:tcBorders>
              <w:top w:val="nil"/>
              <w:left w:val="nil"/>
              <w:bottom w:val="single" w:sz="4" w:space="0" w:color="auto"/>
              <w:right w:val="single" w:sz="4" w:space="0" w:color="auto"/>
            </w:tcBorders>
            <w:shd w:val="clear" w:color="000000" w:fill="FFFF99"/>
            <w:noWrap/>
            <w:vAlign w:val="bottom"/>
            <w:hideMark/>
          </w:tcPr>
          <w:p w14:paraId="6BF9117B"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99,78 </w:t>
            </w:r>
          </w:p>
        </w:tc>
      </w:tr>
      <w:tr w:rsidR="007968DC" w:rsidRPr="007968DC" w14:paraId="75DD43C8" w14:textId="77777777" w:rsidTr="00F6077C">
        <w:trPr>
          <w:trHeight w:val="276"/>
        </w:trPr>
        <w:tc>
          <w:tcPr>
            <w:tcW w:w="1250" w:type="dxa"/>
            <w:tcBorders>
              <w:top w:val="nil"/>
              <w:left w:val="nil"/>
              <w:bottom w:val="single" w:sz="4" w:space="0" w:color="auto"/>
              <w:right w:val="nil"/>
            </w:tcBorders>
            <w:noWrap/>
            <w:vAlign w:val="bottom"/>
            <w:hideMark/>
          </w:tcPr>
          <w:p w14:paraId="75D2B32D"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lastRenderedPageBreak/>
              <w:t>42</w:t>
            </w:r>
          </w:p>
        </w:tc>
        <w:tc>
          <w:tcPr>
            <w:tcW w:w="5000" w:type="dxa"/>
            <w:gridSpan w:val="5"/>
            <w:tcBorders>
              <w:top w:val="single" w:sz="4" w:space="0" w:color="auto"/>
              <w:left w:val="nil"/>
              <w:bottom w:val="single" w:sz="4" w:space="0" w:color="auto"/>
              <w:right w:val="nil"/>
            </w:tcBorders>
            <w:noWrap/>
            <w:vAlign w:val="bottom"/>
            <w:hideMark/>
          </w:tcPr>
          <w:p w14:paraId="2F30BCC9"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za nabavu proizvedene dugotrajne imovine</w:t>
            </w:r>
          </w:p>
        </w:tc>
        <w:tc>
          <w:tcPr>
            <w:tcW w:w="1253" w:type="dxa"/>
            <w:tcBorders>
              <w:top w:val="nil"/>
              <w:left w:val="single" w:sz="4" w:space="0" w:color="auto"/>
              <w:bottom w:val="single" w:sz="4" w:space="0" w:color="auto"/>
              <w:right w:val="single" w:sz="4" w:space="0" w:color="auto"/>
            </w:tcBorders>
            <w:noWrap/>
            <w:vAlign w:val="bottom"/>
            <w:hideMark/>
          </w:tcPr>
          <w:p w14:paraId="7BC7332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23.500,00</w:t>
            </w:r>
          </w:p>
        </w:tc>
        <w:tc>
          <w:tcPr>
            <w:tcW w:w="1134" w:type="dxa"/>
            <w:tcBorders>
              <w:top w:val="nil"/>
              <w:left w:val="nil"/>
              <w:bottom w:val="single" w:sz="4" w:space="0" w:color="auto"/>
              <w:right w:val="single" w:sz="4" w:space="0" w:color="auto"/>
            </w:tcBorders>
            <w:noWrap/>
            <w:vAlign w:val="bottom"/>
            <w:hideMark/>
          </w:tcPr>
          <w:p w14:paraId="24031C1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23.449,35</w:t>
            </w:r>
          </w:p>
        </w:tc>
        <w:tc>
          <w:tcPr>
            <w:tcW w:w="992" w:type="dxa"/>
            <w:tcBorders>
              <w:top w:val="nil"/>
              <w:left w:val="nil"/>
              <w:bottom w:val="single" w:sz="4" w:space="0" w:color="auto"/>
              <w:right w:val="single" w:sz="4" w:space="0" w:color="auto"/>
            </w:tcBorders>
            <w:noWrap/>
            <w:vAlign w:val="bottom"/>
            <w:hideMark/>
          </w:tcPr>
          <w:p w14:paraId="265A6B90"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99,78 </w:t>
            </w:r>
          </w:p>
        </w:tc>
      </w:tr>
      <w:tr w:rsidR="007968DC" w:rsidRPr="007968DC" w14:paraId="13E14545"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447E530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4241</w:t>
            </w:r>
          </w:p>
        </w:tc>
        <w:tc>
          <w:tcPr>
            <w:tcW w:w="5000" w:type="dxa"/>
            <w:gridSpan w:val="5"/>
            <w:tcBorders>
              <w:top w:val="single" w:sz="4" w:space="0" w:color="auto"/>
              <w:left w:val="single" w:sz="4" w:space="0" w:color="auto"/>
              <w:bottom w:val="single" w:sz="4" w:space="0" w:color="auto"/>
              <w:right w:val="nil"/>
            </w:tcBorders>
            <w:noWrap/>
            <w:vAlign w:val="bottom"/>
            <w:hideMark/>
          </w:tcPr>
          <w:p w14:paraId="3D43373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Knjige</w:t>
            </w:r>
          </w:p>
        </w:tc>
        <w:tc>
          <w:tcPr>
            <w:tcW w:w="1253" w:type="dxa"/>
            <w:tcBorders>
              <w:top w:val="nil"/>
              <w:left w:val="single" w:sz="4" w:space="0" w:color="auto"/>
              <w:bottom w:val="single" w:sz="4" w:space="0" w:color="auto"/>
              <w:right w:val="single" w:sz="4" w:space="0" w:color="auto"/>
            </w:tcBorders>
            <w:noWrap/>
            <w:vAlign w:val="bottom"/>
            <w:hideMark/>
          </w:tcPr>
          <w:p w14:paraId="56AAEBE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76283D4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23.449,35</w:t>
            </w:r>
          </w:p>
        </w:tc>
        <w:tc>
          <w:tcPr>
            <w:tcW w:w="992" w:type="dxa"/>
            <w:tcBorders>
              <w:top w:val="nil"/>
              <w:left w:val="nil"/>
              <w:bottom w:val="single" w:sz="4" w:space="0" w:color="auto"/>
              <w:right w:val="single" w:sz="4" w:space="0" w:color="auto"/>
            </w:tcBorders>
            <w:noWrap/>
            <w:vAlign w:val="bottom"/>
            <w:hideMark/>
          </w:tcPr>
          <w:p w14:paraId="00C4AB0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2471EE08" w14:textId="77777777" w:rsidTr="00F6077C">
        <w:trPr>
          <w:trHeight w:val="276"/>
        </w:trPr>
        <w:tc>
          <w:tcPr>
            <w:tcW w:w="6014" w:type="dxa"/>
            <w:gridSpan w:val="5"/>
            <w:tcBorders>
              <w:top w:val="single" w:sz="4" w:space="0" w:color="auto"/>
              <w:left w:val="single" w:sz="4" w:space="0" w:color="auto"/>
              <w:bottom w:val="single" w:sz="4" w:space="0" w:color="auto"/>
              <w:right w:val="nil"/>
            </w:tcBorders>
            <w:shd w:val="clear" w:color="000000" w:fill="FFFF99"/>
            <w:noWrap/>
            <w:vAlign w:val="bottom"/>
            <w:hideMark/>
          </w:tcPr>
          <w:p w14:paraId="442B1DDE"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5.M. PRIHODI IZ OPĆINSKIH PRORAČUNA - PR. KORISNIK</w:t>
            </w:r>
          </w:p>
        </w:tc>
        <w:tc>
          <w:tcPr>
            <w:tcW w:w="236" w:type="dxa"/>
            <w:tcBorders>
              <w:top w:val="nil"/>
              <w:left w:val="nil"/>
              <w:bottom w:val="single" w:sz="4" w:space="0" w:color="auto"/>
              <w:right w:val="nil"/>
            </w:tcBorders>
            <w:shd w:val="clear" w:color="000000" w:fill="FFFF99"/>
            <w:noWrap/>
            <w:vAlign w:val="bottom"/>
            <w:hideMark/>
          </w:tcPr>
          <w:p w14:paraId="45259CA9"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4EF7DACE"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9.510,00</w:t>
            </w:r>
          </w:p>
        </w:tc>
        <w:tc>
          <w:tcPr>
            <w:tcW w:w="1134" w:type="dxa"/>
            <w:tcBorders>
              <w:top w:val="nil"/>
              <w:left w:val="nil"/>
              <w:bottom w:val="single" w:sz="4" w:space="0" w:color="auto"/>
              <w:right w:val="single" w:sz="4" w:space="0" w:color="auto"/>
            </w:tcBorders>
            <w:shd w:val="clear" w:color="000000" w:fill="FFFF99"/>
            <w:noWrap/>
            <w:vAlign w:val="bottom"/>
            <w:hideMark/>
          </w:tcPr>
          <w:p w14:paraId="159201C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9.504,94</w:t>
            </w:r>
          </w:p>
        </w:tc>
        <w:tc>
          <w:tcPr>
            <w:tcW w:w="992" w:type="dxa"/>
            <w:tcBorders>
              <w:top w:val="nil"/>
              <w:left w:val="nil"/>
              <w:bottom w:val="single" w:sz="4" w:space="0" w:color="auto"/>
              <w:right w:val="single" w:sz="4" w:space="0" w:color="auto"/>
            </w:tcBorders>
            <w:shd w:val="clear" w:color="000000" w:fill="FFFF99"/>
            <w:noWrap/>
            <w:vAlign w:val="bottom"/>
            <w:hideMark/>
          </w:tcPr>
          <w:p w14:paraId="1D5A18B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99,95 </w:t>
            </w:r>
          </w:p>
        </w:tc>
      </w:tr>
      <w:tr w:rsidR="007968DC" w:rsidRPr="007968DC" w14:paraId="75BACCF4" w14:textId="77777777" w:rsidTr="00F6077C">
        <w:trPr>
          <w:trHeight w:val="276"/>
        </w:trPr>
        <w:tc>
          <w:tcPr>
            <w:tcW w:w="1250" w:type="dxa"/>
            <w:tcBorders>
              <w:top w:val="nil"/>
              <w:left w:val="nil"/>
              <w:bottom w:val="single" w:sz="4" w:space="0" w:color="auto"/>
              <w:right w:val="nil"/>
            </w:tcBorders>
            <w:noWrap/>
            <w:vAlign w:val="bottom"/>
            <w:hideMark/>
          </w:tcPr>
          <w:p w14:paraId="41C5776E"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42</w:t>
            </w:r>
          </w:p>
        </w:tc>
        <w:tc>
          <w:tcPr>
            <w:tcW w:w="5000" w:type="dxa"/>
            <w:gridSpan w:val="5"/>
            <w:tcBorders>
              <w:top w:val="single" w:sz="4" w:space="0" w:color="auto"/>
              <w:left w:val="nil"/>
              <w:bottom w:val="single" w:sz="4" w:space="0" w:color="auto"/>
              <w:right w:val="nil"/>
            </w:tcBorders>
            <w:noWrap/>
            <w:vAlign w:val="bottom"/>
            <w:hideMark/>
          </w:tcPr>
          <w:p w14:paraId="4F839E96"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za nabavu proizvedene dugotrajne imovine</w:t>
            </w:r>
          </w:p>
        </w:tc>
        <w:tc>
          <w:tcPr>
            <w:tcW w:w="1253" w:type="dxa"/>
            <w:tcBorders>
              <w:top w:val="nil"/>
              <w:left w:val="single" w:sz="4" w:space="0" w:color="auto"/>
              <w:bottom w:val="single" w:sz="4" w:space="0" w:color="auto"/>
              <w:right w:val="single" w:sz="4" w:space="0" w:color="auto"/>
            </w:tcBorders>
            <w:noWrap/>
            <w:vAlign w:val="bottom"/>
            <w:hideMark/>
          </w:tcPr>
          <w:p w14:paraId="0767C25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9.510,00</w:t>
            </w:r>
          </w:p>
        </w:tc>
        <w:tc>
          <w:tcPr>
            <w:tcW w:w="1134" w:type="dxa"/>
            <w:tcBorders>
              <w:top w:val="nil"/>
              <w:left w:val="nil"/>
              <w:bottom w:val="single" w:sz="4" w:space="0" w:color="auto"/>
              <w:right w:val="single" w:sz="4" w:space="0" w:color="auto"/>
            </w:tcBorders>
            <w:noWrap/>
            <w:vAlign w:val="bottom"/>
            <w:hideMark/>
          </w:tcPr>
          <w:p w14:paraId="3297B2B7"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9.504,94</w:t>
            </w:r>
          </w:p>
        </w:tc>
        <w:tc>
          <w:tcPr>
            <w:tcW w:w="992" w:type="dxa"/>
            <w:tcBorders>
              <w:top w:val="nil"/>
              <w:left w:val="nil"/>
              <w:bottom w:val="single" w:sz="4" w:space="0" w:color="auto"/>
              <w:right w:val="single" w:sz="4" w:space="0" w:color="auto"/>
            </w:tcBorders>
            <w:noWrap/>
            <w:vAlign w:val="bottom"/>
            <w:hideMark/>
          </w:tcPr>
          <w:p w14:paraId="00AFDCEB"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99,95 </w:t>
            </w:r>
          </w:p>
        </w:tc>
      </w:tr>
      <w:tr w:rsidR="007968DC" w:rsidRPr="007968DC" w14:paraId="0A6DCDE1"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1A55A59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4221</w:t>
            </w:r>
          </w:p>
        </w:tc>
        <w:tc>
          <w:tcPr>
            <w:tcW w:w="5000" w:type="dxa"/>
            <w:gridSpan w:val="5"/>
            <w:tcBorders>
              <w:top w:val="single" w:sz="4" w:space="0" w:color="auto"/>
              <w:left w:val="single" w:sz="4" w:space="0" w:color="auto"/>
              <w:bottom w:val="single" w:sz="4" w:space="0" w:color="auto"/>
              <w:right w:val="nil"/>
            </w:tcBorders>
            <w:noWrap/>
            <w:vAlign w:val="bottom"/>
            <w:hideMark/>
          </w:tcPr>
          <w:p w14:paraId="62BDE43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Uredska oprema i namještaj</w:t>
            </w:r>
          </w:p>
        </w:tc>
        <w:tc>
          <w:tcPr>
            <w:tcW w:w="1253" w:type="dxa"/>
            <w:tcBorders>
              <w:top w:val="nil"/>
              <w:left w:val="single" w:sz="4" w:space="0" w:color="auto"/>
              <w:bottom w:val="single" w:sz="4" w:space="0" w:color="auto"/>
              <w:right w:val="single" w:sz="4" w:space="0" w:color="auto"/>
            </w:tcBorders>
            <w:noWrap/>
            <w:vAlign w:val="bottom"/>
            <w:hideMark/>
          </w:tcPr>
          <w:p w14:paraId="29E9472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755BAB4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6.506,01</w:t>
            </w:r>
          </w:p>
        </w:tc>
        <w:tc>
          <w:tcPr>
            <w:tcW w:w="992" w:type="dxa"/>
            <w:tcBorders>
              <w:top w:val="nil"/>
              <w:left w:val="nil"/>
              <w:bottom w:val="single" w:sz="4" w:space="0" w:color="auto"/>
              <w:right w:val="single" w:sz="4" w:space="0" w:color="auto"/>
            </w:tcBorders>
            <w:noWrap/>
            <w:vAlign w:val="bottom"/>
            <w:hideMark/>
          </w:tcPr>
          <w:p w14:paraId="58C7F77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205B19C"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17FD9F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4241</w:t>
            </w:r>
          </w:p>
        </w:tc>
        <w:tc>
          <w:tcPr>
            <w:tcW w:w="5000" w:type="dxa"/>
            <w:gridSpan w:val="5"/>
            <w:tcBorders>
              <w:top w:val="single" w:sz="4" w:space="0" w:color="auto"/>
              <w:left w:val="single" w:sz="4" w:space="0" w:color="auto"/>
              <w:bottom w:val="single" w:sz="4" w:space="0" w:color="auto"/>
              <w:right w:val="nil"/>
            </w:tcBorders>
            <w:noWrap/>
            <w:vAlign w:val="bottom"/>
            <w:hideMark/>
          </w:tcPr>
          <w:p w14:paraId="10D9156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Knjige</w:t>
            </w:r>
          </w:p>
        </w:tc>
        <w:tc>
          <w:tcPr>
            <w:tcW w:w="1253" w:type="dxa"/>
            <w:tcBorders>
              <w:top w:val="nil"/>
              <w:left w:val="single" w:sz="4" w:space="0" w:color="auto"/>
              <w:bottom w:val="single" w:sz="4" w:space="0" w:color="auto"/>
              <w:right w:val="single" w:sz="4" w:space="0" w:color="auto"/>
            </w:tcBorders>
            <w:noWrap/>
            <w:vAlign w:val="bottom"/>
            <w:hideMark/>
          </w:tcPr>
          <w:p w14:paraId="7315AC0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2175BCE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2.998,93</w:t>
            </w:r>
          </w:p>
        </w:tc>
        <w:tc>
          <w:tcPr>
            <w:tcW w:w="992" w:type="dxa"/>
            <w:tcBorders>
              <w:top w:val="nil"/>
              <w:left w:val="nil"/>
              <w:bottom w:val="single" w:sz="4" w:space="0" w:color="auto"/>
              <w:right w:val="single" w:sz="4" w:space="0" w:color="auto"/>
            </w:tcBorders>
            <w:noWrap/>
            <w:vAlign w:val="bottom"/>
            <w:hideMark/>
          </w:tcPr>
          <w:p w14:paraId="3CDC7F2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0C5FF6C" w14:textId="77777777" w:rsidTr="00F6077C">
        <w:trPr>
          <w:trHeight w:val="276"/>
        </w:trPr>
        <w:tc>
          <w:tcPr>
            <w:tcW w:w="4892" w:type="dxa"/>
            <w:gridSpan w:val="4"/>
            <w:tcBorders>
              <w:top w:val="single" w:sz="4" w:space="0" w:color="auto"/>
              <w:left w:val="single" w:sz="4" w:space="0" w:color="auto"/>
              <w:bottom w:val="single" w:sz="4" w:space="0" w:color="auto"/>
              <w:right w:val="nil"/>
            </w:tcBorders>
            <w:shd w:val="clear" w:color="000000" w:fill="FFFF99"/>
            <w:noWrap/>
            <w:vAlign w:val="bottom"/>
            <w:hideMark/>
          </w:tcPr>
          <w:p w14:paraId="5F7B9658"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6.6. DONACIJE GRADSKA KNJIŽNICA PAZIN</w:t>
            </w:r>
          </w:p>
        </w:tc>
        <w:tc>
          <w:tcPr>
            <w:tcW w:w="1122" w:type="dxa"/>
            <w:tcBorders>
              <w:top w:val="nil"/>
              <w:left w:val="nil"/>
              <w:bottom w:val="single" w:sz="4" w:space="0" w:color="auto"/>
              <w:right w:val="nil"/>
            </w:tcBorders>
            <w:shd w:val="clear" w:color="000000" w:fill="FFFF99"/>
            <w:noWrap/>
            <w:vAlign w:val="bottom"/>
            <w:hideMark/>
          </w:tcPr>
          <w:p w14:paraId="2343A4B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nil"/>
            </w:tcBorders>
            <w:shd w:val="clear" w:color="000000" w:fill="FFFF99"/>
            <w:noWrap/>
            <w:vAlign w:val="bottom"/>
            <w:hideMark/>
          </w:tcPr>
          <w:p w14:paraId="75136FF3"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05BAAB33"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1.760,00</w:t>
            </w:r>
          </w:p>
        </w:tc>
        <w:tc>
          <w:tcPr>
            <w:tcW w:w="1134" w:type="dxa"/>
            <w:tcBorders>
              <w:top w:val="nil"/>
              <w:left w:val="nil"/>
              <w:bottom w:val="single" w:sz="4" w:space="0" w:color="auto"/>
              <w:right w:val="single" w:sz="4" w:space="0" w:color="auto"/>
            </w:tcBorders>
            <w:shd w:val="clear" w:color="000000" w:fill="FFFF99"/>
            <w:noWrap/>
            <w:vAlign w:val="bottom"/>
            <w:hideMark/>
          </w:tcPr>
          <w:p w14:paraId="654688F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1.753,94</w:t>
            </w:r>
          </w:p>
        </w:tc>
        <w:tc>
          <w:tcPr>
            <w:tcW w:w="992" w:type="dxa"/>
            <w:tcBorders>
              <w:top w:val="nil"/>
              <w:left w:val="nil"/>
              <w:bottom w:val="single" w:sz="4" w:space="0" w:color="auto"/>
              <w:right w:val="single" w:sz="4" w:space="0" w:color="auto"/>
            </w:tcBorders>
            <w:shd w:val="clear" w:color="000000" w:fill="FFFF99"/>
            <w:noWrap/>
            <w:vAlign w:val="bottom"/>
            <w:hideMark/>
          </w:tcPr>
          <w:p w14:paraId="5E0213FF"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99,66 </w:t>
            </w:r>
          </w:p>
        </w:tc>
      </w:tr>
      <w:tr w:rsidR="007968DC" w:rsidRPr="007968DC" w14:paraId="6934E388" w14:textId="77777777" w:rsidTr="00F6077C">
        <w:trPr>
          <w:trHeight w:val="276"/>
        </w:trPr>
        <w:tc>
          <w:tcPr>
            <w:tcW w:w="1250" w:type="dxa"/>
            <w:tcBorders>
              <w:top w:val="nil"/>
              <w:left w:val="nil"/>
              <w:bottom w:val="single" w:sz="4" w:space="0" w:color="auto"/>
              <w:right w:val="nil"/>
            </w:tcBorders>
            <w:noWrap/>
            <w:vAlign w:val="bottom"/>
            <w:hideMark/>
          </w:tcPr>
          <w:p w14:paraId="16E48749"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42</w:t>
            </w:r>
          </w:p>
        </w:tc>
        <w:tc>
          <w:tcPr>
            <w:tcW w:w="5000" w:type="dxa"/>
            <w:gridSpan w:val="5"/>
            <w:tcBorders>
              <w:top w:val="single" w:sz="4" w:space="0" w:color="auto"/>
              <w:left w:val="nil"/>
              <w:bottom w:val="single" w:sz="4" w:space="0" w:color="auto"/>
              <w:right w:val="nil"/>
            </w:tcBorders>
            <w:noWrap/>
            <w:vAlign w:val="bottom"/>
            <w:hideMark/>
          </w:tcPr>
          <w:p w14:paraId="5826C612"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Rashodi za nabavu proizvedene dugotrajne imovine</w:t>
            </w:r>
          </w:p>
        </w:tc>
        <w:tc>
          <w:tcPr>
            <w:tcW w:w="1253" w:type="dxa"/>
            <w:tcBorders>
              <w:top w:val="nil"/>
              <w:left w:val="single" w:sz="4" w:space="0" w:color="auto"/>
              <w:bottom w:val="single" w:sz="4" w:space="0" w:color="auto"/>
              <w:right w:val="single" w:sz="4" w:space="0" w:color="auto"/>
            </w:tcBorders>
            <w:noWrap/>
            <w:vAlign w:val="bottom"/>
            <w:hideMark/>
          </w:tcPr>
          <w:p w14:paraId="6289967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1.760,00</w:t>
            </w:r>
          </w:p>
        </w:tc>
        <w:tc>
          <w:tcPr>
            <w:tcW w:w="1134" w:type="dxa"/>
            <w:tcBorders>
              <w:top w:val="nil"/>
              <w:left w:val="nil"/>
              <w:bottom w:val="single" w:sz="4" w:space="0" w:color="auto"/>
              <w:right w:val="single" w:sz="4" w:space="0" w:color="auto"/>
            </w:tcBorders>
            <w:noWrap/>
            <w:vAlign w:val="bottom"/>
            <w:hideMark/>
          </w:tcPr>
          <w:p w14:paraId="535E9C6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1.753,94</w:t>
            </w:r>
          </w:p>
        </w:tc>
        <w:tc>
          <w:tcPr>
            <w:tcW w:w="992" w:type="dxa"/>
            <w:tcBorders>
              <w:top w:val="nil"/>
              <w:left w:val="nil"/>
              <w:bottom w:val="single" w:sz="4" w:space="0" w:color="auto"/>
              <w:right w:val="single" w:sz="4" w:space="0" w:color="auto"/>
            </w:tcBorders>
            <w:noWrap/>
            <w:vAlign w:val="bottom"/>
            <w:hideMark/>
          </w:tcPr>
          <w:p w14:paraId="6FA35D0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99,66 </w:t>
            </w:r>
          </w:p>
        </w:tc>
      </w:tr>
      <w:tr w:rsidR="007968DC" w:rsidRPr="007968DC" w14:paraId="5F327739"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2D09BA5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4221</w:t>
            </w:r>
          </w:p>
        </w:tc>
        <w:tc>
          <w:tcPr>
            <w:tcW w:w="5000" w:type="dxa"/>
            <w:gridSpan w:val="5"/>
            <w:tcBorders>
              <w:top w:val="single" w:sz="4" w:space="0" w:color="auto"/>
              <w:left w:val="single" w:sz="4" w:space="0" w:color="auto"/>
              <w:bottom w:val="single" w:sz="4" w:space="0" w:color="auto"/>
              <w:right w:val="nil"/>
            </w:tcBorders>
            <w:noWrap/>
            <w:vAlign w:val="bottom"/>
            <w:hideMark/>
          </w:tcPr>
          <w:p w14:paraId="693E5E9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Uredska oprema i namještaj</w:t>
            </w:r>
          </w:p>
        </w:tc>
        <w:tc>
          <w:tcPr>
            <w:tcW w:w="1253" w:type="dxa"/>
            <w:tcBorders>
              <w:top w:val="nil"/>
              <w:left w:val="single" w:sz="4" w:space="0" w:color="auto"/>
              <w:bottom w:val="single" w:sz="4" w:space="0" w:color="auto"/>
              <w:right w:val="single" w:sz="4" w:space="0" w:color="auto"/>
            </w:tcBorders>
            <w:noWrap/>
            <w:vAlign w:val="bottom"/>
            <w:hideMark/>
          </w:tcPr>
          <w:p w14:paraId="18BFAF8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0CBDC4B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1.753,94</w:t>
            </w:r>
          </w:p>
        </w:tc>
        <w:tc>
          <w:tcPr>
            <w:tcW w:w="992" w:type="dxa"/>
            <w:tcBorders>
              <w:top w:val="nil"/>
              <w:left w:val="nil"/>
              <w:bottom w:val="single" w:sz="4" w:space="0" w:color="auto"/>
              <w:right w:val="single" w:sz="4" w:space="0" w:color="auto"/>
            </w:tcBorders>
            <w:noWrap/>
            <w:vAlign w:val="bottom"/>
            <w:hideMark/>
          </w:tcPr>
          <w:p w14:paraId="673108F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44860BC3" w14:textId="77777777" w:rsidTr="00F6077C">
        <w:trPr>
          <w:trHeight w:val="276"/>
        </w:trPr>
        <w:tc>
          <w:tcPr>
            <w:tcW w:w="1250" w:type="dxa"/>
            <w:tcBorders>
              <w:top w:val="nil"/>
              <w:left w:val="single" w:sz="4" w:space="0" w:color="auto"/>
              <w:bottom w:val="nil"/>
              <w:right w:val="nil"/>
            </w:tcBorders>
            <w:shd w:val="clear" w:color="000000" w:fill="9999FF"/>
            <w:noWrap/>
            <w:vAlign w:val="bottom"/>
            <w:hideMark/>
          </w:tcPr>
          <w:p w14:paraId="2E14B115"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1002</w:t>
            </w:r>
          </w:p>
        </w:tc>
        <w:tc>
          <w:tcPr>
            <w:tcW w:w="5000" w:type="dxa"/>
            <w:gridSpan w:val="5"/>
            <w:tcBorders>
              <w:top w:val="single" w:sz="4" w:space="0" w:color="auto"/>
              <w:left w:val="nil"/>
              <w:bottom w:val="nil"/>
              <w:right w:val="nil"/>
            </w:tcBorders>
            <w:shd w:val="clear" w:color="000000" w:fill="9999FF"/>
            <w:noWrap/>
            <w:vAlign w:val="bottom"/>
            <w:hideMark/>
          </w:tcPr>
          <w:p w14:paraId="6ADA314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Program: PROGRAMSKA DJELATNOST - GRADSKA KNJIŽNICA PAZIN</w:t>
            </w:r>
          </w:p>
        </w:tc>
        <w:tc>
          <w:tcPr>
            <w:tcW w:w="1253" w:type="dxa"/>
            <w:tcBorders>
              <w:top w:val="nil"/>
              <w:left w:val="single" w:sz="4" w:space="0" w:color="auto"/>
              <w:bottom w:val="single" w:sz="4" w:space="0" w:color="auto"/>
              <w:right w:val="single" w:sz="4" w:space="0" w:color="auto"/>
            </w:tcBorders>
            <w:shd w:val="clear" w:color="000000" w:fill="9999FF"/>
            <w:noWrap/>
            <w:vAlign w:val="bottom"/>
            <w:hideMark/>
          </w:tcPr>
          <w:p w14:paraId="4FA0F836"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30.210,00</w:t>
            </w:r>
          </w:p>
        </w:tc>
        <w:tc>
          <w:tcPr>
            <w:tcW w:w="1134" w:type="dxa"/>
            <w:tcBorders>
              <w:top w:val="nil"/>
              <w:left w:val="nil"/>
              <w:bottom w:val="single" w:sz="4" w:space="0" w:color="auto"/>
              <w:right w:val="single" w:sz="4" w:space="0" w:color="auto"/>
            </w:tcBorders>
            <w:shd w:val="clear" w:color="000000" w:fill="9999FF"/>
            <w:noWrap/>
            <w:vAlign w:val="bottom"/>
            <w:hideMark/>
          </w:tcPr>
          <w:p w14:paraId="6D5F08DB"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30.503,70</w:t>
            </w:r>
          </w:p>
        </w:tc>
        <w:tc>
          <w:tcPr>
            <w:tcW w:w="992" w:type="dxa"/>
            <w:tcBorders>
              <w:top w:val="nil"/>
              <w:left w:val="nil"/>
              <w:bottom w:val="single" w:sz="4" w:space="0" w:color="auto"/>
              <w:right w:val="single" w:sz="4" w:space="0" w:color="auto"/>
            </w:tcBorders>
            <w:shd w:val="clear" w:color="000000" w:fill="9999FF"/>
            <w:noWrap/>
            <w:vAlign w:val="bottom"/>
            <w:hideMark/>
          </w:tcPr>
          <w:p w14:paraId="71E3A035"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100,97 </w:t>
            </w:r>
          </w:p>
        </w:tc>
      </w:tr>
      <w:tr w:rsidR="007968DC" w:rsidRPr="007968DC" w14:paraId="5F85552F" w14:textId="77777777" w:rsidTr="00F6077C">
        <w:trPr>
          <w:trHeight w:val="276"/>
        </w:trPr>
        <w:tc>
          <w:tcPr>
            <w:tcW w:w="1250" w:type="dxa"/>
            <w:tcBorders>
              <w:top w:val="single" w:sz="4" w:space="0" w:color="auto"/>
              <w:left w:val="single" w:sz="4" w:space="0" w:color="auto"/>
              <w:bottom w:val="single" w:sz="4" w:space="0" w:color="auto"/>
              <w:right w:val="nil"/>
            </w:tcBorders>
            <w:shd w:val="clear" w:color="000000" w:fill="CCCCFF"/>
            <w:noWrap/>
            <w:vAlign w:val="bottom"/>
            <w:hideMark/>
          </w:tcPr>
          <w:p w14:paraId="657E111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A100204</w:t>
            </w:r>
          </w:p>
        </w:tc>
        <w:tc>
          <w:tcPr>
            <w:tcW w:w="3642" w:type="dxa"/>
            <w:gridSpan w:val="3"/>
            <w:tcBorders>
              <w:top w:val="single" w:sz="4" w:space="0" w:color="auto"/>
              <w:left w:val="nil"/>
              <w:bottom w:val="single" w:sz="4" w:space="0" w:color="auto"/>
              <w:right w:val="nil"/>
            </w:tcBorders>
            <w:shd w:val="clear" w:color="000000" w:fill="CCCCFF"/>
            <w:noWrap/>
            <w:vAlign w:val="bottom"/>
            <w:hideMark/>
          </w:tcPr>
          <w:p w14:paraId="306212E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Aktivnost: KUĆA ZA PISCE - HIŽA OD BESID</w:t>
            </w:r>
          </w:p>
        </w:tc>
        <w:tc>
          <w:tcPr>
            <w:tcW w:w="1122" w:type="dxa"/>
            <w:tcBorders>
              <w:top w:val="single" w:sz="4" w:space="0" w:color="auto"/>
              <w:left w:val="nil"/>
              <w:bottom w:val="single" w:sz="4" w:space="0" w:color="auto"/>
              <w:right w:val="nil"/>
            </w:tcBorders>
            <w:shd w:val="clear" w:color="000000" w:fill="CCCCFF"/>
            <w:noWrap/>
            <w:vAlign w:val="bottom"/>
            <w:hideMark/>
          </w:tcPr>
          <w:p w14:paraId="3D7C955E"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single" w:sz="4" w:space="0" w:color="auto"/>
              <w:left w:val="nil"/>
              <w:bottom w:val="single" w:sz="4" w:space="0" w:color="auto"/>
              <w:right w:val="nil"/>
            </w:tcBorders>
            <w:shd w:val="clear" w:color="000000" w:fill="CCCCFF"/>
            <w:noWrap/>
            <w:vAlign w:val="bottom"/>
            <w:hideMark/>
          </w:tcPr>
          <w:p w14:paraId="6F7B0260"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CCCCFF"/>
            <w:noWrap/>
            <w:vAlign w:val="bottom"/>
            <w:hideMark/>
          </w:tcPr>
          <w:p w14:paraId="5D1704CD"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15.000,00</w:t>
            </w:r>
          </w:p>
        </w:tc>
        <w:tc>
          <w:tcPr>
            <w:tcW w:w="1134" w:type="dxa"/>
            <w:tcBorders>
              <w:top w:val="nil"/>
              <w:left w:val="nil"/>
              <w:bottom w:val="single" w:sz="4" w:space="0" w:color="auto"/>
              <w:right w:val="single" w:sz="4" w:space="0" w:color="auto"/>
            </w:tcBorders>
            <w:shd w:val="clear" w:color="000000" w:fill="CCCCFF"/>
            <w:noWrap/>
            <w:vAlign w:val="bottom"/>
            <w:hideMark/>
          </w:tcPr>
          <w:p w14:paraId="572003EA"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15.108,70</w:t>
            </w:r>
          </w:p>
        </w:tc>
        <w:tc>
          <w:tcPr>
            <w:tcW w:w="992" w:type="dxa"/>
            <w:tcBorders>
              <w:top w:val="nil"/>
              <w:left w:val="nil"/>
              <w:bottom w:val="single" w:sz="4" w:space="0" w:color="auto"/>
              <w:right w:val="single" w:sz="4" w:space="0" w:color="auto"/>
            </w:tcBorders>
            <w:shd w:val="clear" w:color="000000" w:fill="CCCCFF"/>
            <w:noWrap/>
            <w:vAlign w:val="bottom"/>
            <w:hideMark/>
          </w:tcPr>
          <w:p w14:paraId="024300E0"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100,72 </w:t>
            </w:r>
          </w:p>
        </w:tc>
      </w:tr>
      <w:tr w:rsidR="007968DC" w:rsidRPr="007968DC" w14:paraId="6C11F2AD" w14:textId="77777777" w:rsidTr="00F6077C">
        <w:trPr>
          <w:trHeight w:val="276"/>
        </w:trPr>
        <w:tc>
          <w:tcPr>
            <w:tcW w:w="6250" w:type="dxa"/>
            <w:gridSpan w:val="6"/>
            <w:tcBorders>
              <w:top w:val="single" w:sz="4" w:space="0" w:color="auto"/>
              <w:left w:val="single" w:sz="4" w:space="0" w:color="auto"/>
              <w:bottom w:val="single" w:sz="4" w:space="0" w:color="auto"/>
              <w:right w:val="nil"/>
            </w:tcBorders>
            <w:shd w:val="clear" w:color="000000" w:fill="FFFF99"/>
            <w:noWrap/>
            <w:vAlign w:val="bottom"/>
            <w:hideMark/>
          </w:tcPr>
          <w:p w14:paraId="1921D4AE"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5.I. TEKUĆE I KAPITALNE POMOĆI IZ ŽUP. PRORAČUNA - PR. KORISNIK</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41E8D135"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15.000,00</w:t>
            </w:r>
          </w:p>
        </w:tc>
        <w:tc>
          <w:tcPr>
            <w:tcW w:w="1134" w:type="dxa"/>
            <w:tcBorders>
              <w:top w:val="nil"/>
              <w:left w:val="nil"/>
              <w:bottom w:val="single" w:sz="4" w:space="0" w:color="auto"/>
              <w:right w:val="single" w:sz="4" w:space="0" w:color="auto"/>
            </w:tcBorders>
            <w:shd w:val="clear" w:color="000000" w:fill="FFFF99"/>
            <w:noWrap/>
            <w:vAlign w:val="bottom"/>
            <w:hideMark/>
          </w:tcPr>
          <w:p w14:paraId="1BAEA85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15.108,70</w:t>
            </w:r>
          </w:p>
        </w:tc>
        <w:tc>
          <w:tcPr>
            <w:tcW w:w="992" w:type="dxa"/>
            <w:tcBorders>
              <w:top w:val="nil"/>
              <w:left w:val="nil"/>
              <w:bottom w:val="single" w:sz="4" w:space="0" w:color="auto"/>
              <w:right w:val="single" w:sz="4" w:space="0" w:color="auto"/>
            </w:tcBorders>
            <w:shd w:val="clear" w:color="000000" w:fill="FFFF99"/>
            <w:noWrap/>
            <w:vAlign w:val="bottom"/>
            <w:hideMark/>
          </w:tcPr>
          <w:p w14:paraId="167D9D8D"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100,72 </w:t>
            </w:r>
          </w:p>
        </w:tc>
      </w:tr>
      <w:tr w:rsidR="007968DC" w:rsidRPr="007968DC" w14:paraId="3BA5F8B6" w14:textId="77777777" w:rsidTr="00F6077C">
        <w:trPr>
          <w:trHeight w:val="276"/>
        </w:trPr>
        <w:tc>
          <w:tcPr>
            <w:tcW w:w="1250" w:type="dxa"/>
            <w:tcBorders>
              <w:top w:val="nil"/>
              <w:left w:val="nil"/>
              <w:bottom w:val="single" w:sz="4" w:space="0" w:color="auto"/>
              <w:right w:val="nil"/>
            </w:tcBorders>
            <w:noWrap/>
            <w:vAlign w:val="bottom"/>
            <w:hideMark/>
          </w:tcPr>
          <w:p w14:paraId="0797C97E"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651996F3"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21C0E09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15.000,00</w:t>
            </w:r>
          </w:p>
        </w:tc>
        <w:tc>
          <w:tcPr>
            <w:tcW w:w="1134" w:type="dxa"/>
            <w:tcBorders>
              <w:top w:val="nil"/>
              <w:left w:val="nil"/>
              <w:bottom w:val="single" w:sz="4" w:space="0" w:color="auto"/>
              <w:right w:val="single" w:sz="4" w:space="0" w:color="auto"/>
            </w:tcBorders>
            <w:noWrap/>
            <w:vAlign w:val="bottom"/>
            <w:hideMark/>
          </w:tcPr>
          <w:p w14:paraId="7F75B5E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15.108,70</w:t>
            </w:r>
          </w:p>
        </w:tc>
        <w:tc>
          <w:tcPr>
            <w:tcW w:w="992" w:type="dxa"/>
            <w:tcBorders>
              <w:top w:val="nil"/>
              <w:left w:val="nil"/>
              <w:bottom w:val="single" w:sz="4" w:space="0" w:color="auto"/>
              <w:right w:val="single" w:sz="4" w:space="0" w:color="auto"/>
            </w:tcBorders>
            <w:noWrap/>
            <w:vAlign w:val="bottom"/>
            <w:hideMark/>
          </w:tcPr>
          <w:p w14:paraId="61D175E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100,72 </w:t>
            </w:r>
          </w:p>
        </w:tc>
      </w:tr>
      <w:tr w:rsidR="007968DC" w:rsidRPr="007968DC" w14:paraId="3ABB02D1"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6943425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3237</w:t>
            </w:r>
          </w:p>
        </w:tc>
        <w:tc>
          <w:tcPr>
            <w:tcW w:w="5000" w:type="dxa"/>
            <w:gridSpan w:val="5"/>
            <w:tcBorders>
              <w:top w:val="single" w:sz="4" w:space="0" w:color="auto"/>
              <w:left w:val="single" w:sz="4" w:space="0" w:color="auto"/>
              <w:bottom w:val="single" w:sz="4" w:space="0" w:color="auto"/>
              <w:right w:val="nil"/>
            </w:tcBorders>
            <w:noWrap/>
            <w:vAlign w:val="bottom"/>
            <w:hideMark/>
          </w:tcPr>
          <w:p w14:paraId="545611B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Intelektualne i osobne usluge</w:t>
            </w:r>
          </w:p>
        </w:tc>
        <w:tc>
          <w:tcPr>
            <w:tcW w:w="1253" w:type="dxa"/>
            <w:tcBorders>
              <w:top w:val="nil"/>
              <w:left w:val="single" w:sz="4" w:space="0" w:color="auto"/>
              <w:bottom w:val="single" w:sz="4" w:space="0" w:color="auto"/>
              <w:right w:val="single" w:sz="4" w:space="0" w:color="auto"/>
            </w:tcBorders>
            <w:noWrap/>
            <w:vAlign w:val="bottom"/>
            <w:hideMark/>
          </w:tcPr>
          <w:p w14:paraId="04F1DC0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4D93479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13.145,69</w:t>
            </w:r>
          </w:p>
        </w:tc>
        <w:tc>
          <w:tcPr>
            <w:tcW w:w="992" w:type="dxa"/>
            <w:tcBorders>
              <w:top w:val="nil"/>
              <w:left w:val="nil"/>
              <w:bottom w:val="single" w:sz="4" w:space="0" w:color="auto"/>
              <w:right w:val="single" w:sz="4" w:space="0" w:color="auto"/>
            </w:tcBorders>
            <w:noWrap/>
            <w:vAlign w:val="bottom"/>
            <w:hideMark/>
          </w:tcPr>
          <w:p w14:paraId="262D810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281AFDC"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367E4A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3238</w:t>
            </w:r>
          </w:p>
        </w:tc>
        <w:tc>
          <w:tcPr>
            <w:tcW w:w="5000" w:type="dxa"/>
            <w:gridSpan w:val="5"/>
            <w:tcBorders>
              <w:top w:val="single" w:sz="4" w:space="0" w:color="auto"/>
              <w:left w:val="single" w:sz="4" w:space="0" w:color="auto"/>
              <w:bottom w:val="single" w:sz="4" w:space="0" w:color="auto"/>
              <w:right w:val="nil"/>
            </w:tcBorders>
            <w:noWrap/>
            <w:vAlign w:val="bottom"/>
            <w:hideMark/>
          </w:tcPr>
          <w:p w14:paraId="33BB43D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Računalne usluge</w:t>
            </w:r>
          </w:p>
        </w:tc>
        <w:tc>
          <w:tcPr>
            <w:tcW w:w="1253" w:type="dxa"/>
            <w:tcBorders>
              <w:top w:val="nil"/>
              <w:left w:val="single" w:sz="4" w:space="0" w:color="auto"/>
              <w:bottom w:val="single" w:sz="4" w:space="0" w:color="auto"/>
              <w:right w:val="single" w:sz="4" w:space="0" w:color="auto"/>
            </w:tcBorders>
            <w:noWrap/>
            <w:vAlign w:val="bottom"/>
            <w:hideMark/>
          </w:tcPr>
          <w:p w14:paraId="3225736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61C9256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1.214,10</w:t>
            </w:r>
          </w:p>
        </w:tc>
        <w:tc>
          <w:tcPr>
            <w:tcW w:w="992" w:type="dxa"/>
            <w:tcBorders>
              <w:top w:val="nil"/>
              <w:left w:val="nil"/>
              <w:bottom w:val="single" w:sz="4" w:space="0" w:color="auto"/>
              <w:right w:val="single" w:sz="4" w:space="0" w:color="auto"/>
            </w:tcBorders>
            <w:noWrap/>
            <w:vAlign w:val="bottom"/>
            <w:hideMark/>
          </w:tcPr>
          <w:p w14:paraId="7CAC212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289778B"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7444762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3241</w:t>
            </w:r>
          </w:p>
        </w:tc>
        <w:tc>
          <w:tcPr>
            <w:tcW w:w="5000" w:type="dxa"/>
            <w:gridSpan w:val="5"/>
            <w:tcBorders>
              <w:top w:val="single" w:sz="4" w:space="0" w:color="auto"/>
              <w:left w:val="single" w:sz="4" w:space="0" w:color="auto"/>
              <w:bottom w:val="single" w:sz="4" w:space="0" w:color="auto"/>
              <w:right w:val="nil"/>
            </w:tcBorders>
            <w:noWrap/>
            <w:vAlign w:val="bottom"/>
            <w:hideMark/>
          </w:tcPr>
          <w:p w14:paraId="01754096"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Naknade troškova osobama izvan radnog odnosa</w:t>
            </w:r>
          </w:p>
        </w:tc>
        <w:tc>
          <w:tcPr>
            <w:tcW w:w="1253" w:type="dxa"/>
            <w:tcBorders>
              <w:top w:val="nil"/>
              <w:left w:val="single" w:sz="4" w:space="0" w:color="auto"/>
              <w:bottom w:val="single" w:sz="4" w:space="0" w:color="auto"/>
              <w:right w:val="single" w:sz="4" w:space="0" w:color="auto"/>
            </w:tcBorders>
            <w:noWrap/>
            <w:vAlign w:val="bottom"/>
            <w:hideMark/>
          </w:tcPr>
          <w:p w14:paraId="0A3B7790"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2666843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548,94</w:t>
            </w:r>
          </w:p>
        </w:tc>
        <w:tc>
          <w:tcPr>
            <w:tcW w:w="992" w:type="dxa"/>
            <w:tcBorders>
              <w:top w:val="nil"/>
              <w:left w:val="nil"/>
              <w:bottom w:val="single" w:sz="4" w:space="0" w:color="auto"/>
              <w:right w:val="single" w:sz="4" w:space="0" w:color="auto"/>
            </w:tcBorders>
            <w:noWrap/>
            <w:vAlign w:val="bottom"/>
            <w:hideMark/>
          </w:tcPr>
          <w:p w14:paraId="45EAFA19"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DAF91DD"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4EBC0B94"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3293</w:t>
            </w:r>
          </w:p>
        </w:tc>
        <w:tc>
          <w:tcPr>
            <w:tcW w:w="5000" w:type="dxa"/>
            <w:gridSpan w:val="5"/>
            <w:tcBorders>
              <w:top w:val="single" w:sz="4" w:space="0" w:color="auto"/>
              <w:left w:val="single" w:sz="4" w:space="0" w:color="auto"/>
              <w:bottom w:val="single" w:sz="4" w:space="0" w:color="auto"/>
              <w:right w:val="nil"/>
            </w:tcBorders>
            <w:noWrap/>
            <w:vAlign w:val="bottom"/>
            <w:hideMark/>
          </w:tcPr>
          <w:p w14:paraId="1F14FED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Reprezentacija</w:t>
            </w:r>
          </w:p>
        </w:tc>
        <w:tc>
          <w:tcPr>
            <w:tcW w:w="1253" w:type="dxa"/>
            <w:tcBorders>
              <w:top w:val="nil"/>
              <w:left w:val="single" w:sz="4" w:space="0" w:color="auto"/>
              <w:bottom w:val="single" w:sz="4" w:space="0" w:color="auto"/>
              <w:right w:val="single" w:sz="4" w:space="0" w:color="auto"/>
            </w:tcBorders>
            <w:noWrap/>
            <w:vAlign w:val="bottom"/>
            <w:hideMark/>
          </w:tcPr>
          <w:p w14:paraId="0380476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6B4126F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199,97</w:t>
            </w:r>
          </w:p>
        </w:tc>
        <w:tc>
          <w:tcPr>
            <w:tcW w:w="992" w:type="dxa"/>
            <w:tcBorders>
              <w:top w:val="nil"/>
              <w:left w:val="nil"/>
              <w:bottom w:val="single" w:sz="4" w:space="0" w:color="auto"/>
              <w:right w:val="single" w:sz="4" w:space="0" w:color="auto"/>
            </w:tcBorders>
            <w:noWrap/>
            <w:vAlign w:val="bottom"/>
            <w:hideMark/>
          </w:tcPr>
          <w:p w14:paraId="3D7FDF8A"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5D058E2" w14:textId="77777777" w:rsidTr="00F6077C">
        <w:trPr>
          <w:trHeight w:val="276"/>
        </w:trPr>
        <w:tc>
          <w:tcPr>
            <w:tcW w:w="1250" w:type="dxa"/>
            <w:tcBorders>
              <w:top w:val="nil"/>
              <w:left w:val="single" w:sz="4" w:space="0" w:color="auto"/>
              <w:bottom w:val="single" w:sz="4" w:space="0" w:color="auto"/>
              <w:right w:val="nil"/>
            </w:tcBorders>
            <w:shd w:val="clear" w:color="000000" w:fill="CCCCFF"/>
            <w:noWrap/>
            <w:vAlign w:val="bottom"/>
            <w:hideMark/>
          </w:tcPr>
          <w:p w14:paraId="037BB83C"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A100210</w:t>
            </w:r>
          </w:p>
        </w:tc>
        <w:tc>
          <w:tcPr>
            <w:tcW w:w="3642" w:type="dxa"/>
            <w:gridSpan w:val="3"/>
            <w:tcBorders>
              <w:top w:val="single" w:sz="4" w:space="0" w:color="auto"/>
              <w:left w:val="nil"/>
              <w:bottom w:val="single" w:sz="4" w:space="0" w:color="auto"/>
              <w:right w:val="nil"/>
            </w:tcBorders>
            <w:shd w:val="clear" w:color="000000" w:fill="CCCCFF"/>
            <w:noWrap/>
            <w:vAlign w:val="bottom"/>
            <w:hideMark/>
          </w:tcPr>
          <w:p w14:paraId="3C578D78"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Aktivnost: RODITELJSKA AKADEMIJA</w:t>
            </w:r>
          </w:p>
        </w:tc>
        <w:tc>
          <w:tcPr>
            <w:tcW w:w="1122" w:type="dxa"/>
            <w:tcBorders>
              <w:top w:val="nil"/>
              <w:left w:val="nil"/>
              <w:bottom w:val="single" w:sz="4" w:space="0" w:color="auto"/>
              <w:right w:val="nil"/>
            </w:tcBorders>
            <w:shd w:val="clear" w:color="000000" w:fill="CCCCFF"/>
            <w:noWrap/>
            <w:vAlign w:val="bottom"/>
            <w:hideMark/>
          </w:tcPr>
          <w:p w14:paraId="05DB0CDD"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nil"/>
            </w:tcBorders>
            <w:shd w:val="clear" w:color="000000" w:fill="CCCCFF"/>
            <w:noWrap/>
            <w:vAlign w:val="bottom"/>
            <w:hideMark/>
          </w:tcPr>
          <w:p w14:paraId="3F892CB6"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CCCCFF"/>
            <w:noWrap/>
            <w:vAlign w:val="bottom"/>
            <w:hideMark/>
          </w:tcPr>
          <w:p w14:paraId="0C852553"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1.500,00</w:t>
            </w:r>
          </w:p>
        </w:tc>
        <w:tc>
          <w:tcPr>
            <w:tcW w:w="1134" w:type="dxa"/>
            <w:tcBorders>
              <w:top w:val="nil"/>
              <w:left w:val="nil"/>
              <w:bottom w:val="single" w:sz="4" w:space="0" w:color="auto"/>
              <w:right w:val="single" w:sz="4" w:space="0" w:color="auto"/>
            </w:tcBorders>
            <w:shd w:val="clear" w:color="000000" w:fill="CCCCFF"/>
            <w:noWrap/>
            <w:vAlign w:val="bottom"/>
            <w:hideMark/>
          </w:tcPr>
          <w:p w14:paraId="6AF5A78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1.498,66</w:t>
            </w:r>
          </w:p>
        </w:tc>
        <w:tc>
          <w:tcPr>
            <w:tcW w:w="992" w:type="dxa"/>
            <w:tcBorders>
              <w:top w:val="nil"/>
              <w:left w:val="nil"/>
              <w:bottom w:val="single" w:sz="4" w:space="0" w:color="auto"/>
              <w:right w:val="single" w:sz="4" w:space="0" w:color="auto"/>
            </w:tcBorders>
            <w:shd w:val="clear" w:color="000000" w:fill="CCCCFF"/>
            <w:noWrap/>
            <w:vAlign w:val="bottom"/>
            <w:hideMark/>
          </w:tcPr>
          <w:p w14:paraId="6D28159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99,91 </w:t>
            </w:r>
          </w:p>
        </w:tc>
      </w:tr>
      <w:tr w:rsidR="007968DC" w:rsidRPr="007968DC" w14:paraId="7D4EA36A" w14:textId="77777777" w:rsidTr="00F6077C">
        <w:trPr>
          <w:trHeight w:val="276"/>
        </w:trPr>
        <w:tc>
          <w:tcPr>
            <w:tcW w:w="6250" w:type="dxa"/>
            <w:gridSpan w:val="6"/>
            <w:tcBorders>
              <w:top w:val="single" w:sz="4" w:space="0" w:color="auto"/>
              <w:left w:val="single" w:sz="4" w:space="0" w:color="auto"/>
              <w:bottom w:val="single" w:sz="4" w:space="0" w:color="auto"/>
              <w:right w:val="nil"/>
            </w:tcBorders>
            <w:shd w:val="clear" w:color="000000" w:fill="FFFF99"/>
            <w:noWrap/>
            <w:vAlign w:val="bottom"/>
            <w:hideMark/>
          </w:tcPr>
          <w:p w14:paraId="14EE9DA9"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5.H. TEKUĆE I KAPITALNE POMOĆI IZ DRŽ. PRORAČUNA - PR. KORISNIK</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212321C8"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1.500,00</w:t>
            </w:r>
          </w:p>
        </w:tc>
        <w:tc>
          <w:tcPr>
            <w:tcW w:w="1134" w:type="dxa"/>
            <w:tcBorders>
              <w:top w:val="nil"/>
              <w:left w:val="nil"/>
              <w:bottom w:val="single" w:sz="4" w:space="0" w:color="auto"/>
              <w:right w:val="single" w:sz="4" w:space="0" w:color="auto"/>
            </w:tcBorders>
            <w:shd w:val="clear" w:color="000000" w:fill="FFFF99"/>
            <w:noWrap/>
            <w:vAlign w:val="bottom"/>
            <w:hideMark/>
          </w:tcPr>
          <w:p w14:paraId="5BD3B0C6"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1.498,66</w:t>
            </w:r>
          </w:p>
        </w:tc>
        <w:tc>
          <w:tcPr>
            <w:tcW w:w="992" w:type="dxa"/>
            <w:tcBorders>
              <w:top w:val="nil"/>
              <w:left w:val="nil"/>
              <w:bottom w:val="single" w:sz="4" w:space="0" w:color="auto"/>
              <w:right w:val="single" w:sz="4" w:space="0" w:color="auto"/>
            </w:tcBorders>
            <w:shd w:val="clear" w:color="000000" w:fill="FFFF99"/>
            <w:noWrap/>
            <w:vAlign w:val="bottom"/>
            <w:hideMark/>
          </w:tcPr>
          <w:p w14:paraId="633181D5"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99,91 </w:t>
            </w:r>
          </w:p>
        </w:tc>
      </w:tr>
      <w:tr w:rsidR="007968DC" w:rsidRPr="007968DC" w14:paraId="71F410EC" w14:textId="77777777" w:rsidTr="00F6077C">
        <w:trPr>
          <w:trHeight w:val="276"/>
        </w:trPr>
        <w:tc>
          <w:tcPr>
            <w:tcW w:w="1250" w:type="dxa"/>
            <w:tcBorders>
              <w:top w:val="nil"/>
              <w:left w:val="nil"/>
              <w:bottom w:val="single" w:sz="4" w:space="0" w:color="auto"/>
              <w:right w:val="nil"/>
            </w:tcBorders>
            <w:noWrap/>
            <w:vAlign w:val="bottom"/>
            <w:hideMark/>
          </w:tcPr>
          <w:p w14:paraId="4CE00DF2"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4A83E13E"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4064E9A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1.500,00</w:t>
            </w:r>
          </w:p>
        </w:tc>
        <w:tc>
          <w:tcPr>
            <w:tcW w:w="1134" w:type="dxa"/>
            <w:tcBorders>
              <w:top w:val="nil"/>
              <w:left w:val="nil"/>
              <w:bottom w:val="single" w:sz="4" w:space="0" w:color="auto"/>
              <w:right w:val="single" w:sz="4" w:space="0" w:color="auto"/>
            </w:tcBorders>
            <w:noWrap/>
            <w:vAlign w:val="bottom"/>
            <w:hideMark/>
          </w:tcPr>
          <w:p w14:paraId="7A65901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1.498,66</w:t>
            </w:r>
          </w:p>
        </w:tc>
        <w:tc>
          <w:tcPr>
            <w:tcW w:w="992" w:type="dxa"/>
            <w:tcBorders>
              <w:top w:val="nil"/>
              <w:left w:val="nil"/>
              <w:bottom w:val="single" w:sz="4" w:space="0" w:color="auto"/>
              <w:right w:val="single" w:sz="4" w:space="0" w:color="auto"/>
            </w:tcBorders>
            <w:noWrap/>
            <w:vAlign w:val="bottom"/>
            <w:hideMark/>
          </w:tcPr>
          <w:p w14:paraId="255611C2"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99,91 </w:t>
            </w:r>
          </w:p>
        </w:tc>
      </w:tr>
      <w:tr w:rsidR="007968DC" w:rsidRPr="007968DC" w14:paraId="0880CE78"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B3A189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3237</w:t>
            </w:r>
          </w:p>
        </w:tc>
        <w:tc>
          <w:tcPr>
            <w:tcW w:w="5000" w:type="dxa"/>
            <w:gridSpan w:val="5"/>
            <w:tcBorders>
              <w:top w:val="single" w:sz="4" w:space="0" w:color="auto"/>
              <w:left w:val="single" w:sz="4" w:space="0" w:color="auto"/>
              <w:bottom w:val="single" w:sz="4" w:space="0" w:color="auto"/>
              <w:right w:val="nil"/>
            </w:tcBorders>
            <w:noWrap/>
            <w:vAlign w:val="bottom"/>
            <w:hideMark/>
          </w:tcPr>
          <w:p w14:paraId="3ECDE6DE"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Intelektualne i osobne usluge</w:t>
            </w:r>
          </w:p>
        </w:tc>
        <w:tc>
          <w:tcPr>
            <w:tcW w:w="1253" w:type="dxa"/>
            <w:tcBorders>
              <w:top w:val="nil"/>
              <w:left w:val="single" w:sz="4" w:space="0" w:color="auto"/>
              <w:bottom w:val="single" w:sz="4" w:space="0" w:color="auto"/>
              <w:right w:val="single" w:sz="4" w:space="0" w:color="auto"/>
            </w:tcBorders>
            <w:noWrap/>
            <w:vAlign w:val="bottom"/>
            <w:hideMark/>
          </w:tcPr>
          <w:p w14:paraId="7C1EAB36"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3F9B2B4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1.498,66</w:t>
            </w:r>
          </w:p>
        </w:tc>
        <w:tc>
          <w:tcPr>
            <w:tcW w:w="992" w:type="dxa"/>
            <w:tcBorders>
              <w:top w:val="nil"/>
              <w:left w:val="nil"/>
              <w:bottom w:val="single" w:sz="4" w:space="0" w:color="auto"/>
              <w:right w:val="single" w:sz="4" w:space="0" w:color="auto"/>
            </w:tcBorders>
            <w:noWrap/>
            <w:vAlign w:val="bottom"/>
            <w:hideMark/>
          </w:tcPr>
          <w:p w14:paraId="3ED83BF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EE8267F" w14:textId="77777777" w:rsidTr="00F6077C">
        <w:trPr>
          <w:trHeight w:val="276"/>
        </w:trPr>
        <w:tc>
          <w:tcPr>
            <w:tcW w:w="1250" w:type="dxa"/>
            <w:tcBorders>
              <w:top w:val="nil"/>
              <w:left w:val="single" w:sz="4" w:space="0" w:color="auto"/>
              <w:bottom w:val="single" w:sz="4" w:space="0" w:color="auto"/>
              <w:right w:val="nil"/>
            </w:tcBorders>
            <w:shd w:val="clear" w:color="000000" w:fill="CCCCFF"/>
            <w:noWrap/>
            <w:vAlign w:val="bottom"/>
            <w:hideMark/>
          </w:tcPr>
          <w:p w14:paraId="507D885E"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A100211</w:t>
            </w:r>
          </w:p>
        </w:tc>
        <w:tc>
          <w:tcPr>
            <w:tcW w:w="2517" w:type="dxa"/>
            <w:gridSpan w:val="2"/>
            <w:tcBorders>
              <w:top w:val="single" w:sz="4" w:space="0" w:color="auto"/>
              <w:left w:val="nil"/>
              <w:bottom w:val="single" w:sz="4" w:space="0" w:color="auto"/>
              <w:right w:val="nil"/>
            </w:tcBorders>
            <w:shd w:val="clear" w:color="000000" w:fill="CCCCFF"/>
            <w:noWrap/>
            <w:vAlign w:val="bottom"/>
            <w:hideMark/>
          </w:tcPr>
          <w:p w14:paraId="7AE54F8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Aktivnost: GOSTI IZ SUSJEDSTVA</w:t>
            </w:r>
          </w:p>
        </w:tc>
        <w:tc>
          <w:tcPr>
            <w:tcW w:w="1125" w:type="dxa"/>
            <w:tcBorders>
              <w:top w:val="nil"/>
              <w:left w:val="nil"/>
              <w:bottom w:val="single" w:sz="4" w:space="0" w:color="auto"/>
              <w:right w:val="nil"/>
            </w:tcBorders>
            <w:shd w:val="clear" w:color="000000" w:fill="CCCCFF"/>
            <w:noWrap/>
            <w:vAlign w:val="bottom"/>
            <w:hideMark/>
          </w:tcPr>
          <w:p w14:paraId="4A288532"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2" w:type="dxa"/>
            <w:tcBorders>
              <w:top w:val="nil"/>
              <w:left w:val="nil"/>
              <w:bottom w:val="single" w:sz="4" w:space="0" w:color="auto"/>
              <w:right w:val="nil"/>
            </w:tcBorders>
            <w:shd w:val="clear" w:color="000000" w:fill="CCCCFF"/>
            <w:noWrap/>
            <w:vAlign w:val="bottom"/>
            <w:hideMark/>
          </w:tcPr>
          <w:p w14:paraId="0F8AADF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nil"/>
            </w:tcBorders>
            <w:shd w:val="clear" w:color="000000" w:fill="CCCCFF"/>
            <w:noWrap/>
            <w:vAlign w:val="bottom"/>
            <w:hideMark/>
          </w:tcPr>
          <w:p w14:paraId="56401480"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CCCCFF"/>
            <w:noWrap/>
            <w:vAlign w:val="bottom"/>
            <w:hideMark/>
          </w:tcPr>
          <w:p w14:paraId="735F487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2.000,00</w:t>
            </w:r>
          </w:p>
        </w:tc>
        <w:tc>
          <w:tcPr>
            <w:tcW w:w="1134" w:type="dxa"/>
            <w:tcBorders>
              <w:top w:val="nil"/>
              <w:left w:val="nil"/>
              <w:bottom w:val="single" w:sz="4" w:space="0" w:color="auto"/>
              <w:right w:val="single" w:sz="4" w:space="0" w:color="auto"/>
            </w:tcBorders>
            <w:shd w:val="clear" w:color="000000" w:fill="CCCCFF"/>
            <w:noWrap/>
            <w:vAlign w:val="bottom"/>
            <w:hideMark/>
          </w:tcPr>
          <w:p w14:paraId="296AFE0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2.000,00</w:t>
            </w:r>
          </w:p>
        </w:tc>
        <w:tc>
          <w:tcPr>
            <w:tcW w:w="992" w:type="dxa"/>
            <w:tcBorders>
              <w:top w:val="nil"/>
              <w:left w:val="nil"/>
              <w:bottom w:val="single" w:sz="4" w:space="0" w:color="auto"/>
              <w:right w:val="single" w:sz="4" w:space="0" w:color="auto"/>
            </w:tcBorders>
            <w:shd w:val="clear" w:color="000000" w:fill="CCCCFF"/>
            <w:noWrap/>
            <w:vAlign w:val="bottom"/>
            <w:hideMark/>
          </w:tcPr>
          <w:p w14:paraId="089F3606"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100,00 </w:t>
            </w:r>
          </w:p>
        </w:tc>
      </w:tr>
      <w:tr w:rsidR="007968DC" w:rsidRPr="007968DC" w14:paraId="7BEFE1D4" w14:textId="77777777" w:rsidTr="00F6077C">
        <w:trPr>
          <w:trHeight w:val="276"/>
        </w:trPr>
        <w:tc>
          <w:tcPr>
            <w:tcW w:w="6250" w:type="dxa"/>
            <w:gridSpan w:val="6"/>
            <w:tcBorders>
              <w:top w:val="single" w:sz="4" w:space="0" w:color="auto"/>
              <w:left w:val="single" w:sz="4" w:space="0" w:color="auto"/>
              <w:bottom w:val="single" w:sz="4" w:space="0" w:color="auto"/>
              <w:right w:val="nil"/>
            </w:tcBorders>
            <w:shd w:val="clear" w:color="000000" w:fill="FFFF99"/>
            <w:noWrap/>
            <w:vAlign w:val="bottom"/>
            <w:hideMark/>
          </w:tcPr>
          <w:p w14:paraId="0B19B753"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5.H. TEKUĆE I KAPITALNE POMOĆI IZ DRŽ. PRORAČUNA - PR. KORISNIK</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749A8ED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2.000,00</w:t>
            </w:r>
          </w:p>
        </w:tc>
        <w:tc>
          <w:tcPr>
            <w:tcW w:w="1134" w:type="dxa"/>
            <w:tcBorders>
              <w:top w:val="nil"/>
              <w:left w:val="nil"/>
              <w:bottom w:val="single" w:sz="4" w:space="0" w:color="auto"/>
              <w:right w:val="single" w:sz="4" w:space="0" w:color="auto"/>
            </w:tcBorders>
            <w:shd w:val="clear" w:color="000000" w:fill="FFFF99"/>
            <w:noWrap/>
            <w:vAlign w:val="bottom"/>
            <w:hideMark/>
          </w:tcPr>
          <w:p w14:paraId="6865D37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2.000,00</w:t>
            </w:r>
          </w:p>
        </w:tc>
        <w:tc>
          <w:tcPr>
            <w:tcW w:w="992" w:type="dxa"/>
            <w:tcBorders>
              <w:top w:val="nil"/>
              <w:left w:val="nil"/>
              <w:bottom w:val="single" w:sz="4" w:space="0" w:color="auto"/>
              <w:right w:val="single" w:sz="4" w:space="0" w:color="auto"/>
            </w:tcBorders>
            <w:shd w:val="clear" w:color="000000" w:fill="FFFF99"/>
            <w:noWrap/>
            <w:vAlign w:val="bottom"/>
            <w:hideMark/>
          </w:tcPr>
          <w:p w14:paraId="256DAF6E"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100,00 </w:t>
            </w:r>
          </w:p>
        </w:tc>
      </w:tr>
      <w:tr w:rsidR="007968DC" w:rsidRPr="007968DC" w14:paraId="52023D24" w14:textId="77777777" w:rsidTr="00F6077C">
        <w:trPr>
          <w:trHeight w:val="276"/>
        </w:trPr>
        <w:tc>
          <w:tcPr>
            <w:tcW w:w="1250" w:type="dxa"/>
            <w:tcBorders>
              <w:top w:val="nil"/>
              <w:left w:val="nil"/>
              <w:bottom w:val="single" w:sz="4" w:space="0" w:color="auto"/>
              <w:right w:val="nil"/>
            </w:tcBorders>
            <w:noWrap/>
            <w:vAlign w:val="bottom"/>
            <w:hideMark/>
          </w:tcPr>
          <w:p w14:paraId="3CB77E2C"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66703712"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79FDAC9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2.000,00</w:t>
            </w:r>
          </w:p>
        </w:tc>
        <w:tc>
          <w:tcPr>
            <w:tcW w:w="1134" w:type="dxa"/>
            <w:tcBorders>
              <w:top w:val="nil"/>
              <w:left w:val="nil"/>
              <w:bottom w:val="single" w:sz="4" w:space="0" w:color="auto"/>
              <w:right w:val="single" w:sz="4" w:space="0" w:color="auto"/>
            </w:tcBorders>
            <w:noWrap/>
            <w:vAlign w:val="bottom"/>
            <w:hideMark/>
          </w:tcPr>
          <w:p w14:paraId="13D405A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2.000,00</w:t>
            </w:r>
          </w:p>
        </w:tc>
        <w:tc>
          <w:tcPr>
            <w:tcW w:w="992" w:type="dxa"/>
            <w:tcBorders>
              <w:top w:val="nil"/>
              <w:left w:val="nil"/>
              <w:bottom w:val="single" w:sz="4" w:space="0" w:color="auto"/>
              <w:right w:val="single" w:sz="4" w:space="0" w:color="auto"/>
            </w:tcBorders>
            <w:noWrap/>
            <w:vAlign w:val="bottom"/>
            <w:hideMark/>
          </w:tcPr>
          <w:p w14:paraId="47E908C5"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100,00 </w:t>
            </w:r>
          </w:p>
        </w:tc>
      </w:tr>
      <w:tr w:rsidR="007968DC" w:rsidRPr="007968DC" w14:paraId="22FDAC3E"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AF0642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3237</w:t>
            </w:r>
          </w:p>
        </w:tc>
        <w:tc>
          <w:tcPr>
            <w:tcW w:w="5000" w:type="dxa"/>
            <w:gridSpan w:val="5"/>
            <w:tcBorders>
              <w:top w:val="single" w:sz="4" w:space="0" w:color="auto"/>
              <w:left w:val="single" w:sz="4" w:space="0" w:color="auto"/>
              <w:bottom w:val="single" w:sz="4" w:space="0" w:color="auto"/>
              <w:right w:val="nil"/>
            </w:tcBorders>
            <w:noWrap/>
            <w:vAlign w:val="bottom"/>
            <w:hideMark/>
          </w:tcPr>
          <w:p w14:paraId="333FBA83"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Intelektualne i osobne usluge</w:t>
            </w:r>
          </w:p>
        </w:tc>
        <w:tc>
          <w:tcPr>
            <w:tcW w:w="1253" w:type="dxa"/>
            <w:tcBorders>
              <w:top w:val="nil"/>
              <w:left w:val="single" w:sz="4" w:space="0" w:color="auto"/>
              <w:bottom w:val="single" w:sz="4" w:space="0" w:color="auto"/>
              <w:right w:val="single" w:sz="4" w:space="0" w:color="auto"/>
            </w:tcBorders>
            <w:noWrap/>
            <w:vAlign w:val="bottom"/>
            <w:hideMark/>
          </w:tcPr>
          <w:p w14:paraId="2EE2F4D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3D8310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2.000,00</w:t>
            </w:r>
          </w:p>
        </w:tc>
        <w:tc>
          <w:tcPr>
            <w:tcW w:w="992" w:type="dxa"/>
            <w:tcBorders>
              <w:top w:val="nil"/>
              <w:left w:val="nil"/>
              <w:bottom w:val="single" w:sz="4" w:space="0" w:color="auto"/>
              <w:right w:val="single" w:sz="4" w:space="0" w:color="auto"/>
            </w:tcBorders>
            <w:noWrap/>
            <w:vAlign w:val="bottom"/>
            <w:hideMark/>
          </w:tcPr>
          <w:p w14:paraId="27DEA21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1C29D7EF" w14:textId="77777777" w:rsidTr="00F6077C">
        <w:trPr>
          <w:trHeight w:val="276"/>
        </w:trPr>
        <w:tc>
          <w:tcPr>
            <w:tcW w:w="1250" w:type="dxa"/>
            <w:tcBorders>
              <w:top w:val="nil"/>
              <w:left w:val="single" w:sz="4" w:space="0" w:color="auto"/>
              <w:bottom w:val="single" w:sz="4" w:space="0" w:color="auto"/>
              <w:right w:val="nil"/>
            </w:tcBorders>
            <w:shd w:val="clear" w:color="000000" w:fill="CCCCFF"/>
            <w:noWrap/>
            <w:vAlign w:val="bottom"/>
            <w:hideMark/>
          </w:tcPr>
          <w:p w14:paraId="78C59678"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T100201</w:t>
            </w:r>
          </w:p>
        </w:tc>
        <w:tc>
          <w:tcPr>
            <w:tcW w:w="5000" w:type="dxa"/>
            <w:gridSpan w:val="5"/>
            <w:tcBorders>
              <w:top w:val="single" w:sz="4" w:space="0" w:color="auto"/>
              <w:left w:val="nil"/>
              <w:bottom w:val="single" w:sz="4" w:space="0" w:color="auto"/>
              <w:right w:val="nil"/>
            </w:tcBorders>
            <w:shd w:val="clear" w:color="000000" w:fill="CCCCFF"/>
            <w:noWrap/>
            <w:vAlign w:val="bottom"/>
            <w:hideMark/>
          </w:tcPr>
          <w:p w14:paraId="4F2A7287"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Tekući projekt: MEĐUNARODNI FESTIVAL SLIKOVNICE OVCA U KUTIJI</w:t>
            </w:r>
          </w:p>
        </w:tc>
        <w:tc>
          <w:tcPr>
            <w:tcW w:w="1253" w:type="dxa"/>
            <w:tcBorders>
              <w:top w:val="nil"/>
              <w:left w:val="single" w:sz="4" w:space="0" w:color="auto"/>
              <w:bottom w:val="single" w:sz="4" w:space="0" w:color="auto"/>
              <w:right w:val="single" w:sz="4" w:space="0" w:color="auto"/>
            </w:tcBorders>
            <w:shd w:val="clear" w:color="000000" w:fill="CCCCFF"/>
            <w:noWrap/>
            <w:vAlign w:val="bottom"/>
            <w:hideMark/>
          </w:tcPr>
          <w:p w14:paraId="2A78857A"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10.060,00</w:t>
            </w:r>
          </w:p>
        </w:tc>
        <w:tc>
          <w:tcPr>
            <w:tcW w:w="1134" w:type="dxa"/>
            <w:tcBorders>
              <w:top w:val="nil"/>
              <w:left w:val="nil"/>
              <w:bottom w:val="single" w:sz="4" w:space="0" w:color="auto"/>
              <w:right w:val="single" w:sz="4" w:space="0" w:color="auto"/>
            </w:tcBorders>
            <w:shd w:val="clear" w:color="000000" w:fill="CCCCFF"/>
            <w:noWrap/>
            <w:vAlign w:val="bottom"/>
            <w:hideMark/>
          </w:tcPr>
          <w:p w14:paraId="6CA56A64"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10.052,00</w:t>
            </w:r>
          </w:p>
        </w:tc>
        <w:tc>
          <w:tcPr>
            <w:tcW w:w="992" w:type="dxa"/>
            <w:tcBorders>
              <w:top w:val="nil"/>
              <w:left w:val="nil"/>
              <w:bottom w:val="single" w:sz="4" w:space="0" w:color="auto"/>
              <w:right w:val="single" w:sz="4" w:space="0" w:color="auto"/>
            </w:tcBorders>
            <w:shd w:val="clear" w:color="000000" w:fill="CCCCFF"/>
            <w:noWrap/>
            <w:vAlign w:val="bottom"/>
            <w:hideMark/>
          </w:tcPr>
          <w:p w14:paraId="20EF6CB3"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99,92 </w:t>
            </w:r>
          </w:p>
        </w:tc>
      </w:tr>
      <w:tr w:rsidR="007968DC" w:rsidRPr="007968DC" w14:paraId="560F899A" w14:textId="77777777" w:rsidTr="00F6077C">
        <w:trPr>
          <w:trHeight w:val="276"/>
        </w:trPr>
        <w:tc>
          <w:tcPr>
            <w:tcW w:w="3767" w:type="dxa"/>
            <w:gridSpan w:val="3"/>
            <w:tcBorders>
              <w:top w:val="single" w:sz="4" w:space="0" w:color="auto"/>
              <w:left w:val="single" w:sz="4" w:space="0" w:color="auto"/>
              <w:bottom w:val="single" w:sz="4" w:space="0" w:color="auto"/>
              <w:right w:val="nil"/>
            </w:tcBorders>
            <w:shd w:val="clear" w:color="000000" w:fill="FFFF99"/>
            <w:noWrap/>
            <w:vAlign w:val="bottom"/>
            <w:hideMark/>
          </w:tcPr>
          <w:p w14:paraId="0C4DBB8D"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1.1. OPĆI PRIHODI I PRIMICI</w:t>
            </w:r>
          </w:p>
        </w:tc>
        <w:tc>
          <w:tcPr>
            <w:tcW w:w="1125" w:type="dxa"/>
            <w:tcBorders>
              <w:top w:val="nil"/>
              <w:left w:val="nil"/>
              <w:bottom w:val="single" w:sz="4" w:space="0" w:color="auto"/>
              <w:right w:val="nil"/>
            </w:tcBorders>
            <w:shd w:val="clear" w:color="000000" w:fill="FFFF99"/>
            <w:noWrap/>
            <w:vAlign w:val="bottom"/>
            <w:hideMark/>
          </w:tcPr>
          <w:p w14:paraId="1D20CDE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2" w:type="dxa"/>
            <w:tcBorders>
              <w:top w:val="nil"/>
              <w:left w:val="nil"/>
              <w:bottom w:val="single" w:sz="4" w:space="0" w:color="auto"/>
              <w:right w:val="nil"/>
            </w:tcBorders>
            <w:shd w:val="clear" w:color="000000" w:fill="FFFF99"/>
            <w:noWrap/>
            <w:vAlign w:val="bottom"/>
            <w:hideMark/>
          </w:tcPr>
          <w:p w14:paraId="0E876A1D"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nil"/>
            </w:tcBorders>
            <w:shd w:val="clear" w:color="000000" w:fill="FFFF99"/>
            <w:noWrap/>
            <w:vAlign w:val="bottom"/>
            <w:hideMark/>
          </w:tcPr>
          <w:p w14:paraId="7BFE9C8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71C881AB"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7.840,00</w:t>
            </w:r>
          </w:p>
        </w:tc>
        <w:tc>
          <w:tcPr>
            <w:tcW w:w="1134" w:type="dxa"/>
            <w:tcBorders>
              <w:top w:val="nil"/>
              <w:left w:val="nil"/>
              <w:bottom w:val="single" w:sz="4" w:space="0" w:color="auto"/>
              <w:right w:val="single" w:sz="4" w:space="0" w:color="auto"/>
            </w:tcBorders>
            <w:shd w:val="clear" w:color="000000" w:fill="FFFF99"/>
            <w:noWrap/>
            <w:vAlign w:val="bottom"/>
            <w:hideMark/>
          </w:tcPr>
          <w:p w14:paraId="34238305"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7.840,00</w:t>
            </w:r>
          </w:p>
        </w:tc>
        <w:tc>
          <w:tcPr>
            <w:tcW w:w="992" w:type="dxa"/>
            <w:tcBorders>
              <w:top w:val="nil"/>
              <w:left w:val="nil"/>
              <w:bottom w:val="single" w:sz="4" w:space="0" w:color="auto"/>
              <w:right w:val="single" w:sz="4" w:space="0" w:color="auto"/>
            </w:tcBorders>
            <w:shd w:val="clear" w:color="000000" w:fill="FFFF99"/>
            <w:noWrap/>
            <w:vAlign w:val="bottom"/>
            <w:hideMark/>
          </w:tcPr>
          <w:p w14:paraId="51662112"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100,00</w:t>
            </w:r>
          </w:p>
        </w:tc>
      </w:tr>
      <w:tr w:rsidR="007968DC" w:rsidRPr="007968DC" w14:paraId="4F9F42EC" w14:textId="77777777" w:rsidTr="00F6077C">
        <w:trPr>
          <w:trHeight w:val="276"/>
        </w:trPr>
        <w:tc>
          <w:tcPr>
            <w:tcW w:w="1250" w:type="dxa"/>
            <w:tcBorders>
              <w:top w:val="nil"/>
              <w:left w:val="nil"/>
              <w:bottom w:val="single" w:sz="4" w:space="0" w:color="auto"/>
              <w:right w:val="nil"/>
            </w:tcBorders>
            <w:noWrap/>
            <w:vAlign w:val="bottom"/>
            <w:hideMark/>
          </w:tcPr>
          <w:p w14:paraId="2D1EBF86"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0FA644B6"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78A6A31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7.840,00</w:t>
            </w:r>
          </w:p>
        </w:tc>
        <w:tc>
          <w:tcPr>
            <w:tcW w:w="1134" w:type="dxa"/>
            <w:tcBorders>
              <w:top w:val="nil"/>
              <w:left w:val="nil"/>
              <w:bottom w:val="single" w:sz="4" w:space="0" w:color="auto"/>
              <w:right w:val="single" w:sz="4" w:space="0" w:color="auto"/>
            </w:tcBorders>
            <w:noWrap/>
            <w:vAlign w:val="bottom"/>
            <w:hideMark/>
          </w:tcPr>
          <w:p w14:paraId="2BCC03FF"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7.840,00</w:t>
            </w:r>
          </w:p>
        </w:tc>
        <w:tc>
          <w:tcPr>
            <w:tcW w:w="992" w:type="dxa"/>
            <w:tcBorders>
              <w:top w:val="nil"/>
              <w:left w:val="nil"/>
              <w:bottom w:val="single" w:sz="4" w:space="0" w:color="auto"/>
              <w:right w:val="single" w:sz="4" w:space="0" w:color="auto"/>
            </w:tcBorders>
            <w:noWrap/>
            <w:vAlign w:val="bottom"/>
            <w:hideMark/>
          </w:tcPr>
          <w:p w14:paraId="4CC228A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100,00 </w:t>
            </w:r>
          </w:p>
        </w:tc>
      </w:tr>
      <w:tr w:rsidR="007968DC" w:rsidRPr="007968DC" w14:paraId="765028F1"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2BD73BE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3237</w:t>
            </w:r>
          </w:p>
        </w:tc>
        <w:tc>
          <w:tcPr>
            <w:tcW w:w="5000" w:type="dxa"/>
            <w:gridSpan w:val="5"/>
            <w:tcBorders>
              <w:top w:val="single" w:sz="4" w:space="0" w:color="auto"/>
              <w:left w:val="single" w:sz="4" w:space="0" w:color="auto"/>
              <w:bottom w:val="single" w:sz="4" w:space="0" w:color="auto"/>
              <w:right w:val="nil"/>
            </w:tcBorders>
            <w:noWrap/>
            <w:vAlign w:val="bottom"/>
            <w:hideMark/>
          </w:tcPr>
          <w:p w14:paraId="7B225439"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Intelektualne i osobne usluge</w:t>
            </w:r>
          </w:p>
        </w:tc>
        <w:tc>
          <w:tcPr>
            <w:tcW w:w="1253" w:type="dxa"/>
            <w:tcBorders>
              <w:top w:val="nil"/>
              <w:left w:val="single" w:sz="4" w:space="0" w:color="auto"/>
              <w:bottom w:val="single" w:sz="4" w:space="0" w:color="auto"/>
              <w:right w:val="single" w:sz="4" w:space="0" w:color="auto"/>
            </w:tcBorders>
            <w:noWrap/>
            <w:vAlign w:val="bottom"/>
            <w:hideMark/>
          </w:tcPr>
          <w:p w14:paraId="6F06153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768478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4.000,00</w:t>
            </w:r>
          </w:p>
        </w:tc>
        <w:tc>
          <w:tcPr>
            <w:tcW w:w="992" w:type="dxa"/>
            <w:tcBorders>
              <w:top w:val="nil"/>
              <w:left w:val="nil"/>
              <w:bottom w:val="single" w:sz="4" w:space="0" w:color="auto"/>
              <w:right w:val="single" w:sz="4" w:space="0" w:color="auto"/>
            </w:tcBorders>
            <w:noWrap/>
            <w:vAlign w:val="bottom"/>
            <w:hideMark/>
          </w:tcPr>
          <w:p w14:paraId="568CE59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229C6BF"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7C3F9F02"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3241</w:t>
            </w:r>
          </w:p>
        </w:tc>
        <w:tc>
          <w:tcPr>
            <w:tcW w:w="5000" w:type="dxa"/>
            <w:gridSpan w:val="5"/>
            <w:tcBorders>
              <w:top w:val="single" w:sz="4" w:space="0" w:color="auto"/>
              <w:left w:val="single" w:sz="4" w:space="0" w:color="auto"/>
              <w:bottom w:val="single" w:sz="4" w:space="0" w:color="auto"/>
              <w:right w:val="nil"/>
            </w:tcBorders>
            <w:noWrap/>
            <w:vAlign w:val="bottom"/>
            <w:hideMark/>
          </w:tcPr>
          <w:p w14:paraId="2FC3FA80"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Naknade troškova osobama izvan radnog odnosa</w:t>
            </w:r>
          </w:p>
        </w:tc>
        <w:tc>
          <w:tcPr>
            <w:tcW w:w="1253" w:type="dxa"/>
            <w:tcBorders>
              <w:top w:val="nil"/>
              <w:left w:val="single" w:sz="4" w:space="0" w:color="auto"/>
              <w:bottom w:val="single" w:sz="4" w:space="0" w:color="auto"/>
              <w:right w:val="single" w:sz="4" w:space="0" w:color="auto"/>
            </w:tcBorders>
            <w:noWrap/>
            <w:vAlign w:val="bottom"/>
            <w:hideMark/>
          </w:tcPr>
          <w:p w14:paraId="0C6DD43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6C7257E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3.840,00</w:t>
            </w:r>
          </w:p>
        </w:tc>
        <w:tc>
          <w:tcPr>
            <w:tcW w:w="992" w:type="dxa"/>
            <w:tcBorders>
              <w:top w:val="nil"/>
              <w:left w:val="nil"/>
              <w:bottom w:val="single" w:sz="4" w:space="0" w:color="auto"/>
              <w:right w:val="single" w:sz="4" w:space="0" w:color="auto"/>
            </w:tcBorders>
            <w:noWrap/>
            <w:vAlign w:val="bottom"/>
            <w:hideMark/>
          </w:tcPr>
          <w:p w14:paraId="79A24B2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49147D61" w14:textId="77777777" w:rsidTr="00F6077C">
        <w:trPr>
          <w:trHeight w:val="276"/>
        </w:trPr>
        <w:tc>
          <w:tcPr>
            <w:tcW w:w="6014" w:type="dxa"/>
            <w:gridSpan w:val="5"/>
            <w:tcBorders>
              <w:top w:val="single" w:sz="4" w:space="0" w:color="auto"/>
              <w:left w:val="single" w:sz="4" w:space="0" w:color="auto"/>
              <w:bottom w:val="single" w:sz="4" w:space="0" w:color="auto"/>
              <w:right w:val="nil"/>
            </w:tcBorders>
            <w:shd w:val="clear" w:color="000000" w:fill="FFFF99"/>
            <w:noWrap/>
            <w:vAlign w:val="bottom"/>
            <w:hideMark/>
          </w:tcPr>
          <w:p w14:paraId="77BA7469"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5.M. PRIHODI IZ OPĆINSKIH PRORAČUNA - PR. KORISNIK</w:t>
            </w:r>
          </w:p>
        </w:tc>
        <w:tc>
          <w:tcPr>
            <w:tcW w:w="236" w:type="dxa"/>
            <w:tcBorders>
              <w:top w:val="nil"/>
              <w:left w:val="nil"/>
              <w:bottom w:val="single" w:sz="4" w:space="0" w:color="auto"/>
              <w:right w:val="nil"/>
            </w:tcBorders>
            <w:shd w:val="clear" w:color="000000" w:fill="FFFF99"/>
            <w:noWrap/>
            <w:vAlign w:val="bottom"/>
            <w:hideMark/>
          </w:tcPr>
          <w:p w14:paraId="4710D6F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6C14385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2.220,00</w:t>
            </w:r>
          </w:p>
        </w:tc>
        <w:tc>
          <w:tcPr>
            <w:tcW w:w="1134" w:type="dxa"/>
            <w:tcBorders>
              <w:top w:val="nil"/>
              <w:left w:val="nil"/>
              <w:bottom w:val="single" w:sz="4" w:space="0" w:color="auto"/>
              <w:right w:val="single" w:sz="4" w:space="0" w:color="auto"/>
            </w:tcBorders>
            <w:shd w:val="clear" w:color="000000" w:fill="FFFF99"/>
            <w:noWrap/>
            <w:vAlign w:val="bottom"/>
            <w:hideMark/>
          </w:tcPr>
          <w:p w14:paraId="5EC17329"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2.212,00</w:t>
            </w:r>
          </w:p>
        </w:tc>
        <w:tc>
          <w:tcPr>
            <w:tcW w:w="992" w:type="dxa"/>
            <w:tcBorders>
              <w:top w:val="nil"/>
              <w:left w:val="nil"/>
              <w:bottom w:val="single" w:sz="4" w:space="0" w:color="auto"/>
              <w:right w:val="single" w:sz="4" w:space="0" w:color="auto"/>
            </w:tcBorders>
            <w:shd w:val="clear" w:color="000000" w:fill="FFFF99"/>
            <w:noWrap/>
            <w:vAlign w:val="bottom"/>
            <w:hideMark/>
          </w:tcPr>
          <w:p w14:paraId="3E6BCFED"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99,64 </w:t>
            </w:r>
          </w:p>
        </w:tc>
      </w:tr>
      <w:tr w:rsidR="007968DC" w:rsidRPr="007968DC" w14:paraId="1520475F" w14:textId="77777777" w:rsidTr="00F6077C">
        <w:trPr>
          <w:trHeight w:val="276"/>
        </w:trPr>
        <w:tc>
          <w:tcPr>
            <w:tcW w:w="1250" w:type="dxa"/>
            <w:tcBorders>
              <w:top w:val="nil"/>
              <w:left w:val="nil"/>
              <w:bottom w:val="single" w:sz="4" w:space="0" w:color="auto"/>
              <w:right w:val="nil"/>
            </w:tcBorders>
            <w:noWrap/>
            <w:vAlign w:val="bottom"/>
            <w:hideMark/>
          </w:tcPr>
          <w:p w14:paraId="321ADA9D"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lastRenderedPageBreak/>
              <w:t>32</w:t>
            </w:r>
          </w:p>
        </w:tc>
        <w:tc>
          <w:tcPr>
            <w:tcW w:w="5000" w:type="dxa"/>
            <w:gridSpan w:val="5"/>
            <w:tcBorders>
              <w:top w:val="single" w:sz="4" w:space="0" w:color="auto"/>
              <w:left w:val="nil"/>
              <w:bottom w:val="single" w:sz="4" w:space="0" w:color="auto"/>
              <w:right w:val="nil"/>
            </w:tcBorders>
            <w:noWrap/>
            <w:vAlign w:val="bottom"/>
            <w:hideMark/>
          </w:tcPr>
          <w:p w14:paraId="4B4193D9"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2DD1CB5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2.220,00</w:t>
            </w:r>
          </w:p>
        </w:tc>
        <w:tc>
          <w:tcPr>
            <w:tcW w:w="1134" w:type="dxa"/>
            <w:tcBorders>
              <w:top w:val="nil"/>
              <w:left w:val="nil"/>
              <w:bottom w:val="single" w:sz="4" w:space="0" w:color="auto"/>
              <w:right w:val="single" w:sz="4" w:space="0" w:color="auto"/>
            </w:tcBorders>
            <w:noWrap/>
            <w:vAlign w:val="bottom"/>
            <w:hideMark/>
          </w:tcPr>
          <w:p w14:paraId="64739F53"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2.212,00</w:t>
            </w:r>
          </w:p>
        </w:tc>
        <w:tc>
          <w:tcPr>
            <w:tcW w:w="992" w:type="dxa"/>
            <w:tcBorders>
              <w:top w:val="nil"/>
              <w:left w:val="nil"/>
              <w:bottom w:val="single" w:sz="4" w:space="0" w:color="auto"/>
              <w:right w:val="single" w:sz="4" w:space="0" w:color="auto"/>
            </w:tcBorders>
            <w:noWrap/>
            <w:vAlign w:val="bottom"/>
            <w:hideMark/>
          </w:tcPr>
          <w:p w14:paraId="42B42C9C"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99,64 </w:t>
            </w:r>
          </w:p>
        </w:tc>
      </w:tr>
      <w:tr w:rsidR="007968DC" w:rsidRPr="007968DC" w14:paraId="4B8EADCB"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125ED42B"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3233</w:t>
            </w:r>
          </w:p>
        </w:tc>
        <w:tc>
          <w:tcPr>
            <w:tcW w:w="5000" w:type="dxa"/>
            <w:gridSpan w:val="5"/>
            <w:tcBorders>
              <w:top w:val="single" w:sz="4" w:space="0" w:color="auto"/>
              <w:left w:val="single" w:sz="4" w:space="0" w:color="auto"/>
              <w:bottom w:val="single" w:sz="4" w:space="0" w:color="auto"/>
              <w:right w:val="nil"/>
            </w:tcBorders>
            <w:noWrap/>
            <w:vAlign w:val="bottom"/>
            <w:hideMark/>
          </w:tcPr>
          <w:p w14:paraId="5AFE222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Usluge promidžbe i informiranja</w:t>
            </w:r>
          </w:p>
        </w:tc>
        <w:tc>
          <w:tcPr>
            <w:tcW w:w="1253" w:type="dxa"/>
            <w:tcBorders>
              <w:top w:val="nil"/>
              <w:left w:val="single" w:sz="4" w:space="0" w:color="auto"/>
              <w:bottom w:val="single" w:sz="4" w:space="0" w:color="auto"/>
              <w:right w:val="single" w:sz="4" w:space="0" w:color="auto"/>
            </w:tcBorders>
            <w:noWrap/>
            <w:vAlign w:val="bottom"/>
            <w:hideMark/>
          </w:tcPr>
          <w:p w14:paraId="627021C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02CCCEA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500,00</w:t>
            </w:r>
          </w:p>
        </w:tc>
        <w:tc>
          <w:tcPr>
            <w:tcW w:w="992" w:type="dxa"/>
            <w:tcBorders>
              <w:top w:val="nil"/>
              <w:left w:val="nil"/>
              <w:bottom w:val="single" w:sz="4" w:space="0" w:color="auto"/>
              <w:right w:val="single" w:sz="4" w:space="0" w:color="auto"/>
            </w:tcBorders>
            <w:noWrap/>
            <w:vAlign w:val="bottom"/>
            <w:hideMark/>
          </w:tcPr>
          <w:p w14:paraId="06216E3C"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7F2EAEAB"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BAE25D8"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3241</w:t>
            </w:r>
          </w:p>
        </w:tc>
        <w:tc>
          <w:tcPr>
            <w:tcW w:w="5000" w:type="dxa"/>
            <w:gridSpan w:val="5"/>
            <w:tcBorders>
              <w:top w:val="single" w:sz="4" w:space="0" w:color="auto"/>
              <w:left w:val="single" w:sz="4" w:space="0" w:color="auto"/>
              <w:bottom w:val="single" w:sz="4" w:space="0" w:color="auto"/>
              <w:right w:val="nil"/>
            </w:tcBorders>
            <w:noWrap/>
            <w:vAlign w:val="bottom"/>
            <w:hideMark/>
          </w:tcPr>
          <w:p w14:paraId="22EEA99C"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Naknade troškova osobama izvan radnog odnosa</w:t>
            </w:r>
          </w:p>
        </w:tc>
        <w:tc>
          <w:tcPr>
            <w:tcW w:w="1253" w:type="dxa"/>
            <w:tcBorders>
              <w:top w:val="nil"/>
              <w:left w:val="single" w:sz="4" w:space="0" w:color="auto"/>
              <w:bottom w:val="single" w:sz="4" w:space="0" w:color="auto"/>
              <w:right w:val="single" w:sz="4" w:space="0" w:color="auto"/>
            </w:tcBorders>
            <w:noWrap/>
            <w:vAlign w:val="bottom"/>
            <w:hideMark/>
          </w:tcPr>
          <w:p w14:paraId="38ED8CD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0C417678"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555,00</w:t>
            </w:r>
          </w:p>
        </w:tc>
        <w:tc>
          <w:tcPr>
            <w:tcW w:w="992" w:type="dxa"/>
            <w:tcBorders>
              <w:top w:val="nil"/>
              <w:left w:val="nil"/>
              <w:bottom w:val="single" w:sz="4" w:space="0" w:color="auto"/>
              <w:right w:val="single" w:sz="4" w:space="0" w:color="auto"/>
            </w:tcBorders>
            <w:noWrap/>
            <w:vAlign w:val="bottom"/>
            <w:hideMark/>
          </w:tcPr>
          <w:p w14:paraId="466A82F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6533CC00"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CEFC2C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3293</w:t>
            </w:r>
          </w:p>
        </w:tc>
        <w:tc>
          <w:tcPr>
            <w:tcW w:w="5000" w:type="dxa"/>
            <w:gridSpan w:val="5"/>
            <w:tcBorders>
              <w:top w:val="single" w:sz="4" w:space="0" w:color="auto"/>
              <w:left w:val="single" w:sz="4" w:space="0" w:color="auto"/>
              <w:bottom w:val="single" w:sz="4" w:space="0" w:color="auto"/>
              <w:right w:val="nil"/>
            </w:tcBorders>
            <w:noWrap/>
            <w:vAlign w:val="bottom"/>
            <w:hideMark/>
          </w:tcPr>
          <w:p w14:paraId="550FC1B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Reprezentacija</w:t>
            </w:r>
          </w:p>
        </w:tc>
        <w:tc>
          <w:tcPr>
            <w:tcW w:w="1253" w:type="dxa"/>
            <w:tcBorders>
              <w:top w:val="nil"/>
              <w:left w:val="single" w:sz="4" w:space="0" w:color="auto"/>
              <w:bottom w:val="single" w:sz="4" w:space="0" w:color="auto"/>
              <w:right w:val="single" w:sz="4" w:space="0" w:color="auto"/>
            </w:tcBorders>
            <w:noWrap/>
            <w:vAlign w:val="bottom"/>
            <w:hideMark/>
          </w:tcPr>
          <w:p w14:paraId="5887E552"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70755214"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1.157,00</w:t>
            </w:r>
          </w:p>
        </w:tc>
        <w:tc>
          <w:tcPr>
            <w:tcW w:w="992" w:type="dxa"/>
            <w:tcBorders>
              <w:top w:val="nil"/>
              <w:left w:val="nil"/>
              <w:bottom w:val="single" w:sz="4" w:space="0" w:color="auto"/>
              <w:right w:val="single" w:sz="4" w:space="0" w:color="auto"/>
            </w:tcBorders>
            <w:noWrap/>
            <w:vAlign w:val="bottom"/>
            <w:hideMark/>
          </w:tcPr>
          <w:p w14:paraId="5FDABA8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55E2306C" w14:textId="77777777" w:rsidTr="00F6077C">
        <w:trPr>
          <w:trHeight w:val="276"/>
        </w:trPr>
        <w:tc>
          <w:tcPr>
            <w:tcW w:w="1250" w:type="dxa"/>
            <w:tcBorders>
              <w:top w:val="nil"/>
              <w:left w:val="single" w:sz="4" w:space="0" w:color="auto"/>
              <w:bottom w:val="single" w:sz="4" w:space="0" w:color="auto"/>
              <w:right w:val="nil"/>
            </w:tcBorders>
            <w:shd w:val="clear" w:color="000000" w:fill="CCCCFF"/>
            <w:noWrap/>
            <w:vAlign w:val="bottom"/>
            <w:hideMark/>
          </w:tcPr>
          <w:p w14:paraId="0F2603D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T100207</w:t>
            </w:r>
          </w:p>
        </w:tc>
        <w:tc>
          <w:tcPr>
            <w:tcW w:w="5000" w:type="dxa"/>
            <w:gridSpan w:val="5"/>
            <w:tcBorders>
              <w:top w:val="single" w:sz="4" w:space="0" w:color="auto"/>
              <w:left w:val="nil"/>
              <w:bottom w:val="single" w:sz="4" w:space="0" w:color="auto"/>
              <w:right w:val="nil"/>
            </w:tcBorders>
            <w:shd w:val="clear" w:color="000000" w:fill="CCCCFF"/>
            <w:noWrap/>
            <w:vAlign w:val="bottom"/>
            <w:hideMark/>
          </w:tcPr>
          <w:p w14:paraId="406E9298"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Tekući projekt: CULTURE MOVES EUROPE - MOBILNOST PROFESIONALACA U KULTURI</w:t>
            </w:r>
          </w:p>
        </w:tc>
        <w:tc>
          <w:tcPr>
            <w:tcW w:w="1253" w:type="dxa"/>
            <w:tcBorders>
              <w:top w:val="nil"/>
              <w:left w:val="single" w:sz="4" w:space="0" w:color="auto"/>
              <w:bottom w:val="single" w:sz="4" w:space="0" w:color="auto"/>
              <w:right w:val="single" w:sz="4" w:space="0" w:color="auto"/>
            </w:tcBorders>
            <w:shd w:val="clear" w:color="000000" w:fill="CCCCFF"/>
            <w:noWrap/>
            <w:vAlign w:val="bottom"/>
            <w:hideMark/>
          </w:tcPr>
          <w:p w14:paraId="6CFAA73C"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650,00</w:t>
            </w:r>
          </w:p>
        </w:tc>
        <w:tc>
          <w:tcPr>
            <w:tcW w:w="1134" w:type="dxa"/>
            <w:tcBorders>
              <w:top w:val="nil"/>
              <w:left w:val="nil"/>
              <w:bottom w:val="single" w:sz="4" w:space="0" w:color="auto"/>
              <w:right w:val="single" w:sz="4" w:space="0" w:color="auto"/>
            </w:tcBorders>
            <w:shd w:val="clear" w:color="000000" w:fill="CCCCFF"/>
            <w:noWrap/>
            <w:vAlign w:val="bottom"/>
            <w:hideMark/>
          </w:tcPr>
          <w:p w14:paraId="66EE96B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861,95</w:t>
            </w:r>
          </w:p>
        </w:tc>
        <w:tc>
          <w:tcPr>
            <w:tcW w:w="992" w:type="dxa"/>
            <w:tcBorders>
              <w:top w:val="nil"/>
              <w:left w:val="nil"/>
              <w:bottom w:val="single" w:sz="4" w:space="0" w:color="auto"/>
              <w:right w:val="single" w:sz="4" w:space="0" w:color="auto"/>
            </w:tcBorders>
            <w:shd w:val="clear" w:color="000000" w:fill="CCCCFF"/>
            <w:noWrap/>
            <w:vAlign w:val="bottom"/>
            <w:hideMark/>
          </w:tcPr>
          <w:p w14:paraId="6A18D64D"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132,61 </w:t>
            </w:r>
          </w:p>
        </w:tc>
      </w:tr>
      <w:tr w:rsidR="007968DC" w:rsidRPr="007968DC" w14:paraId="61CF04C9" w14:textId="77777777" w:rsidTr="00F6077C">
        <w:trPr>
          <w:trHeight w:val="276"/>
        </w:trPr>
        <w:tc>
          <w:tcPr>
            <w:tcW w:w="6250" w:type="dxa"/>
            <w:gridSpan w:val="6"/>
            <w:tcBorders>
              <w:top w:val="single" w:sz="4" w:space="0" w:color="auto"/>
              <w:left w:val="single" w:sz="4" w:space="0" w:color="auto"/>
              <w:bottom w:val="single" w:sz="4" w:space="0" w:color="auto"/>
              <w:right w:val="nil"/>
            </w:tcBorders>
            <w:shd w:val="clear" w:color="000000" w:fill="FFFF99"/>
            <w:noWrap/>
            <w:vAlign w:val="bottom"/>
            <w:hideMark/>
          </w:tcPr>
          <w:p w14:paraId="6168810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5.H. TEKUĆE I KAPITALNE POMOĆI IZ DRŽ. PRORAČUNA - PR. KORISNIK</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012A51DF"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650,00</w:t>
            </w:r>
          </w:p>
        </w:tc>
        <w:tc>
          <w:tcPr>
            <w:tcW w:w="1134" w:type="dxa"/>
            <w:tcBorders>
              <w:top w:val="nil"/>
              <w:left w:val="nil"/>
              <w:bottom w:val="single" w:sz="4" w:space="0" w:color="auto"/>
              <w:right w:val="single" w:sz="4" w:space="0" w:color="auto"/>
            </w:tcBorders>
            <w:shd w:val="clear" w:color="000000" w:fill="FFFF99"/>
            <w:noWrap/>
            <w:vAlign w:val="bottom"/>
            <w:hideMark/>
          </w:tcPr>
          <w:p w14:paraId="4F937C34"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861,95</w:t>
            </w:r>
          </w:p>
        </w:tc>
        <w:tc>
          <w:tcPr>
            <w:tcW w:w="992" w:type="dxa"/>
            <w:tcBorders>
              <w:top w:val="nil"/>
              <w:left w:val="nil"/>
              <w:bottom w:val="single" w:sz="4" w:space="0" w:color="auto"/>
              <w:right w:val="single" w:sz="4" w:space="0" w:color="auto"/>
            </w:tcBorders>
            <w:shd w:val="clear" w:color="000000" w:fill="FFFF99"/>
            <w:noWrap/>
            <w:vAlign w:val="bottom"/>
            <w:hideMark/>
          </w:tcPr>
          <w:p w14:paraId="6810A67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132,61 </w:t>
            </w:r>
          </w:p>
        </w:tc>
      </w:tr>
      <w:tr w:rsidR="007968DC" w:rsidRPr="007968DC" w14:paraId="2CA218CE" w14:textId="77777777" w:rsidTr="00F6077C">
        <w:trPr>
          <w:trHeight w:val="276"/>
        </w:trPr>
        <w:tc>
          <w:tcPr>
            <w:tcW w:w="1250" w:type="dxa"/>
            <w:tcBorders>
              <w:top w:val="nil"/>
              <w:left w:val="nil"/>
              <w:bottom w:val="single" w:sz="4" w:space="0" w:color="auto"/>
              <w:right w:val="nil"/>
            </w:tcBorders>
            <w:noWrap/>
            <w:vAlign w:val="bottom"/>
            <w:hideMark/>
          </w:tcPr>
          <w:p w14:paraId="5DF77FE4"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7AF224BE"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367881D6"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650,00</w:t>
            </w:r>
          </w:p>
        </w:tc>
        <w:tc>
          <w:tcPr>
            <w:tcW w:w="1134" w:type="dxa"/>
            <w:tcBorders>
              <w:top w:val="nil"/>
              <w:left w:val="nil"/>
              <w:bottom w:val="single" w:sz="4" w:space="0" w:color="auto"/>
              <w:right w:val="single" w:sz="4" w:space="0" w:color="auto"/>
            </w:tcBorders>
            <w:noWrap/>
            <w:vAlign w:val="bottom"/>
            <w:hideMark/>
          </w:tcPr>
          <w:p w14:paraId="4819CF79"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861,95</w:t>
            </w:r>
          </w:p>
        </w:tc>
        <w:tc>
          <w:tcPr>
            <w:tcW w:w="992" w:type="dxa"/>
            <w:tcBorders>
              <w:top w:val="nil"/>
              <w:left w:val="nil"/>
              <w:bottom w:val="single" w:sz="4" w:space="0" w:color="auto"/>
              <w:right w:val="single" w:sz="4" w:space="0" w:color="auto"/>
            </w:tcBorders>
            <w:noWrap/>
            <w:vAlign w:val="bottom"/>
            <w:hideMark/>
          </w:tcPr>
          <w:p w14:paraId="213941E8"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132,61 </w:t>
            </w:r>
          </w:p>
        </w:tc>
      </w:tr>
      <w:tr w:rsidR="007968DC" w:rsidRPr="007968DC" w14:paraId="0FAF3789"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619E612A"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3211</w:t>
            </w:r>
          </w:p>
        </w:tc>
        <w:tc>
          <w:tcPr>
            <w:tcW w:w="5000" w:type="dxa"/>
            <w:gridSpan w:val="5"/>
            <w:tcBorders>
              <w:top w:val="single" w:sz="4" w:space="0" w:color="auto"/>
              <w:left w:val="single" w:sz="4" w:space="0" w:color="auto"/>
              <w:bottom w:val="single" w:sz="4" w:space="0" w:color="auto"/>
              <w:right w:val="nil"/>
            </w:tcBorders>
            <w:noWrap/>
            <w:vAlign w:val="bottom"/>
            <w:hideMark/>
          </w:tcPr>
          <w:p w14:paraId="1402694B"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Službena putovanja</w:t>
            </w:r>
          </w:p>
        </w:tc>
        <w:tc>
          <w:tcPr>
            <w:tcW w:w="1253" w:type="dxa"/>
            <w:tcBorders>
              <w:top w:val="nil"/>
              <w:left w:val="single" w:sz="4" w:space="0" w:color="auto"/>
              <w:bottom w:val="single" w:sz="4" w:space="0" w:color="auto"/>
              <w:right w:val="single" w:sz="4" w:space="0" w:color="auto"/>
            </w:tcBorders>
            <w:noWrap/>
            <w:vAlign w:val="bottom"/>
            <w:hideMark/>
          </w:tcPr>
          <w:p w14:paraId="3B8E1E57"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62EBD0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861,95</w:t>
            </w:r>
          </w:p>
        </w:tc>
        <w:tc>
          <w:tcPr>
            <w:tcW w:w="992" w:type="dxa"/>
            <w:tcBorders>
              <w:top w:val="nil"/>
              <w:left w:val="nil"/>
              <w:bottom w:val="single" w:sz="4" w:space="0" w:color="auto"/>
              <w:right w:val="single" w:sz="4" w:space="0" w:color="auto"/>
            </w:tcBorders>
            <w:noWrap/>
            <w:vAlign w:val="bottom"/>
            <w:hideMark/>
          </w:tcPr>
          <w:p w14:paraId="5A15C18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4CD2E387" w14:textId="77777777" w:rsidTr="00F6077C">
        <w:trPr>
          <w:trHeight w:val="276"/>
        </w:trPr>
        <w:tc>
          <w:tcPr>
            <w:tcW w:w="1250" w:type="dxa"/>
            <w:tcBorders>
              <w:top w:val="nil"/>
              <w:left w:val="single" w:sz="4" w:space="0" w:color="auto"/>
              <w:bottom w:val="single" w:sz="4" w:space="0" w:color="auto"/>
              <w:right w:val="nil"/>
            </w:tcBorders>
            <w:shd w:val="clear" w:color="000000" w:fill="CCCCFF"/>
            <w:noWrap/>
            <w:vAlign w:val="bottom"/>
            <w:hideMark/>
          </w:tcPr>
          <w:p w14:paraId="4FF2392B"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T100208</w:t>
            </w:r>
          </w:p>
        </w:tc>
        <w:tc>
          <w:tcPr>
            <w:tcW w:w="2517" w:type="dxa"/>
            <w:gridSpan w:val="2"/>
            <w:tcBorders>
              <w:top w:val="single" w:sz="4" w:space="0" w:color="auto"/>
              <w:left w:val="nil"/>
              <w:bottom w:val="single" w:sz="4" w:space="0" w:color="auto"/>
              <w:right w:val="nil"/>
            </w:tcBorders>
            <w:shd w:val="clear" w:color="000000" w:fill="CCCCFF"/>
            <w:noWrap/>
            <w:vAlign w:val="bottom"/>
            <w:hideMark/>
          </w:tcPr>
          <w:p w14:paraId="1A87FB84"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Tekući projekt: MY FIRST CODE</w:t>
            </w:r>
          </w:p>
        </w:tc>
        <w:tc>
          <w:tcPr>
            <w:tcW w:w="1125" w:type="dxa"/>
            <w:tcBorders>
              <w:top w:val="nil"/>
              <w:left w:val="nil"/>
              <w:bottom w:val="single" w:sz="4" w:space="0" w:color="auto"/>
              <w:right w:val="nil"/>
            </w:tcBorders>
            <w:shd w:val="clear" w:color="000000" w:fill="CCCCFF"/>
            <w:noWrap/>
            <w:vAlign w:val="bottom"/>
            <w:hideMark/>
          </w:tcPr>
          <w:p w14:paraId="6DC8C912"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122" w:type="dxa"/>
            <w:tcBorders>
              <w:top w:val="nil"/>
              <w:left w:val="nil"/>
              <w:bottom w:val="single" w:sz="4" w:space="0" w:color="auto"/>
              <w:right w:val="nil"/>
            </w:tcBorders>
            <w:shd w:val="clear" w:color="000000" w:fill="CCCCFF"/>
            <w:noWrap/>
            <w:vAlign w:val="bottom"/>
            <w:hideMark/>
          </w:tcPr>
          <w:p w14:paraId="4AD6BABD"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nil"/>
            </w:tcBorders>
            <w:shd w:val="clear" w:color="000000" w:fill="CCCCFF"/>
            <w:noWrap/>
            <w:vAlign w:val="bottom"/>
            <w:hideMark/>
          </w:tcPr>
          <w:p w14:paraId="2AC6C099"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CCCCFF"/>
            <w:noWrap/>
            <w:vAlign w:val="bottom"/>
            <w:hideMark/>
          </w:tcPr>
          <w:p w14:paraId="25D7828D"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1.000,00</w:t>
            </w:r>
          </w:p>
        </w:tc>
        <w:tc>
          <w:tcPr>
            <w:tcW w:w="1134" w:type="dxa"/>
            <w:tcBorders>
              <w:top w:val="nil"/>
              <w:left w:val="nil"/>
              <w:bottom w:val="single" w:sz="4" w:space="0" w:color="auto"/>
              <w:right w:val="single" w:sz="4" w:space="0" w:color="auto"/>
            </w:tcBorders>
            <w:shd w:val="clear" w:color="000000" w:fill="CCCCFF"/>
            <w:noWrap/>
            <w:vAlign w:val="bottom"/>
            <w:hideMark/>
          </w:tcPr>
          <w:p w14:paraId="57B83450"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982,39</w:t>
            </w:r>
          </w:p>
        </w:tc>
        <w:tc>
          <w:tcPr>
            <w:tcW w:w="992" w:type="dxa"/>
            <w:tcBorders>
              <w:top w:val="nil"/>
              <w:left w:val="nil"/>
              <w:bottom w:val="single" w:sz="4" w:space="0" w:color="auto"/>
              <w:right w:val="single" w:sz="4" w:space="0" w:color="auto"/>
            </w:tcBorders>
            <w:shd w:val="clear" w:color="000000" w:fill="CCCCFF"/>
            <w:noWrap/>
            <w:vAlign w:val="bottom"/>
            <w:hideMark/>
          </w:tcPr>
          <w:p w14:paraId="50BBB9C7"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98,24 </w:t>
            </w:r>
          </w:p>
        </w:tc>
      </w:tr>
      <w:tr w:rsidR="007968DC" w:rsidRPr="007968DC" w14:paraId="1FABC0BD" w14:textId="77777777" w:rsidTr="00F6077C">
        <w:trPr>
          <w:trHeight w:val="276"/>
        </w:trPr>
        <w:tc>
          <w:tcPr>
            <w:tcW w:w="4892" w:type="dxa"/>
            <w:gridSpan w:val="4"/>
            <w:tcBorders>
              <w:top w:val="single" w:sz="4" w:space="0" w:color="auto"/>
              <w:left w:val="single" w:sz="4" w:space="0" w:color="auto"/>
              <w:bottom w:val="single" w:sz="4" w:space="0" w:color="auto"/>
              <w:right w:val="nil"/>
            </w:tcBorders>
            <w:shd w:val="clear" w:color="000000" w:fill="FFFF99"/>
            <w:noWrap/>
            <w:vAlign w:val="bottom"/>
            <w:hideMark/>
          </w:tcPr>
          <w:p w14:paraId="516FA2E2"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Izvor 6.6. DONACIJE GRADSKA KNJIŽNICA PAZIN</w:t>
            </w:r>
          </w:p>
        </w:tc>
        <w:tc>
          <w:tcPr>
            <w:tcW w:w="1122" w:type="dxa"/>
            <w:tcBorders>
              <w:top w:val="nil"/>
              <w:left w:val="nil"/>
              <w:bottom w:val="single" w:sz="4" w:space="0" w:color="auto"/>
              <w:right w:val="nil"/>
            </w:tcBorders>
            <w:shd w:val="clear" w:color="000000" w:fill="FFFF99"/>
            <w:noWrap/>
            <w:vAlign w:val="bottom"/>
            <w:hideMark/>
          </w:tcPr>
          <w:p w14:paraId="42C8A712"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236" w:type="dxa"/>
            <w:tcBorders>
              <w:top w:val="nil"/>
              <w:left w:val="nil"/>
              <w:bottom w:val="single" w:sz="4" w:space="0" w:color="auto"/>
              <w:right w:val="nil"/>
            </w:tcBorders>
            <w:shd w:val="clear" w:color="000000" w:fill="FFFF99"/>
            <w:noWrap/>
            <w:vAlign w:val="bottom"/>
            <w:hideMark/>
          </w:tcPr>
          <w:p w14:paraId="26BE37C1" w14:textId="77777777" w:rsidR="007968DC" w:rsidRPr="007968DC" w:rsidRDefault="007968DC" w:rsidP="007968DC">
            <w:pPr>
              <w:spacing w:before="0" w:after="0" w:line="240" w:lineRule="auto"/>
              <w:rPr>
                <w:rFonts w:ascii="Calibri" w:eastAsia="Times New Roman" w:hAnsi="Calibri" w:cs="Calibri"/>
                <w:b/>
                <w:bCs/>
                <w:color w:val="000000"/>
                <w:kern w:val="0"/>
              </w:rPr>
            </w:pPr>
            <w:r w:rsidRPr="007968DC">
              <w:rPr>
                <w:rFonts w:ascii="Calibri" w:eastAsia="Times New Roman" w:hAnsi="Calibri" w:cs="Calibri"/>
                <w:b/>
                <w:bCs/>
                <w:color w:val="000000"/>
                <w:kern w:val="0"/>
              </w:rPr>
              <w:t> </w:t>
            </w:r>
          </w:p>
        </w:tc>
        <w:tc>
          <w:tcPr>
            <w:tcW w:w="1253" w:type="dxa"/>
            <w:tcBorders>
              <w:top w:val="nil"/>
              <w:left w:val="single" w:sz="4" w:space="0" w:color="auto"/>
              <w:bottom w:val="single" w:sz="4" w:space="0" w:color="auto"/>
              <w:right w:val="single" w:sz="4" w:space="0" w:color="auto"/>
            </w:tcBorders>
            <w:shd w:val="clear" w:color="000000" w:fill="FFFF99"/>
            <w:noWrap/>
            <w:vAlign w:val="bottom"/>
            <w:hideMark/>
          </w:tcPr>
          <w:p w14:paraId="6A6DB543"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1.000,00</w:t>
            </w:r>
          </w:p>
        </w:tc>
        <w:tc>
          <w:tcPr>
            <w:tcW w:w="1134" w:type="dxa"/>
            <w:tcBorders>
              <w:top w:val="nil"/>
              <w:left w:val="nil"/>
              <w:bottom w:val="single" w:sz="4" w:space="0" w:color="auto"/>
              <w:right w:val="single" w:sz="4" w:space="0" w:color="auto"/>
            </w:tcBorders>
            <w:shd w:val="clear" w:color="000000" w:fill="FFFF99"/>
            <w:noWrap/>
            <w:vAlign w:val="bottom"/>
            <w:hideMark/>
          </w:tcPr>
          <w:p w14:paraId="0DCFB67E"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982,39</w:t>
            </w:r>
          </w:p>
        </w:tc>
        <w:tc>
          <w:tcPr>
            <w:tcW w:w="992" w:type="dxa"/>
            <w:tcBorders>
              <w:top w:val="nil"/>
              <w:left w:val="nil"/>
              <w:bottom w:val="single" w:sz="4" w:space="0" w:color="auto"/>
              <w:right w:val="single" w:sz="4" w:space="0" w:color="auto"/>
            </w:tcBorders>
            <w:shd w:val="clear" w:color="000000" w:fill="FFFF99"/>
            <w:noWrap/>
            <w:vAlign w:val="bottom"/>
            <w:hideMark/>
          </w:tcPr>
          <w:p w14:paraId="7498A981" w14:textId="77777777" w:rsidR="007968DC" w:rsidRPr="007968DC" w:rsidRDefault="007968DC" w:rsidP="007968DC">
            <w:pPr>
              <w:spacing w:before="0" w:after="0" w:line="240" w:lineRule="auto"/>
              <w:jc w:val="right"/>
              <w:rPr>
                <w:rFonts w:ascii="Calibri" w:eastAsia="Times New Roman" w:hAnsi="Calibri" w:cs="Calibri"/>
                <w:b/>
                <w:bCs/>
                <w:color w:val="000000"/>
                <w:kern w:val="0"/>
              </w:rPr>
            </w:pPr>
            <w:r w:rsidRPr="007968DC">
              <w:rPr>
                <w:rFonts w:ascii="Calibri" w:eastAsia="Times New Roman" w:hAnsi="Calibri" w:cs="Calibri"/>
                <w:b/>
                <w:bCs/>
                <w:color w:val="000000"/>
                <w:kern w:val="0"/>
              </w:rPr>
              <w:t xml:space="preserve">              98,24 </w:t>
            </w:r>
          </w:p>
        </w:tc>
      </w:tr>
      <w:tr w:rsidR="007968DC" w:rsidRPr="007968DC" w14:paraId="3A1B1B6A" w14:textId="77777777" w:rsidTr="00F6077C">
        <w:trPr>
          <w:trHeight w:val="276"/>
        </w:trPr>
        <w:tc>
          <w:tcPr>
            <w:tcW w:w="1250" w:type="dxa"/>
            <w:tcBorders>
              <w:top w:val="nil"/>
              <w:left w:val="nil"/>
              <w:bottom w:val="single" w:sz="4" w:space="0" w:color="auto"/>
              <w:right w:val="nil"/>
            </w:tcBorders>
            <w:noWrap/>
            <w:vAlign w:val="bottom"/>
            <w:hideMark/>
          </w:tcPr>
          <w:p w14:paraId="1B0DC457"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32</w:t>
            </w:r>
          </w:p>
        </w:tc>
        <w:tc>
          <w:tcPr>
            <w:tcW w:w="5000" w:type="dxa"/>
            <w:gridSpan w:val="5"/>
            <w:tcBorders>
              <w:top w:val="single" w:sz="4" w:space="0" w:color="auto"/>
              <w:left w:val="nil"/>
              <w:bottom w:val="single" w:sz="4" w:space="0" w:color="auto"/>
              <w:right w:val="nil"/>
            </w:tcBorders>
            <w:noWrap/>
            <w:vAlign w:val="bottom"/>
            <w:hideMark/>
          </w:tcPr>
          <w:p w14:paraId="7A32017D" w14:textId="77777777" w:rsidR="007968DC" w:rsidRPr="007968DC" w:rsidRDefault="007968DC" w:rsidP="007968DC">
            <w:pPr>
              <w:spacing w:before="0" w:after="0" w:line="240" w:lineRule="auto"/>
              <w:rPr>
                <w:rFonts w:ascii="Calibri" w:eastAsia="Times New Roman" w:hAnsi="Calibri" w:cs="Calibri"/>
                <w:b/>
                <w:bCs/>
                <w:color w:val="auto"/>
                <w:kern w:val="0"/>
              </w:rPr>
            </w:pPr>
            <w:r w:rsidRPr="007968DC">
              <w:rPr>
                <w:rFonts w:ascii="Calibri" w:eastAsia="Times New Roman" w:hAnsi="Calibri" w:cs="Calibri"/>
                <w:b/>
                <w:bCs/>
                <w:color w:val="auto"/>
                <w:kern w:val="0"/>
              </w:rPr>
              <w:t>Materijalni rashodi</w:t>
            </w:r>
          </w:p>
        </w:tc>
        <w:tc>
          <w:tcPr>
            <w:tcW w:w="1253" w:type="dxa"/>
            <w:tcBorders>
              <w:top w:val="nil"/>
              <w:left w:val="single" w:sz="4" w:space="0" w:color="auto"/>
              <w:bottom w:val="single" w:sz="4" w:space="0" w:color="auto"/>
              <w:right w:val="single" w:sz="4" w:space="0" w:color="auto"/>
            </w:tcBorders>
            <w:noWrap/>
            <w:vAlign w:val="bottom"/>
            <w:hideMark/>
          </w:tcPr>
          <w:p w14:paraId="6B7007FA"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1.000,00</w:t>
            </w:r>
          </w:p>
        </w:tc>
        <w:tc>
          <w:tcPr>
            <w:tcW w:w="1134" w:type="dxa"/>
            <w:tcBorders>
              <w:top w:val="nil"/>
              <w:left w:val="nil"/>
              <w:bottom w:val="single" w:sz="4" w:space="0" w:color="auto"/>
              <w:right w:val="single" w:sz="4" w:space="0" w:color="auto"/>
            </w:tcBorders>
            <w:noWrap/>
            <w:vAlign w:val="bottom"/>
            <w:hideMark/>
          </w:tcPr>
          <w:p w14:paraId="43EEED7E"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982,39</w:t>
            </w:r>
          </w:p>
        </w:tc>
        <w:tc>
          <w:tcPr>
            <w:tcW w:w="992" w:type="dxa"/>
            <w:tcBorders>
              <w:top w:val="nil"/>
              <w:left w:val="nil"/>
              <w:bottom w:val="single" w:sz="4" w:space="0" w:color="auto"/>
              <w:right w:val="single" w:sz="4" w:space="0" w:color="auto"/>
            </w:tcBorders>
            <w:noWrap/>
            <w:vAlign w:val="bottom"/>
            <w:hideMark/>
          </w:tcPr>
          <w:p w14:paraId="4019D55D" w14:textId="77777777" w:rsidR="007968DC" w:rsidRPr="007968DC" w:rsidRDefault="007968DC" w:rsidP="007968DC">
            <w:pPr>
              <w:spacing w:before="0" w:after="0" w:line="240" w:lineRule="auto"/>
              <w:jc w:val="right"/>
              <w:rPr>
                <w:rFonts w:ascii="Calibri" w:eastAsia="Times New Roman" w:hAnsi="Calibri" w:cs="Calibri"/>
                <w:b/>
                <w:bCs/>
                <w:color w:val="auto"/>
                <w:kern w:val="0"/>
              </w:rPr>
            </w:pPr>
            <w:r w:rsidRPr="007968DC">
              <w:rPr>
                <w:rFonts w:ascii="Calibri" w:eastAsia="Times New Roman" w:hAnsi="Calibri" w:cs="Calibri"/>
                <w:b/>
                <w:bCs/>
                <w:color w:val="auto"/>
                <w:kern w:val="0"/>
              </w:rPr>
              <w:t xml:space="preserve">              98,24 </w:t>
            </w:r>
          </w:p>
        </w:tc>
      </w:tr>
      <w:tr w:rsidR="007968DC" w:rsidRPr="007968DC" w14:paraId="650E3C68"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3CF7880D"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3225</w:t>
            </w:r>
          </w:p>
        </w:tc>
        <w:tc>
          <w:tcPr>
            <w:tcW w:w="5000" w:type="dxa"/>
            <w:gridSpan w:val="5"/>
            <w:tcBorders>
              <w:top w:val="single" w:sz="4" w:space="0" w:color="auto"/>
              <w:left w:val="single" w:sz="4" w:space="0" w:color="auto"/>
              <w:bottom w:val="single" w:sz="4" w:space="0" w:color="auto"/>
              <w:right w:val="nil"/>
            </w:tcBorders>
            <w:noWrap/>
            <w:vAlign w:val="bottom"/>
            <w:hideMark/>
          </w:tcPr>
          <w:p w14:paraId="7F2B2CB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Sitni inventar i autogume</w:t>
            </w:r>
          </w:p>
        </w:tc>
        <w:tc>
          <w:tcPr>
            <w:tcW w:w="1253" w:type="dxa"/>
            <w:tcBorders>
              <w:top w:val="nil"/>
              <w:left w:val="single" w:sz="4" w:space="0" w:color="auto"/>
              <w:bottom w:val="single" w:sz="4" w:space="0" w:color="auto"/>
              <w:right w:val="single" w:sz="4" w:space="0" w:color="auto"/>
            </w:tcBorders>
            <w:noWrap/>
            <w:vAlign w:val="bottom"/>
            <w:hideMark/>
          </w:tcPr>
          <w:p w14:paraId="365E7791"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611DB37D"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182,39</w:t>
            </w:r>
          </w:p>
        </w:tc>
        <w:tc>
          <w:tcPr>
            <w:tcW w:w="992" w:type="dxa"/>
            <w:tcBorders>
              <w:top w:val="nil"/>
              <w:left w:val="nil"/>
              <w:bottom w:val="single" w:sz="4" w:space="0" w:color="auto"/>
              <w:right w:val="single" w:sz="4" w:space="0" w:color="auto"/>
            </w:tcBorders>
            <w:noWrap/>
            <w:vAlign w:val="bottom"/>
            <w:hideMark/>
          </w:tcPr>
          <w:p w14:paraId="4B7BBCF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355A3E41"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6E303D5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3237</w:t>
            </w:r>
          </w:p>
        </w:tc>
        <w:tc>
          <w:tcPr>
            <w:tcW w:w="5000" w:type="dxa"/>
            <w:gridSpan w:val="5"/>
            <w:tcBorders>
              <w:top w:val="single" w:sz="4" w:space="0" w:color="auto"/>
              <w:left w:val="single" w:sz="4" w:space="0" w:color="auto"/>
              <w:bottom w:val="single" w:sz="4" w:space="0" w:color="auto"/>
              <w:right w:val="nil"/>
            </w:tcBorders>
            <w:noWrap/>
            <w:vAlign w:val="bottom"/>
            <w:hideMark/>
          </w:tcPr>
          <w:p w14:paraId="4BAE3175"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Intelektualne i osobne usluge</w:t>
            </w:r>
          </w:p>
        </w:tc>
        <w:tc>
          <w:tcPr>
            <w:tcW w:w="1253" w:type="dxa"/>
            <w:tcBorders>
              <w:top w:val="nil"/>
              <w:left w:val="single" w:sz="4" w:space="0" w:color="auto"/>
              <w:bottom w:val="single" w:sz="4" w:space="0" w:color="auto"/>
              <w:right w:val="single" w:sz="4" w:space="0" w:color="auto"/>
            </w:tcBorders>
            <w:noWrap/>
            <w:vAlign w:val="bottom"/>
            <w:hideMark/>
          </w:tcPr>
          <w:p w14:paraId="74AC4345"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0F9DB23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200,00</w:t>
            </w:r>
          </w:p>
        </w:tc>
        <w:tc>
          <w:tcPr>
            <w:tcW w:w="992" w:type="dxa"/>
            <w:tcBorders>
              <w:top w:val="nil"/>
              <w:left w:val="nil"/>
              <w:bottom w:val="single" w:sz="4" w:space="0" w:color="auto"/>
              <w:right w:val="single" w:sz="4" w:space="0" w:color="auto"/>
            </w:tcBorders>
            <w:noWrap/>
            <w:vAlign w:val="bottom"/>
            <w:hideMark/>
          </w:tcPr>
          <w:p w14:paraId="2FCBB7E3"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r w:rsidR="007968DC" w:rsidRPr="007968DC" w14:paraId="4778291B" w14:textId="77777777" w:rsidTr="00F6077C">
        <w:trPr>
          <w:trHeight w:val="276"/>
        </w:trPr>
        <w:tc>
          <w:tcPr>
            <w:tcW w:w="1250" w:type="dxa"/>
            <w:tcBorders>
              <w:top w:val="nil"/>
              <w:left w:val="single" w:sz="4" w:space="0" w:color="auto"/>
              <w:bottom w:val="single" w:sz="4" w:space="0" w:color="auto"/>
              <w:right w:val="nil"/>
            </w:tcBorders>
            <w:noWrap/>
            <w:vAlign w:val="bottom"/>
            <w:hideMark/>
          </w:tcPr>
          <w:p w14:paraId="621325B1"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3239</w:t>
            </w:r>
          </w:p>
        </w:tc>
        <w:tc>
          <w:tcPr>
            <w:tcW w:w="5000" w:type="dxa"/>
            <w:gridSpan w:val="5"/>
            <w:tcBorders>
              <w:top w:val="single" w:sz="4" w:space="0" w:color="auto"/>
              <w:left w:val="single" w:sz="4" w:space="0" w:color="auto"/>
              <w:bottom w:val="single" w:sz="4" w:space="0" w:color="auto"/>
              <w:right w:val="nil"/>
            </w:tcBorders>
            <w:noWrap/>
            <w:vAlign w:val="bottom"/>
            <w:hideMark/>
          </w:tcPr>
          <w:p w14:paraId="1399EE97" w14:textId="77777777" w:rsidR="007968DC" w:rsidRPr="007968DC" w:rsidRDefault="007968DC" w:rsidP="007968DC">
            <w:pPr>
              <w:spacing w:before="0" w:after="0" w:line="240" w:lineRule="auto"/>
              <w:rPr>
                <w:rFonts w:ascii="Calibri" w:eastAsia="Times New Roman" w:hAnsi="Calibri" w:cs="Calibri"/>
                <w:color w:val="auto"/>
                <w:kern w:val="0"/>
              </w:rPr>
            </w:pPr>
            <w:r w:rsidRPr="007968DC">
              <w:rPr>
                <w:rFonts w:ascii="Calibri" w:eastAsia="Times New Roman" w:hAnsi="Calibri" w:cs="Calibri"/>
                <w:color w:val="auto"/>
                <w:kern w:val="0"/>
              </w:rPr>
              <w:t>Ostale usluge</w:t>
            </w:r>
          </w:p>
        </w:tc>
        <w:tc>
          <w:tcPr>
            <w:tcW w:w="1253" w:type="dxa"/>
            <w:tcBorders>
              <w:top w:val="nil"/>
              <w:left w:val="single" w:sz="4" w:space="0" w:color="auto"/>
              <w:bottom w:val="single" w:sz="4" w:space="0" w:color="auto"/>
              <w:right w:val="single" w:sz="4" w:space="0" w:color="auto"/>
            </w:tcBorders>
            <w:noWrap/>
            <w:vAlign w:val="bottom"/>
            <w:hideMark/>
          </w:tcPr>
          <w:p w14:paraId="1362D0EE"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c>
          <w:tcPr>
            <w:tcW w:w="1134" w:type="dxa"/>
            <w:tcBorders>
              <w:top w:val="nil"/>
              <w:left w:val="nil"/>
              <w:bottom w:val="single" w:sz="4" w:space="0" w:color="auto"/>
              <w:right w:val="single" w:sz="4" w:space="0" w:color="auto"/>
            </w:tcBorders>
            <w:noWrap/>
            <w:vAlign w:val="bottom"/>
            <w:hideMark/>
          </w:tcPr>
          <w:p w14:paraId="50F5E52B"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600,00</w:t>
            </w:r>
          </w:p>
        </w:tc>
        <w:tc>
          <w:tcPr>
            <w:tcW w:w="992" w:type="dxa"/>
            <w:tcBorders>
              <w:top w:val="nil"/>
              <w:left w:val="nil"/>
              <w:bottom w:val="single" w:sz="4" w:space="0" w:color="auto"/>
              <w:right w:val="single" w:sz="4" w:space="0" w:color="auto"/>
            </w:tcBorders>
            <w:noWrap/>
            <w:vAlign w:val="bottom"/>
            <w:hideMark/>
          </w:tcPr>
          <w:p w14:paraId="046590FF" w14:textId="77777777" w:rsidR="007968DC" w:rsidRPr="007968DC" w:rsidRDefault="007968DC" w:rsidP="007968DC">
            <w:pPr>
              <w:spacing w:before="0" w:after="0" w:line="240" w:lineRule="auto"/>
              <w:jc w:val="right"/>
              <w:rPr>
                <w:rFonts w:ascii="Calibri" w:eastAsia="Times New Roman" w:hAnsi="Calibri" w:cs="Calibri"/>
                <w:color w:val="auto"/>
                <w:kern w:val="0"/>
              </w:rPr>
            </w:pPr>
            <w:r w:rsidRPr="007968DC">
              <w:rPr>
                <w:rFonts w:ascii="Calibri" w:eastAsia="Times New Roman" w:hAnsi="Calibri" w:cs="Calibri"/>
                <w:color w:val="auto"/>
                <w:kern w:val="0"/>
              </w:rPr>
              <w:t> </w:t>
            </w:r>
          </w:p>
        </w:tc>
      </w:tr>
    </w:tbl>
    <w:p w14:paraId="2556940A" w14:textId="77777777" w:rsidR="006E0D31" w:rsidRPr="00587044" w:rsidRDefault="006E0D31">
      <w:pPr>
        <w:rPr>
          <w:rFonts w:ascii="Times New Roman" w:hAnsi="Times New Roman"/>
        </w:rPr>
      </w:pPr>
    </w:p>
    <w:p w14:paraId="42E3FDCD" w14:textId="77777777" w:rsidR="002C5F30" w:rsidRPr="00587044" w:rsidRDefault="002C5F30">
      <w:pPr>
        <w:rPr>
          <w:rFonts w:ascii="Times New Roman" w:hAnsi="Times New Roman"/>
        </w:rPr>
      </w:pPr>
    </w:p>
    <w:p w14:paraId="279EF8EC" w14:textId="77777777" w:rsidR="006E0D31" w:rsidRPr="0061565D" w:rsidRDefault="006E0D31" w:rsidP="006E0D31">
      <w:pPr>
        <w:pStyle w:val="ListParagraph"/>
        <w:ind w:left="0"/>
        <w:outlineLvl w:val="1"/>
        <w:rPr>
          <w:rFonts w:asciiTheme="minorHAnsi" w:hAnsiTheme="minorHAnsi" w:cstheme="minorHAnsi"/>
          <w:bCs/>
          <w:color w:val="auto"/>
          <w:sz w:val="22"/>
          <w:szCs w:val="22"/>
        </w:rPr>
      </w:pPr>
    </w:p>
    <w:p w14:paraId="18C02FE2" w14:textId="425C80F0" w:rsidR="006E0D31" w:rsidRPr="0061565D" w:rsidRDefault="00780831" w:rsidP="00780831">
      <w:pPr>
        <w:pStyle w:val="ListParagraph"/>
        <w:ind w:left="0"/>
        <w:outlineLvl w:val="1"/>
        <w:rPr>
          <w:rFonts w:asciiTheme="minorHAnsi" w:hAnsiTheme="minorHAnsi" w:cstheme="minorHAnsi"/>
          <w:b/>
          <w:color w:val="auto"/>
          <w:sz w:val="24"/>
          <w:szCs w:val="24"/>
        </w:rPr>
      </w:pPr>
      <w:r>
        <w:rPr>
          <w:rFonts w:asciiTheme="minorHAnsi" w:hAnsiTheme="minorHAnsi" w:cstheme="minorHAnsi"/>
          <w:b/>
          <w:color w:val="auto"/>
          <w:sz w:val="24"/>
          <w:szCs w:val="24"/>
        </w:rPr>
        <w:t xml:space="preserve">3. </w:t>
      </w:r>
      <w:r w:rsidR="006E0D31" w:rsidRPr="0061565D">
        <w:rPr>
          <w:rFonts w:asciiTheme="minorHAnsi" w:hAnsiTheme="minorHAnsi" w:cstheme="minorHAnsi"/>
          <w:b/>
          <w:color w:val="auto"/>
          <w:sz w:val="24"/>
          <w:szCs w:val="24"/>
        </w:rPr>
        <w:t>OBRAZLOŽENJE</w:t>
      </w:r>
      <w:r>
        <w:rPr>
          <w:rFonts w:asciiTheme="minorHAnsi" w:hAnsiTheme="minorHAnsi" w:cstheme="minorHAnsi"/>
          <w:b/>
          <w:color w:val="auto"/>
          <w:sz w:val="24"/>
          <w:szCs w:val="24"/>
        </w:rPr>
        <w:t xml:space="preserve"> GODIŠNJEG IZVJEŠTAJA O IZVRŠENJU FINANCIJSKOG PLANA GRADSKE KNJIŽNICE PAZIN ZA 2025. GODINU</w:t>
      </w:r>
    </w:p>
    <w:p w14:paraId="1FF9A2C8" w14:textId="77777777" w:rsidR="006E0D31" w:rsidRPr="0061565D" w:rsidRDefault="006E0D31" w:rsidP="006E0D31">
      <w:pPr>
        <w:pStyle w:val="ListParagraph"/>
        <w:spacing w:before="0" w:after="0" w:line="240" w:lineRule="auto"/>
        <w:ind w:left="0"/>
        <w:outlineLvl w:val="1"/>
        <w:rPr>
          <w:rFonts w:asciiTheme="minorHAnsi" w:hAnsiTheme="minorHAnsi" w:cstheme="minorHAnsi"/>
          <w:b/>
          <w:color w:val="auto"/>
          <w:sz w:val="24"/>
          <w:szCs w:val="24"/>
        </w:rPr>
      </w:pPr>
    </w:p>
    <w:p w14:paraId="37AE4ACF" w14:textId="77777777" w:rsidR="0061289A" w:rsidRPr="0061289A" w:rsidRDefault="0061289A" w:rsidP="0061289A">
      <w:pPr>
        <w:spacing w:before="0" w:after="0" w:line="240" w:lineRule="auto"/>
        <w:ind w:firstLine="708"/>
        <w:jc w:val="both"/>
        <w:rPr>
          <w:rFonts w:asciiTheme="minorHAnsi" w:hAnsiTheme="minorHAnsi" w:cstheme="minorHAnsi"/>
          <w:color w:val="auto"/>
          <w:sz w:val="24"/>
          <w:szCs w:val="24"/>
        </w:rPr>
      </w:pPr>
      <w:r w:rsidRPr="0061289A">
        <w:rPr>
          <w:rFonts w:asciiTheme="minorHAnsi" w:hAnsiTheme="minorHAnsi" w:cstheme="minorHAnsi"/>
          <w:color w:val="auto"/>
          <w:sz w:val="24"/>
          <w:szCs w:val="24"/>
        </w:rPr>
        <w:t>Gradska knjižnica Pazin djeluje kao samostalna javna ustanova od 1. siječnja 2008. godine te predstavlja temeljno kulturno, obrazovno i informacijsko središte grada Pazina i šireg područja Pazinštine. Smještena je u Spomen domu i za korisnike je otvorena 55 sati tjedno, 6 dana u tjednu. Tijekom srpnja i kolovoza knjižnica je za korisnike otvorena 35 sati tjedno, 6 dana u tjednu.</w:t>
      </w:r>
    </w:p>
    <w:p w14:paraId="3478C203" w14:textId="77777777" w:rsidR="0061289A" w:rsidRPr="0061289A" w:rsidRDefault="0061289A" w:rsidP="0061289A">
      <w:pPr>
        <w:spacing w:before="0" w:after="0" w:line="240" w:lineRule="auto"/>
        <w:jc w:val="both"/>
        <w:rPr>
          <w:rFonts w:asciiTheme="minorHAnsi" w:hAnsiTheme="minorHAnsi" w:cstheme="minorHAnsi"/>
          <w:color w:val="auto"/>
          <w:sz w:val="24"/>
          <w:szCs w:val="24"/>
        </w:rPr>
      </w:pPr>
      <w:r w:rsidRPr="0061289A">
        <w:rPr>
          <w:rFonts w:asciiTheme="minorHAnsi" w:hAnsiTheme="minorHAnsi" w:cstheme="minorHAnsi"/>
          <w:color w:val="auto"/>
          <w:sz w:val="24"/>
          <w:szCs w:val="24"/>
        </w:rPr>
        <w:t xml:space="preserve">Kao narodna knjižnica, dio je jedinstvenog hrvatskog knjižničnog sustava te svoje djelovanje usklađuje s važećim zakonskim propisima i Standardom za narodne knjižnice. Knjižnica je prema službenoj klasifikaciji svrstana u VII. tip knjižnica, no stvarni obuhvat njezina djelovanja nadilazi tu kategorizaciju. Uz Grad Pazin, svojim uslugama kontinuirano pokriva i područje sedam okolnih općina – Cerovlje, Gračišće, Karojbu, Lupoglav, Motovun, Sveti Petar u Šumi i Tinjan – čime djeluje na prostoru od gotovo 20.000 stanovnika. </w:t>
      </w:r>
    </w:p>
    <w:p w14:paraId="49E39C1B" w14:textId="3D2247AD" w:rsidR="0061289A" w:rsidRPr="0061565D" w:rsidRDefault="0061289A" w:rsidP="009A42C6">
      <w:pPr>
        <w:pStyle w:val="ListParagraph"/>
        <w:spacing w:before="0" w:after="0" w:line="240" w:lineRule="auto"/>
        <w:ind w:left="0" w:firstLine="708"/>
        <w:jc w:val="both"/>
        <w:rPr>
          <w:rFonts w:asciiTheme="minorHAnsi" w:hAnsiTheme="minorHAnsi" w:cstheme="minorHAnsi"/>
          <w:color w:val="auto"/>
          <w:sz w:val="24"/>
          <w:szCs w:val="24"/>
        </w:rPr>
      </w:pPr>
      <w:r w:rsidRPr="0061289A">
        <w:rPr>
          <w:rFonts w:asciiTheme="minorHAnsi" w:hAnsiTheme="minorHAnsi" w:cstheme="minorHAnsi"/>
          <w:color w:val="auto"/>
          <w:sz w:val="24"/>
          <w:szCs w:val="24"/>
        </w:rPr>
        <w:t xml:space="preserve">Knjižnica funkcionalno odgovara obujmu i zahtjevima višeg tipa knjižnica te predstavlja ključnu infrastrukturu kulturnog i informacijskog razvoja središnje Istre. Osnovna djelatnost Knjižnice usmjerena je na sustavnu izgradnju, stručnu obradu, zaštitu i dostupnost knjižnične građe, uz trajno usklađivanje fonda s potrebama korisnika i suvremenim stručnim standardima. Posebna pažnja posvećuje se razvoju zavičajne zbirke koja dokumentira povijesni, društveni i kulturni identitet Pazina i Pazinštine, čime Knjižnica preuzima i ulogu čuvara lokalne baštine. Djelovanje Knjižnice ne iscrpljuje se u posudbi građe, već obuhvaća cjelovit informacijski, </w:t>
      </w:r>
      <w:r w:rsidRPr="0061289A">
        <w:rPr>
          <w:rFonts w:asciiTheme="minorHAnsi" w:hAnsiTheme="minorHAnsi" w:cstheme="minorHAnsi"/>
          <w:color w:val="auto"/>
          <w:sz w:val="24"/>
          <w:szCs w:val="24"/>
        </w:rPr>
        <w:lastRenderedPageBreak/>
        <w:t>obrazovni i kulturni rad sa zajednicom. Knjižnica osigurava stručnu obradu i klasifikaciju građe, razvoj i održavanje kataloga i baza podataka, dostupnost informacija svim korisničkim skupinama te organizaciju i provedbu brojnih programa za djecu, mlade i odrasle. Kroz redovne i programske aktivnosti Knjižnica djeluje kao otvoreni javni prostor dijaloga, cjeloživotnog učenja i kulturne participacije. Tijekom 2025. godine u Knjižnici je bilo zaposleno šest djelatnika, od čega</w:t>
      </w:r>
      <w:r w:rsidR="00DC5C98">
        <w:rPr>
          <w:rFonts w:asciiTheme="minorHAnsi" w:hAnsiTheme="minorHAnsi" w:cstheme="minorHAnsi"/>
          <w:color w:val="auto"/>
          <w:sz w:val="24"/>
          <w:szCs w:val="24"/>
        </w:rPr>
        <w:t xml:space="preserve"> </w:t>
      </w:r>
      <w:r w:rsidRPr="0061289A">
        <w:rPr>
          <w:rFonts w:asciiTheme="minorHAnsi" w:hAnsiTheme="minorHAnsi" w:cstheme="minorHAnsi"/>
          <w:color w:val="auto"/>
          <w:sz w:val="24"/>
          <w:szCs w:val="24"/>
        </w:rPr>
        <w:t>pet  djelatnika u punom radnom vremenu (ravnateljica, tri knjižničara i jedna knjižničarska tehničarka) i jedna djelatnica sa skraćenim radnim vremenom (spremači</w:t>
      </w:r>
      <w:r w:rsidR="00A56795">
        <w:rPr>
          <w:rFonts w:asciiTheme="minorHAnsi" w:hAnsiTheme="minorHAnsi" w:cstheme="minorHAnsi"/>
          <w:color w:val="auto"/>
          <w:sz w:val="24"/>
          <w:szCs w:val="24"/>
        </w:rPr>
        <w:t>c</w:t>
      </w:r>
      <w:r w:rsidRPr="0061289A">
        <w:rPr>
          <w:rFonts w:asciiTheme="minorHAnsi" w:hAnsiTheme="minorHAnsi" w:cstheme="minorHAnsi"/>
          <w:color w:val="auto"/>
          <w:sz w:val="24"/>
          <w:szCs w:val="24"/>
        </w:rPr>
        <w:t>a na 4 radna sata dnevno).</w:t>
      </w:r>
    </w:p>
    <w:p w14:paraId="68F2193A" w14:textId="77777777" w:rsidR="006E0D31" w:rsidRPr="0061565D" w:rsidRDefault="006E0D31" w:rsidP="006E0D31">
      <w:pPr>
        <w:pStyle w:val="Odlomakpopisa2"/>
        <w:spacing w:after="0" w:line="240" w:lineRule="auto"/>
        <w:ind w:left="0"/>
        <w:jc w:val="both"/>
        <w:rPr>
          <w:rFonts w:asciiTheme="minorHAnsi" w:hAnsiTheme="minorHAnsi" w:cstheme="minorHAnsi"/>
          <w:noProof/>
          <w:snapToGrid w:val="0"/>
          <w:sz w:val="24"/>
          <w:szCs w:val="24"/>
        </w:rPr>
      </w:pPr>
    </w:p>
    <w:p w14:paraId="2ABEC84C" w14:textId="77777777" w:rsidR="006E0D31" w:rsidRPr="0061565D" w:rsidRDefault="006E0D31" w:rsidP="006E0D31">
      <w:pPr>
        <w:pStyle w:val="Odlomakpopisa2"/>
        <w:spacing w:after="0" w:line="240" w:lineRule="auto"/>
        <w:ind w:left="0"/>
        <w:jc w:val="both"/>
        <w:rPr>
          <w:rFonts w:asciiTheme="minorHAnsi" w:hAnsiTheme="minorHAnsi" w:cstheme="minorHAnsi"/>
          <w:noProof/>
          <w:snapToGrid w:val="0"/>
          <w:sz w:val="24"/>
          <w:szCs w:val="24"/>
        </w:rPr>
      </w:pPr>
    </w:p>
    <w:p w14:paraId="7416D99B" w14:textId="77777777" w:rsidR="006E0D31" w:rsidRPr="0061565D" w:rsidRDefault="006E0D31" w:rsidP="006E0D31">
      <w:pPr>
        <w:pStyle w:val="Odlomakpopisa2"/>
        <w:spacing w:after="0" w:line="240" w:lineRule="auto"/>
        <w:ind w:left="0"/>
        <w:jc w:val="both"/>
        <w:rPr>
          <w:rFonts w:asciiTheme="minorHAnsi" w:hAnsiTheme="minorHAnsi" w:cstheme="minorHAnsi"/>
          <w:noProof/>
          <w:snapToGrid w:val="0"/>
          <w:sz w:val="24"/>
          <w:szCs w:val="24"/>
        </w:rPr>
      </w:pPr>
    </w:p>
    <w:p w14:paraId="2BA712E2" w14:textId="77777777" w:rsidR="006E0D31" w:rsidRDefault="006E0D31"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3A0108BE" w14:textId="77777777" w:rsidR="00A56795" w:rsidRDefault="00A56795"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5FA9D240" w14:textId="77777777" w:rsidR="00A56795" w:rsidRDefault="00A56795"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745F905D" w14:textId="77777777" w:rsidR="00A56795" w:rsidRDefault="00A56795"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50F2D177" w14:textId="77777777" w:rsidR="00A56795" w:rsidRDefault="00A56795"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465B821D" w14:textId="77777777" w:rsidR="00A56795" w:rsidRDefault="00A56795"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4D64FB21" w14:textId="77777777" w:rsidR="00A56795" w:rsidRDefault="00A56795"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2ED88099" w14:textId="77777777" w:rsidR="00A56795" w:rsidRDefault="00A56795"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6356E099" w14:textId="77777777" w:rsidR="00A56795" w:rsidRDefault="00A56795"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0A3EE045" w14:textId="77777777" w:rsidR="00A56795" w:rsidRPr="0061565D" w:rsidRDefault="00A56795"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438C4071" w14:textId="77777777" w:rsidR="006E0D31" w:rsidRPr="0061565D" w:rsidRDefault="006E0D31"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76910ECE" w14:textId="77777777" w:rsidR="006E0D31" w:rsidRPr="0061565D" w:rsidRDefault="006E0D31" w:rsidP="006E0D31">
      <w:pPr>
        <w:pStyle w:val="ListParagraph"/>
        <w:spacing w:before="0" w:after="0" w:line="240" w:lineRule="auto"/>
        <w:ind w:left="0"/>
        <w:jc w:val="center"/>
        <w:outlineLvl w:val="1"/>
        <w:rPr>
          <w:rFonts w:asciiTheme="minorHAnsi" w:hAnsiTheme="minorHAnsi" w:cstheme="minorHAnsi"/>
          <w:b/>
          <w:color w:val="auto"/>
          <w:sz w:val="24"/>
          <w:szCs w:val="24"/>
        </w:rPr>
      </w:pPr>
    </w:p>
    <w:p w14:paraId="35F1FA49" w14:textId="62BAC95A" w:rsidR="006E0D31" w:rsidRPr="0061565D" w:rsidRDefault="00A56795" w:rsidP="00A56795">
      <w:pPr>
        <w:pStyle w:val="ListParagraph"/>
        <w:spacing w:before="0" w:after="0" w:line="240" w:lineRule="auto"/>
        <w:ind w:left="0"/>
        <w:outlineLvl w:val="1"/>
        <w:rPr>
          <w:rFonts w:asciiTheme="minorHAnsi" w:hAnsiTheme="minorHAnsi" w:cstheme="minorHAnsi"/>
          <w:b/>
          <w:color w:val="auto"/>
          <w:sz w:val="24"/>
          <w:szCs w:val="24"/>
        </w:rPr>
      </w:pPr>
      <w:r>
        <w:rPr>
          <w:rFonts w:asciiTheme="minorHAnsi" w:hAnsiTheme="minorHAnsi" w:cstheme="minorHAnsi"/>
          <w:b/>
          <w:color w:val="auto"/>
          <w:sz w:val="24"/>
          <w:szCs w:val="24"/>
        </w:rPr>
        <w:t xml:space="preserve">3.1. </w:t>
      </w:r>
      <w:r w:rsidR="006E0D31" w:rsidRPr="0061565D">
        <w:rPr>
          <w:rFonts w:asciiTheme="minorHAnsi" w:hAnsiTheme="minorHAnsi" w:cstheme="minorHAnsi"/>
          <w:b/>
          <w:color w:val="auto"/>
          <w:sz w:val="24"/>
          <w:szCs w:val="24"/>
        </w:rPr>
        <w:t>PRIHODI I PRIMICI I RASHODI I IZDACI PO EKONOMSKOJ KLASIFIKACIJI</w:t>
      </w:r>
    </w:p>
    <w:p w14:paraId="1F1B8954" w14:textId="77777777" w:rsidR="006E0D31" w:rsidRPr="0061565D" w:rsidRDefault="006E0D31" w:rsidP="006E0D31">
      <w:pPr>
        <w:pStyle w:val="ListParagraph"/>
        <w:spacing w:before="0" w:after="0" w:line="240" w:lineRule="auto"/>
        <w:ind w:left="0" w:firstLine="709"/>
        <w:outlineLvl w:val="1"/>
        <w:rPr>
          <w:rFonts w:asciiTheme="minorHAnsi" w:hAnsiTheme="minorHAnsi" w:cstheme="minorHAnsi"/>
          <w:b/>
          <w:color w:val="auto"/>
          <w:sz w:val="24"/>
          <w:szCs w:val="24"/>
        </w:rPr>
      </w:pPr>
      <w:bookmarkStart w:id="5" w:name="_Hlk36210990"/>
    </w:p>
    <w:p w14:paraId="7E7027F0" w14:textId="77777777" w:rsidR="006E0D31" w:rsidRPr="0061565D" w:rsidRDefault="006E0D31" w:rsidP="006E0D31">
      <w:pPr>
        <w:pStyle w:val="ListParagraph"/>
        <w:spacing w:before="0" w:after="0" w:line="240" w:lineRule="auto"/>
        <w:ind w:left="0" w:firstLine="709"/>
        <w:outlineLvl w:val="1"/>
        <w:rPr>
          <w:rFonts w:asciiTheme="minorHAnsi" w:hAnsiTheme="minorHAnsi" w:cstheme="minorHAnsi"/>
          <w:b/>
          <w:color w:val="auto"/>
          <w:sz w:val="24"/>
          <w:szCs w:val="24"/>
        </w:rPr>
      </w:pPr>
    </w:p>
    <w:p w14:paraId="5C90540C" w14:textId="20783E6B" w:rsidR="00285556" w:rsidRPr="00285556" w:rsidRDefault="00A56795" w:rsidP="00285556">
      <w:pPr>
        <w:pStyle w:val="ListParagraph"/>
        <w:numPr>
          <w:ilvl w:val="2"/>
          <w:numId w:val="35"/>
        </w:numPr>
        <w:spacing w:before="0" w:after="0" w:line="240" w:lineRule="auto"/>
        <w:jc w:val="both"/>
        <w:outlineLvl w:val="1"/>
        <w:rPr>
          <w:rFonts w:asciiTheme="minorHAnsi" w:hAnsiTheme="minorHAnsi" w:cstheme="minorHAnsi"/>
          <w:b/>
          <w:color w:val="auto"/>
          <w:sz w:val="24"/>
          <w:szCs w:val="24"/>
        </w:rPr>
      </w:pPr>
      <w:r w:rsidRPr="00285556">
        <w:rPr>
          <w:rFonts w:asciiTheme="minorHAnsi" w:hAnsiTheme="minorHAnsi" w:cstheme="minorHAnsi"/>
          <w:b/>
          <w:color w:val="auto"/>
          <w:sz w:val="24"/>
          <w:szCs w:val="24"/>
        </w:rPr>
        <w:t>PRIHODI I PRIMICI</w:t>
      </w:r>
    </w:p>
    <w:bookmarkEnd w:id="5"/>
    <w:p w14:paraId="6D249CF2" w14:textId="030C3D3D" w:rsidR="006E0D31" w:rsidRPr="00A56795" w:rsidRDefault="006E0D31" w:rsidP="00285556">
      <w:pPr>
        <w:pStyle w:val="ListParagraph"/>
        <w:ind w:left="0"/>
        <w:rPr>
          <w:rFonts w:asciiTheme="minorHAnsi" w:hAnsiTheme="minorHAnsi" w:cstheme="minorHAnsi"/>
          <w:bCs/>
          <w:color w:val="auto"/>
          <w:sz w:val="24"/>
          <w:szCs w:val="24"/>
        </w:rPr>
      </w:pPr>
      <w:r w:rsidRPr="0061565D">
        <w:rPr>
          <w:rFonts w:asciiTheme="minorHAnsi" w:hAnsiTheme="minorHAnsi" w:cstheme="minorHAnsi"/>
          <w:bCs/>
          <w:color w:val="auto"/>
          <w:sz w:val="24"/>
          <w:szCs w:val="24"/>
        </w:rPr>
        <w:t>Planirani prihodi i primici Proračuna Gradske knjižnice Pazin za 202</w:t>
      </w:r>
      <w:r w:rsidR="00622AF6">
        <w:rPr>
          <w:rFonts w:asciiTheme="minorHAnsi" w:hAnsiTheme="minorHAnsi" w:cstheme="minorHAnsi"/>
          <w:bCs/>
          <w:color w:val="auto"/>
          <w:sz w:val="24"/>
          <w:szCs w:val="24"/>
        </w:rPr>
        <w:t>5</w:t>
      </w:r>
      <w:r w:rsidRPr="0061565D">
        <w:rPr>
          <w:rFonts w:asciiTheme="minorHAnsi" w:hAnsiTheme="minorHAnsi" w:cstheme="minorHAnsi"/>
          <w:bCs/>
          <w:color w:val="auto"/>
          <w:sz w:val="24"/>
          <w:szCs w:val="24"/>
        </w:rPr>
        <w:t xml:space="preserve">. godinu iznosili su </w:t>
      </w:r>
      <w:r w:rsidR="00A56795" w:rsidRPr="00A56795">
        <w:rPr>
          <w:rFonts w:asciiTheme="minorHAnsi" w:hAnsiTheme="minorHAnsi" w:cstheme="minorHAnsi"/>
          <w:bCs/>
          <w:color w:val="auto"/>
          <w:sz w:val="24"/>
          <w:szCs w:val="24"/>
        </w:rPr>
        <w:t>301.608,00</w:t>
      </w:r>
      <w:r w:rsidR="00A56795">
        <w:rPr>
          <w:rFonts w:asciiTheme="minorHAnsi" w:hAnsiTheme="minorHAnsi" w:cstheme="minorHAnsi"/>
          <w:bCs/>
          <w:color w:val="auto"/>
          <w:sz w:val="24"/>
          <w:szCs w:val="24"/>
        </w:rPr>
        <w:t xml:space="preserve"> </w:t>
      </w:r>
      <w:r w:rsidR="00571C5B">
        <w:rPr>
          <w:rFonts w:asciiTheme="minorHAnsi" w:hAnsiTheme="minorHAnsi" w:cstheme="minorHAnsi"/>
          <w:bCs/>
          <w:color w:val="auto"/>
          <w:sz w:val="24"/>
          <w:szCs w:val="24"/>
        </w:rPr>
        <w:t>EUR</w:t>
      </w:r>
      <w:r w:rsidRPr="0061565D">
        <w:rPr>
          <w:rFonts w:asciiTheme="minorHAnsi" w:hAnsiTheme="minorHAnsi" w:cstheme="minorHAnsi"/>
          <w:bCs/>
          <w:color w:val="auto"/>
          <w:sz w:val="24"/>
          <w:szCs w:val="24"/>
        </w:rPr>
        <w:t xml:space="preserve">, a ostvareni su u iznosu </w:t>
      </w:r>
      <w:r w:rsidR="00622AF6" w:rsidRPr="00622AF6">
        <w:rPr>
          <w:rFonts w:asciiTheme="minorHAnsi" w:hAnsiTheme="minorHAnsi" w:cstheme="minorHAnsi"/>
          <w:bCs/>
          <w:color w:val="auto"/>
          <w:sz w:val="24"/>
          <w:szCs w:val="24"/>
        </w:rPr>
        <w:t>284.314,82</w:t>
      </w:r>
      <w:r w:rsidRPr="0061565D">
        <w:rPr>
          <w:rFonts w:asciiTheme="minorHAnsi" w:hAnsiTheme="minorHAnsi" w:cstheme="minorHAnsi"/>
          <w:bCs/>
          <w:color w:val="auto"/>
          <w:sz w:val="24"/>
          <w:szCs w:val="24"/>
        </w:rPr>
        <w:t xml:space="preserve">, odnosno </w:t>
      </w:r>
      <w:r w:rsidR="00A56795" w:rsidRPr="00A56795">
        <w:rPr>
          <w:rFonts w:asciiTheme="minorHAnsi" w:hAnsiTheme="minorHAnsi" w:cstheme="minorHAnsi"/>
          <w:bCs/>
          <w:color w:val="auto"/>
          <w:sz w:val="24"/>
          <w:szCs w:val="24"/>
        </w:rPr>
        <w:t>94,27</w:t>
      </w:r>
      <w:r w:rsidR="00A56795">
        <w:rPr>
          <w:rFonts w:asciiTheme="minorHAnsi" w:hAnsiTheme="minorHAnsi" w:cstheme="minorHAnsi"/>
          <w:bCs/>
          <w:color w:val="auto"/>
          <w:sz w:val="24"/>
          <w:szCs w:val="24"/>
        </w:rPr>
        <w:t xml:space="preserve"> </w:t>
      </w:r>
      <w:r w:rsidRPr="0061565D">
        <w:rPr>
          <w:rFonts w:asciiTheme="minorHAnsi" w:hAnsiTheme="minorHAnsi" w:cstheme="minorHAnsi"/>
          <w:bCs/>
          <w:color w:val="auto"/>
          <w:sz w:val="24"/>
          <w:szCs w:val="24"/>
        </w:rPr>
        <w:t xml:space="preserve">% plana. </w:t>
      </w:r>
      <w:bookmarkStart w:id="6" w:name="_Hlk158974333"/>
    </w:p>
    <w:bookmarkEnd w:id="6"/>
    <w:p w14:paraId="65EBA3D2" w14:textId="77777777" w:rsidR="006E0D31" w:rsidRDefault="006E0D31" w:rsidP="006E0D31">
      <w:pPr>
        <w:pStyle w:val="ListParagraph"/>
        <w:spacing w:before="0" w:after="0" w:line="240" w:lineRule="auto"/>
        <w:ind w:left="360"/>
        <w:jc w:val="both"/>
        <w:rPr>
          <w:rFonts w:asciiTheme="minorHAnsi" w:hAnsiTheme="minorHAnsi" w:cstheme="minorHAnsi"/>
          <w:bCs/>
          <w:color w:val="auto"/>
          <w:sz w:val="24"/>
          <w:szCs w:val="24"/>
        </w:rPr>
      </w:pPr>
    </w:p>
    <w:p w14:paraId="639EA9EA" w14:textId="77777777" w:rsidR="00A56795" w:rsidRPr="00A56795" w:rsidRDefault="00A56795" w:rsidP="00A56795">
      <w:pPr>
        <w:tabs>
          <w:tab w:val="left" w:pos="720"/>
        </w:tabs>
        <w:jc w:val="both"/>
        <w:rPr>
          <w:rFonts w:ascii="Calibri" w:hAnsi="Calibri" w:cs="Calibri"/>
          <w:color w:val="auto"/>
          <w:sz w:val="24"/>
          <w:szCs w:val="24"/>
        </w:rPr>
      </w:pPr>
      <w:r w:rsidRPr="00A56795">
        <w:rPr>
          <w:rFonts w:ascii="Calibri" w:hAnsi="Calibri" w:cs="Calibri"/>
          <w:b/>
          <w:bCs/>
          <w:color w:val="auto"/>
          <w:sz w:val="24"/>
          <w:szCs w:val="24"/>
          <w:u w:val="single"/>
        </w:rPr>
        <w:t>Opći prihodi i primici</w:t>
      </w:r>
    </w:p>
    <w:p w14:paraId="58E95757" w14:textId="1161CF67" w:rsidR="00A56795" w:rsidRDefault="00A56795" w:rsidP="00A56795">
      <w:pPr>
        <w:pStyle w:val="BodyText"/>
        <w:ind w:firstLine="0"/>
        <w:rPr>
          <w:rFonts w:ascii="Calibri" w:hAnsi="Calibri" w:cs="Calibri"/>
          <w:bCs/>
          <w:sz w:val="24"/>
          <w:szCs w:val="24"/>
        </w:rPr>
      </w:pPr>
      <w:r w:rsidRPr="00A56795">
        <w:rPr>
          <w:rFonts w:ascii="Calibri" w:hAnsi="Calibri" w:cs="Calibri"/>
          <w:b/>
          <w:sz w:val="24"/>
          <w:szCs w:val="24"/>
        </w:rPr>
        <w:t xml:space="preserve">Opći prihodi i primitci </w:t>
      </w:r>
      <w:r w:rsidRPr="00A56795">
        <w:rPr>
          <w:rFonts w:ascii="Calibri" w:hAnsi="Calibri" w:cs="Calibri"/>
          <w:bCs/>
          <w:sz w:val="24"/>
          <w:szCs w:val="24"/>
        </w:rPr>
        <w:t xml:space="preserve">(prihodi iz proračuna Osnivača) planirani su u iznosu </w:t>
      </w:r>
      <w:r>
        <w:rPr>
          <w:rFonts w:ascii="Calibri" w:hAnsi="Calibri" w:cs="Calibri"/>
          <w:bCs/>
          <w:sz w:val="24"/>
          <w:szCs w:val="24"/>
        </w:rPr>
        <w:t>206.848,</w:t>
      </w:r>
      <w:r w:rsidRPr="00A56795">
        <w:rPr>
          <w:rFonts w:ascii="Calibri" w:hAnsi="Calibri" w:cs="Calibri"/>
          <w:bCs/>
          <w:sz w:val="24"/>
          <w:szCs w:val="24"/>
        </w:rPr>
        <w:t xml:space="preserve">00 </w:t>
      </w:r>
      <w:r w:rsidR="00571C5B">
        <w:rPr>
          <w:rFonts w:ascii="Calibri" w:hAnsi="Calibri" w:cs="Calibri"/>
          <w:bCs/>
          <w:sz w:val="24"/>
          <w:szCs w:val="24"/>
        </w:rPr>
        <w:t>EUR</w:t>
      </w:r>
      <w:r w:rsidRPr="00A56795">
        <w:rPr>
          <w:rFonts w:ascii="Calibri" w:hAnsi="Calibri" w:cs="Calibri"/>
          <w:bCs/>
          <w:sz w:val="24"/>
          <w:szCs w:val="24"/>
        </w:rPr>
        <w:t>, a ostvareni u iznosu od 1</w:t>
      </w:r>
      <w:r>
        <w:rPr>
          <w:rFonts w:ascii="Calibri" w:hAnsi="Calibri" w:cs="Calibri"/>
          <w:bCs/>
          <w:sz w:val="24"/>
          <w:szCs w:val="24"/>
        </w:rPr>
        <w:t>93</w:t>
      </w:r>
      <w:r w:rsidRPr="00A56795">
        <w:rPr>
          <w:rFonts w:ascii="Calibri" w:hAnsi="Calibri" w:cs="Calibri"/>
          <w:bCs/>
          <w:sz w:val="24"/>
          <w:szCs w:val="24"/>
        </w:rPr>
        <w:t>.</w:t>
      </w:r>
      <w:r>
        <w:rPr>
          <w:rFonts w:ascii="Calibri" w:hAnsi="Calibri" w:cs="Calibri"/>
          <w:bCs/>
          <w:sz w:val="24"/>
          <w:szCs w:val="24"/>
        </w:rPr>
        <w:t>832</w:t>
      </w:r>
      <w:r w:rsidRPr="00A56795">
        <w:rPr>
          <w:rFonts w:ascii="Calibri" w:hAnsi="Calibri" w:cs="Calibri"/>
          <w:bCs/>
          <w:sz w:val="24"/>
          <w:szCs w:val="24"/>
        </w:rPr>
        <w:t>,</w:t>
      </w:r>
      <w:r>
        <w:rPr>
          <w:rFonts w:ascii="Calibri" w:hAnsi="Calibri" w:cs="Calibri"/>
          <w:bCs/>
          <w:sz w:val="24"/>
          <w:szCs w:val="24"/>
        </w:rPr>
        <w:t xml:space="preserve">79 </w:t>
      </w:r>
      <w:r w:rsidRPr="00A56795">
        <w:rPr>
          <w:rFonts w:ascii="Calibri" w:hAnsi="Calibri" w:cs="Calibri"/>
          <w:bCs/>
          <w:sz w:val="24"/>
          <w:szCs w:val="24"/>
        </w:rPr>
        <w:t xml:space="preserve"> </w:t>
      </w:r>
      <w:r w:rsidR="00571C5B">
        <w:rPr>
          <w:rFonts w:ascii="Calibri" w:hAnsi="Calibri" w:cs="Calibri"/>
          <w:bCs/>
          <w:sz w:val="24"/>
          <w:szCs w:val="24"/>
        </w:rPr>
        <w:t>EUR</w:t>
      </w:r>
      <w:r w:rsidRPr="00A56795">
        <w:rPr>
          <w:rFonts w:ascii="Calibri" w:hAnsi="Calibri" w:cs="Calibri"/>
          <w:bCs/>
          <w:sz w:val="24"/>
          <w:szCs w:val="24"/>
        </w:rPr>
        <w:t>, s indeksom 9</w:t>
      </w:r>
      <w:r>
        <w:rPr>
          <w:rFonts w:ascii="Calibri" w:hAnsi="Calibri" w:cs="Calibri"/>
          <w:bCs/>
          <w:sz w:val="24"/>
          <w:szCs w:val="24"/>
        </w:rPr>
        <w:t>3,71</w:t>
      </w:r>
      <w:r w:rsidRPr="00A56795">
        <w:rPr>
          <w:rFonts w:ascii="Calibri" w:hAnsi="Calibri" w:cs="Calibri"/>
          <w:bCs/>
          <w:sz w:val="24"/>
          <w:szCs w:val="24"/>
        </w:rPr>
        <w:t>.</w:t>
      </w:r>
    </w:p>
    <w:p w14:paraId="0AC87C93" w14:textId="1170A89F" w:rsidR="00A56795" w:rsidRPr="00A56795" w:rsidRDefault="000A4975" w:rsidP="00A56795">
      <w:pPr>
        <w:pStyle w:val="BodyText"/>
        <w:spacing w:after="240"/>
        <w:ind w:firstLine="0"/>
        <w:rPr>
          <w:rFonts w:ascii="Calibri" w:hAnsi="Calibri" w:cs="Calibri"/>
          <w:bCs/>
          <w:sz w:val="24"/>
          <w:szCs w:val="24"/>
        </w:rPr>
      </w:pPr>
      <w:r>
        <w:rPr>
          <w:rFonts w:ascii="Calibri" w:hAnsi="Calibri" w:cs="Calibri"/>
          <w:bCs/>
          <w:sz w:val="24"/>
          <w:szCs w:val="24"/>
        </w:rPr>
        <w:br/>
      </w:r>
      <w:r w:rsidR="00A56795" w:rsidRPr="00A56795">
        <w:rPr>
          <w:rFonts w:ascii="Calibri" w:hAnsi="Calibri" w:cs="Calibri"/>
          <w:bCs/>
          <w:sz w:val="24"/>
          <w:szCs w:val="24"/>
        </w:rPr>
        <w:t xml:space="preserve">Opći prihodi i primici odnose se prvenstveno na prihode za redovan rad </w:t>
      </w:r>
      <w:r>
        <w:rPr>
          <w:rFonts w:ascii="Calibri" w:hAnsi="Calibri" w:cs="Calibri"/>
          <w:bCs/>
          <w:sz w:val="24"/>
          <w:szCs w:val="24"/>
        </w:rPr>
        <w:t>Gradske knjižnice Pazin i na programsku aktivnost „Ovca u kutiji“</w:t>
      </w:r>
      <w:r w:rsidR="00A56795" w:rsidRPr="00A56795">
        <w:rPr>
          <w:rFonts w:ascii="Calibri" w:hAnsi="Calibri" w:cs="Calibri"/>
          <w:bCs/>
          <w:sz w:val="24"/>
          <w:szCs w:val="24"/>
        </w:rPr>
        <w:t xml:space="preserve">. Planirani su na temelju potrošnje iz prethodnih </w:t>
      </w:r>
      <w:r>
        <w:rPr>
          <w:rFonts w:ascii="Calibri" w:hAnsi="Calibri" w:cs="Calibri"/>
          <w:bCs/>
          <w:sz w:val="24"/>
          <w:szCs w:val="24"/>
        </w:rPr>
        <w:t>godina</w:t>
      </w:r>
      <w:r w:rsidR="00A56795" w:rsidRPr="00A56795">
        <w:rPr>
          <w:rFonts w:ascii="Calibri" w:hAnsi="Calibri" w:cs="Calibri"/>
          <w:bCs/>
          <w:sz w:val="24"/>
          <w:szCs w:val="24"/>
        </w:rPr>
        <w:t xml:space="preserve"> te u skladu sa zakonskim odredbama, Kolektivnim ugovorom i drugim relevantnim propisima.</w:t>
      </w:r>
    </w:p>
    <w:p w14:paraId="485FD052" w14:textId="77777777" w:rsidR="00A56795" w:rsidRPr="00A56795" w:rsidRDefault="00A56795" w:rsidP="00A56795">
      <w:pPr>
        <w:pStyle w:val="BodyText"/>
        <w:ind w:firstLine="0"/>
        <w:rPr>
          <w:rFonts w:ascii="Calibri" w:hAnsi="Calibri" w:cs="Calibri"/>
          <w:bCs/>
          <w:sz w:val="24"/>
          <w:szCs w:val="24"/>
        </w:rPr>
      </w:pPr>
      <w:r w:rsidRPr="00A56795">
        <w:rPr>
          <w:rFonts w:ascii="Calibri" w:hAnsi="Calibri" w:cs="Calibri"/>
          <w:b/>
          <w:bCs/>
          <w:sz w:val="24"/>
          <w:szCs w:val="24"/>
          <w:u w:val="single"/>
          <w:lang w:eastAsia="hr-HR"/>
        </w:rPr>
        <w:t>Vlastiti prihodi</w:t>
      </w:r>
    </w:p>
    <w:p w14:paraId="5BCD9CD2" w14:textId="3765DF45" w:rsidR="003061D3" w:rsidRPr="003061D3" w:rsidRDefault="00A56795" w:rsidP="003061D3">
      <w:pPr>
        <w:pStyle w:val="BodyText"/>
        <w:ind w:firstLine="0"/>
        <w:rPr>
          <w:rFonts w:ascii="Calibri" w:hAnsi="Calibri" w:cs="Calibri"/>
          <w:sz w:val="24"/>
          <w:szCs w:val="24"/>
        </w:rPr>
      </w:pPr>
      <w:r w:rsidRPr="00A56795">
        <w:rPr>
          <w:rFonts w:ascii="Calibri" w:hAnsi="Calibri" w:cs="Calibri"/>
          <w:b/>
          <w:sz w:val="24"/>
          <w:szCs w:val="24"/>
        </w:rPr>
        <w:t xml:space="preserve">Vlastiti prihodi </w:t>
      </w:r>
      <w:r w:rsidR="00AF4B04">
        <w:rPr>
          <w:rFonts w:ascii="Calibri" w:hAnsi="Calibri" w:cs="Calibri"/>
          <w:b/>
          <w:sz w:val="24"/>
          <w:szCs w:val="24"/>
        </w:rPr>
        <w:t>Gradske knjižnice Pazin</w:t>
      </w:r>
      <w:r w:rsidRPr="00A56795">
        <w:rPr>
          <w:rFonts w:ascii="Calibri" w:hAnsi="Calibri" w:cs="Calibri"/>
          <w:b/>
          <w:sz w:val="24"/>
          <w:szCs w:val="24"/>
        </w:rPr>
        <w:t xml:space="preserve"> </w:t>
      </w:r>
      <w:r w:rsidRPr="00A56795">
        <w:rPr>
          <w:rFonts w:ascii="Calibri" w:hAnsi="Calibri" w:cs="Calibri"/>
          <w:sz w:val="24"/>
          <w:szCs w:val="24"/>
        </w:rPr>
        <w:t>planirani su u iznosu</w:t>
      </w:r>
      <w:r w:rsidR="00AF4B04">
        <w:rPr>
          <w:rFonts w:ascii="Calibri" w:hAnsi="Calibri" w:cs="Calibri"/>
          <w:sz w:val="24"/>
          <w:szCs w:val="24"/>
        </w:rPr>
        <w:t xml:space="preserve"> 11.470,00</w:t>
      </w:r>
      <w:r w:rsidRPr="00A56795">
        <w:rPr>
          <w:rFonts w:ascii="Calibri" w:hAnsi="Calibri" w:cs="Calibri"/>
          <w:sz w:val="24"/>
          <w:szCs w:val="24"/>
        </w:rPr>
        <w:t xml:space="preserve"> </w:t>
      </w:r>
      <w:r w:rsidR="00571C5B">
        <w:rPr>
          <w:rFonts w:ascii="Calibri" w:hAnsi="Calibri" w:cs="Calibri"/>
          <w:sz w:val="24"/>
          <w:szCs w:val="24"/>
        </w:rPr>
        <w:t>EUR</w:t>
      </w:r>
      <w:r w:rsidRPr="00A56795">
        <w:rPr>
          <w:rFonts w:ascii="Calibri" w:hAnsi="Calibri" w:cs="Calibri"/>
          <w:sz w:val="24"/>
          <w:szCs w:val="24"/>
        </w:rPr>
        <w:t xml:space="preserve">, </w:t>
      </w:r>
      <w:r w:rsidRPr="00A56795">
        <w:rPr>
          <w:rFonts w:ascii="Calibri" w:hAnsi="Calibri" w:cs="Calibri"/>
          <w:bCs/>
          <w:sz w:val="24"/>
          <w:szCs w:val="24"/>
        </w:rPr>
        <w:t xml:space="preserve">a </w:t>
      </w:r>
      <w:r w:rsidRPr="00A56795">
        <w:rPr>
          <w:rFonts w:ascii="Calibri" w:hAnsi="Calibri" w:cs="Calibri"/>
          <w:sz w:val="24"/>
          <w:szCs w:val="24"/>
        </w:rPr>
        <w:t xml:space="preserve">ostvareni u iznosu </w:t>
      </w:r>
      <w:r w:rsidR="00AF4B04">
        <w:rPr>
          <w:rFonts w:ascii="Calibri" w:hAnsi="Calibri" w:cs="Calibri"/>
          <w:sz w:val="24"/>
          <w:szCs w:val="24"/>
        </w:rPr>
        <w:t>9.767,37</w:t>
      </w:r>
      <w:r w:rsidRPr="00A56795">
        <w:rPr>
          <w:rFonts w:ascii="Calibri" w:hAnsi="Calibri" w:cs="Calibri"/>
          <w:sz w:val="24"/>
          <w:szCs w:val="24"/>
        </w:rPr>
        <w:t xml:space="preserve"> </w:t>
      </w:r>
      <w:r w:rsidR="00571C5B">
        <w:rPr>
          <w:rFonts w:ascii="Calibri" w:hAnsi="Calibri" w:cs="Calibri"/>
          <w:sz w:val="24"/>
          <w:szCs w:val="24"/>
        </w:rPr>
        <w:t>EUR</w:t>
      </w:r>
      <w:r w:rsidRPr="00A56795">
        <w:rPr>
          <w:rFonts w:ascii="Calibri" w:hAnsi="Calibri" w:cs="Calibri"/>
          <w:sz w:val="24"/>
          <w:szCs w:val="24"/>
        </w:rPr>
        <w:t>, s indeksom</w:t>
      </w:r>
      <w:r w:rsidR="00694972">
        <w:rPr>
          <w:rFonts w:ascii="Calibri" w:hAnsi="Calibri" w:cs="Calibri"/>
          <w:sz w:val="24"/>
          <w:szCs w:val="24"/>
        </w:rPr>
        <w:t xml:space="preserve">  </w:t>
      </w:r>
      <w:r w:rsidR="00AF4B04">
        <w:rPr>
          <w:rFonts w:ascii="Calibri" w:hAnsi="Calibri" w:cs="Calibri"/>
          <w:sz w:val="24"/>
          <w:szCs w:val="24"/>
        </w:rPr>
        <w:t>85,16</w:t>
      </w:r>
      <w:r w:rsidR="00694972">
        <w:rPr>
          <w:rFonts w:ascii="Calibri" w:hAnsi="Calibri" w:cs="Calibri"/>
          <w:sz w:val="24"/>
          <w:szCs w:val="24"/>
        </w:rPr>
        <w:t>.</w:t>
      </w:r>
    </w:p>
    <w:p w14:paraId="6C62EEC1" w14:textId="2EBF4617" w:rsidR="00A56795" w:rsidRPr="00A56795" w:rsidRDefault="00A56795" w:rsidP="00A56795">
      <w:pPr>
        <w:pStyle w:val="BodyText"/>
        <w:spacing w:after="240"/>
        <w:ind w:firstLine="0"/>
        <w:rPr>
          <w:rFonts w:ascii="Calibri" w:hAnsi="Calibri" w:cs="Calibri"/>
          <w:sz w:val="24"/>
          <w:szCs w:val="24"/>
        </w:rPr>
      </w:pPr>
      <w:r w:rsidRPr="003061D3">
        <w:rPr>
          <w:rFonts w:ascii="Calibri" w:hAnsi="Calibri" w:cs="Calibri"/>
          <w:sz w:val="24"/>
          <w:szCs w:val="24"/>
        </w:rPr>
        <w:t>Unutar</w:t>
      </w:r>
      <w:r w:rsidRPr="00A56795">
        <w:rPr>
          <w:rFonts w:ascii="Calibri" w:hAnsi="Calibri" w:cs="Calibri"/>
          <w:sz w:val="24"/>
          <w:szCs w:val="24"/>
        </w:rPr>
        <w:t xml:space="preserve"> skupine ostvarenih vlastitih prihoda</w:t>
      </w:r>
      <w:r w:rsidR="003061D3">
        <w:rPr>
          <w:rFonts w:ascii="Calibri" w:hAnsi="Calibri" w:cs="Calibri"/>
          <w:sz w:val="24"/>
          <w:szCs w:val="24"/>
        </w:rPr>
        <w:t xml:space="preserve"> najveći udio odnosi se na prihode po posebnim propisima (članarine, upisnine, zakasnine te naknade za oštećenje ili gubitak knjižnične građe), </w:t>
      </w:r>
      <w:r w:rsidR="003061D3">
        <w:rPr>
          <w:rFonts w:ascii="Calibri" w:hAnsi="Calibri" w:cs="Calibri"/>
          <w:sz w:val="24"/>
          <w:szCs w:val="24"/>
        </w:rPr>
        <w:lastRenderedPageBreak/>
        <w:t xml:space="preserve">dok se preostali dio odnosi na prihode od pruženih usluga (fotokopiranje, printanje, skeniranje i slično) te refundacije naknade šteta. </w:t>
      </w:r>
    </w:p>
    <w:p w14:paraId="62CBED93" w14:textId="77777777" w:rsidR="003061D3" w:rsidRPr="003061D3" w:rsidRDefault="003061D3" w:rsidP="003061D3">
      <w:pPr>
        <w:spacing w:before="0" w:after="0" w:line="240" w:lineRule="auto"/>
        <w:jc w:val="both"/>
        <w:rPr>
          <w:rFonts w:asciiTheme="minorHAnsi" w:hAnsiTheme="minorHAnsi" w:cstheme="minorHAnsi"/>
          <w:b/>
          <w:color w:val="auto"/>
          <w:sz w:val="24"/>
          <w:szCs w:val="24"/>
          <w:u w:val="single"/>
        </w:rPr>
      </w:pPr>
      <w:r w:rsidRPr="003061D3">
        <w:rPr>
          <w:rFonts w:asciiTheme="minorHAnsi" w:hAnsiTheme="minorHAnsi" w:cstheme="minorHAnsi"/>
          <w:b/>
          <w:color w:val="auto"/>
          <w:sz w:val="24"/>
          <w:szCs w:val="24"/>
          <w:u w:val="single"/>
        </w:rPr>
        <w:t>Pomoći proračunskim korisnicima iz proračuna koji im nije nadležan</w:t>
      </w:r>
    </w:p>
    <w:p w14:paraId="44660495" w14:textId="0ABE9809" w:rsidR="003061D3" w:rsidRDefault="003061D3" w:rsidP="003061D3">
      <w:pPr>
        <w:spacing w:before="0" w:after="0" w:line="240" w:lineRule="auto"/>
        <w:jc w:val="both"/>
        <w:rPr>
          <w:rFonts w:asciiTheme="minorHAnsi" w:hAnsiTheme="minorHAnsi" w:cstheme="minorHAnsi"/>
          <w:bCs/>
          <w:color w:val="auto"/>
          <w:sz w:val="24"/>
          <w:szCs w:val="24"/>
        </w:rPr>
      </w:pPr>
      <w:r w:rsidRPr="008A03D6">
        <w:rPr>
          <w:rFonts w:asciiTheme="minorHAnsi" w:hAnsiTheme="minorHAnsi" w:cstheme="minorHAnsi"/>
          <w:b/>
          <w:color w:val="auto"/>
          <w:sz w:val="24"/>
          <w:szCs w:val="24"/>
        </w:rPr>
        <w:t>Pomoći proračunskim korisnicima iz proračuna koji im nije nadležan</w:t>
      </w:r>
      <w:r w:rsidRPr="003061D3">
        <w:rPr>
          <w:rFonts w:asciiTheme="minorHAnsi" w:hAnsiTheme="minorHAnsi" w:cstheme="minorHAnsi"/>
          <w:bCs/>
          <w:color w:val="auto"/>
          <w:sz w:val="24"/>
          <w:szCs w:val="24"/>
        </w:rPr>
        <w:t xml:space="preserve"> planirane su u iznosu </w:t>
      </w:r>
      <w:r>
        <w:rPr>
          <w:rFonts w:asciiTheme="minorHAnsi" w:hAnsiTheme="minorHAnsi" w:cstheme="minorHAnsi"/>
          <w:bCs/>
          <w:color w:val="auto"/>
          <w:sz w:val="24"/>
          <w:szCs w:val="24"/>
        </w:rPr>
        <w:t xml:space="preserve">74.710,00 </w:t>
      </w:r>
      <w:r w:rsidRPr="003061D3">
        <w:rPr>
          <w:rFonts w:asciiTheme="minorHAnsi" w:hAnsiTheme="minorHAnsi" w:cstheme="minorHAnsi"/>
          <w:bCs/>
          <w:color w:val="auto"/>
          <w:sz w:val="24"/>
          <w:szCs w:val="24"/>
        </w:rPr>
        <w:t xml:space="preserve"> </w:t>
      </w:r>
      <w:r w:rsidR="00D8471C">
        <w:rPr>
          <w:rFonts w:asciiTheme="minorHAnsi" w:hAnsiTheme="minorHAnsi" w:cstheme="minorHAnsi"/>
          <w:bCs/>
          <w:color w:val="auto"/>
          <w:sz w:val="24"/>
          <w:szCs w:val="24"/>
        </w:rPr>
        <w:t>EUR</w:t>
      </w:r>
      <w:r w:rsidRPr="003061D3">
        <w:rPr>
          <w:rFonts w:asciiTheme="minorHAnsi" w:hAnsiTheme="minorHAnsi" w:cstheme="minorHAnsi"/>
          <w:bCs/>
          <w:color w:val="auto"/>
          <w:sz w:val="24"/>
          <w:szCs w:val="24"/>
        </w:rPr>
        <w:t xml:space="preserve">, a ostvarene u iznosu </w:t>
      </w:r>
      <w:r>
        <w:rPr>
          <w:rFonts w:asciiTheme="minorHAnsi" w:hAnsiTheme="minorHAnsi" w:cstheme="minorHAnsi"/>
          <w:bCs/>
          <w:color w:val="auto"/>
          <w:sz w:val="24"/>
          <w:szCs w:val="24"/>
        </w:rPr>
        <w:t xml:space="preserve">69.500,07 </w:t>
      </w:r>
      <w:r w:rsidRPr="003061D3">
        <w:rPr>
          <w:rFonts w:asciiTheme="minorHAnsi" w:hAnsiTheme="minorHAnsi" w:cstheme="minorHAnsi"/>
          <w:bCs/>
          <w:color w:val="auto"/>
          <w:sz w:val="24"/>
          <w:szCs w:val="24"/>
        </w:rPr>
        <w:t xml:space="preserve"> </w:t>
      </w:r>
      <w:r w:rsidR="00D8471C">
        <w:rPr>
          <w:rFonts w:asciiTheme="minorHAnsi" w:hAnsiTheme="minorHAnsi" w:cstheme="minorHAnsi"/>
          <w:bCs/>
          <w:color w:val="auto"/>
          <w:sz w:val="24"/>
          <w:szCs w:val="24"/>
        </w:rPr>
        <w:t>EUR</w:t>
      </w:r>
      <w:r w:rsidRPr="003061D3">
        <w:rPr>
          <w:rFonts w:asciiTheme="minorHAnsi" w:hAnsiTheme="minorHAnsi" w:cstheme="minorHAnsi"/>
          <w:bCs/>
          <w:color w:val="auto"/>
          <w:sz w:val="24"/>
          <w:szCs w:val="24"/>
        </w:rPr>
        <w:t>, s indeksom</w:t>
      </w:r>
      <w:r w:rsidR="00770F4E">
        <w:rPr>
          <w:rFonts w:asciiTheme="minorHAnsi" w:hAnsiTheme="minorHAnsi" w:cstheme="minorHAnsi"/>
          <w:bCs/>
          <w:color w:val="auto"/>
          <w:sz w:val="24"/>
          <w:szCs w:val="24"/>
        </w:rPr>
        <w:t xml:space="preserve"> </w:t>
      </w:r>
      <w:r>
        <w:rPr>
          <w:rFonts w:asciiTheme="minorHAnsi" w:hAnsiTheme="minorHAnsi" w:cstheme="minorHAnsi"/>
          <w:bCs/>
          <w:color w:val="auto"/>
          <w:sz w:val="24"/>
          <w:szCs w:val="24"/>
        </w:rPr>
        <w:t>93,03</w:t>
      </w:r>
      <w:r w:rsidRPr="003061D3">
        <w:rPr>
          <w:rFonts w:asciiTheme="minorHAnsi" w:hAnsiTheme="minorHAnsi" w:cstheme="minorHAnsi"/>
          <w:bCs/>
          <w:color w:val="auto"/>
          <w:sz w:val="24"/>
          <w:szCs w:val="24"/>
        </w:rPr>
        <w:t>.</w:t>
      </w:r>
    </w:p>
    <w:p w14:paraId="2B5FF672" w14:textId="77777777" w:rsidR="008A03D6" w:rsidRPr="003061D3" w:rsidRDefault="008A03D6" w:rsidP="003061D3">
      <w:pPr>
        <w:spacing w:before="0" w:after="0" w:line="240" w:lineRule="auto"/>
        <w:jc w:val="both"/>
        <w:rPr>
          <w:rFonts w:asciiTheme="minorHAnsi" w:hAnsiTheme="minorHAnsi" w:cstheme="minorHAnsi"/>
          <w:bCs/>
          <w:color w:val="auto"/>
          <w:sz w:val="24"/>
          <w:szCs w:val="24"/>
        </w:rPr>
      </w:pPr>
    </w:p>
    <w:p w14:paraId="18CA9C5A" w14:textId="5AD7C7A5" w:rsidR="003061D3" w:rsidRDefault="003061D3" w:rsidP="003061D3">
      <w:pPr>
        <w:spacing w:before="0" w:after="0" w:line="240" w:lineRule="auto"/>
        <w:jc w:val="both"/>
        <w:rPr>
          <w:rFonts w:asciiTheme="minorHAnsi" w:hAnsiTheme="minorHAnsi" w:cstheme="minorHAnsi"/>
          <w:bCs/>
          <w:color w:val="auto"/>
          <w:sz w:val="24"/>
          <w:szCs w:val="24"/>
        </w:rPr>
      </w:pPr>
      <w:r w:rsidRPr="008A03D6">
        <w:rPr>
          <w:rFonts w:asciiTheme="minorHAnsi" w:hAnsiTheme="minorHAnsi" w:cstheme="minorHAnsi"/>
          <w:b/>
          <w:color w:val="auto"/>
          <w:sz w:val="24"/>
          <w:szCs w:val="24"/>
        </w:rPr>
        <w:t xml:space="preserve">Tekuće i kapitalne pomoći iz državnog proračuna </w:t>
      </w:r>
      <w:r w:rsidRPr="003061D3">
        <w:rPr>
          <w:rFonts w:asciiTheme="minorHAnsi" w:hAnsiTheme="minorHAnsi" w:cstheme="minorHAnsi"/>
          <w:bCs/>
          <w:color w:val="auto"/>
          <w:sz w:val="24"/>
          <w:szCs w:val="24"/>
        </w:rPr>
        <w:t xml:space="preserve">planirane su u iznosu </w:t>
      </w:r>
      <w:r>
        <w:rPr>
          <w:rFonts w:asciiTheme="minorHAnsi" w:hAnsiTheme="minorHAnsi" w:cstheme="minorHAnsi"/>
          <w:bCs/>
          <w:color w:val="auto"/>
          <w:sz w:val="24"/>
          <w:szCs w:val="24"/>
        </w:rPr>
        <w:t>27.650,00</w:t>
      </w:r>
      <w:r w:rsidRPr="003061D3">
        <w:rPr>
          <w:rFonts w:asciiTheme="minorHAnsi" w:hAnsiTheme="minorHAnsi" w:cstheme="minorHAnsi"/>
          <w:bCs/>
          <w:color w:val="auto"/>
          <w:sz w:val="24"/>
          <w:szCs w:val="24"/>
        </w:rPr>
        <w:t xml:space="preserve"> </w:t>
      </w:r>
      <w:r w:rsidR="00D8471C">
        <w:rPr>
          <w:rFonts w:asciiTheme="minorHAnsi" w:hAnsiTheme="minorHAnsi" w:cstheme="minorHAnsi"/>
          <w:bCs/>
          <w:color w:val="auto"/>
          <w:sz w:val="24"/>
          <w:szCs w:val="24"/>
        </w:rPr>
        <w:t>EUR</w:t>
      </w:r>
      <w:r w:rsidRPr="003061D3">
        <w:rPr>
          <w:rFonts w:asciiTheme="minorHAnsi" w:hAnsiTheme="minorHAnsi" w:cstheme="minorHAnsi"/>
          <w:bCs/>
          <w:color w:val="auto"/>
          <w:sz w:val="24"/>
          <w:szCs w:val="24"/>
        </w:rPr>
        <w:t xml:space="preserve">, a ostvarene u iznosu </w:t>
      </w:r>
      <w:r>
        <w:rPr>
          <w:rFonts w:asciiTheme="minorHAnsi" w:hAnsiTheme="minorHAnsi" w:cstheme="minorHAnsi"/>
          <w:bCs/>
          <w:color w:val="auto"/>
          <w:sz w:val="24"/>
          <w:szCs w:val="24"/>
        </w:rPr>
        <w:t>27.809,96</w:t>
      </w:r>
      <w:r w:rsidRPr="003061D3">
        <w:rPr>
          <w:rFonts w:asciiTheme="minorHAnsi" w:hAnsiTheme="minorHAnsi" w:cstheme="minorHAnsi"/>
          <w:bCs/>
          <w:color w:val="auto"/>
          <w:sz w:val="24"/>
          <w:szCs w:val="24"/>
        </w:rPr>
        <w:t xml:space="preserve"> </w:t>
      </w:r>
      <w:r w:rsidR="00D8471C">
        <w:rPr>
          <w:rFonts w:asciiTheme="minorHAnsi" w:hAnsiTheme="minorHAnsi" w:cstheme="minorHAnsi"/>
          <w:bCs/>
          <w:color w:val="auto"/>
          <w:sz w:val="24"/>
          <w:szCs w:val="24"/>
        </w:rPr>
        <w:t>EUR</w:t>
      </w:r>
      <w:r w:rsidRPr="003061D3">
        <w:rPr>
          <w:rFonts w:asciiTheme="minorHAnsi" w:hAnsiTheme="minorHAnsi" w:cstheme="minorHAnsi"/>
          <w:bCs/>
          <w:color w:val="auto"/>
          <w:sz w:val="24"/>
          <w:szCs w:val="24"/>
        </w:rPr>
        <w:t>, s indeksom 10</w:t>
      </w:r>
      <w:r>
        <w:rPr>
          <w:rFonts w:asciiTheme="minorHAnsi" w:hAnsiTheme="minorHAnsi" w:cstheme="minorHAnsi"/>
          <w:bCs/>
          <w:color w:val="auto"/>
          <w:sz w:val="24"/>
          <w:szCs w:val="24"/>
        </w:rPr>
        <w:t>0</w:t>
      </w:r>
      <w:r w:rsidRPr="003061D3">
        <w:rPr>
          <w:rFonts w:asciiTheme="minorHAnsi" w:hAnsiTheme="minorHAnsi" w:cstheme="minorHAnsi"/>
          <w:bCs/>
          <w:color w:val="auto"/>
          <w:sz w:val="24"/>
          <w:szCs w:val="24"/>
        </w:rPr>
        <w:t>,</w:t>
      </w:r>
      <w:r>
        <w:rPr>
          <w:rFonts w:asciiTheme="minorHAnsi" w:hAnsiTheme="minorHAnsi" w:cstheme="minorHAnsi"/>
          <w:bCs/>
          <w:color w:val="auto"/>
          <w:sz w:val="24"/>
          <w:szCs w:val="24"/>
        </w:rPr>
        <w:t>58</w:t>
      </w:r>
      <w:r w:rsidRPr="003061D3">
        <w:rPr>
          <w:rFonts w:asciiTheme="minorHAnsi" w:hAnsiTheme="minorHAnsi" w:cstheme="minorHAnsi"/>
          <w:bCs/>
          <w:color w:val="auto"/>
          <w:sz w:val="24"/>
          <w:szCs w:val="24"/>
        </w:rPr>
        <w:t xml:space="preserve">. </w:t>
      </w:r>
      <w:r>
        <w:rPr>
          <w:rFonts w:asciiTheme="minorHAnsi" w:hAnsiTheme="minorHAnsi" w:cstheme="minorHAnsi"/>
          <w:bCs/>
          <w:color w:val="auto"/>
          <w:sz w:val="24"/>
          <w:szCs w:val="24"/>
        </w:rPr>
        <w:t>Knjižnica</w:t>
      </w:r>
      <w:r w:rsidRPr="003061D3">
        <w:rPr>
          <w:rFonts w:asciiTheme="minorHAnsi" w:hAnsiTheme="minorHAnsi" w:cstheme="minorHAnsi"/>
          <w:bCs/>
          <w:color w:val="auto"/>
          <w:sz w:val="24"/>
          <w:szCs w:val="24"/>
        </w:rPr>
        <w:t xml:space="preserve"> se redovno prijavljuje na natječaje i javne pozive Ministarstva kulture i medija RH za sufinanciranje programske djelatnosti</w:t>
      </w:r>
      <w:r>
        <w:rPr>
          <w:rFonts w:asciiTheme="minorHAnsi" w:hAnsiTheme="minorHAnsi" w:cstheme="minorHAnsi"/>
          <w:bCs/>
          <w:color w:val="auto"/>
          <w:sz w:val="24"/>
          <w:szCs w:val="24"/>
        </w:rPr>
        <w:t xml:space="preserve">. </w:t>
      </w:r>
      <w:r w:rsidRPr="003061D3">
        <w:rPr>
          <w:rFonts w:asciiTheme="minorHAnsi" w:hAnsiTheme="minorHAnsi" w:cstheme="minorHAnsi"/>
          <w:bCs/>
          <w:color w:val="auto"/>
          <w:sz w:val="24"/>
          <w:szCs w:val="24"/>
        </w:rPr>
        <w:t>U skladu s navedenim, pomoći nadležnog Ministarstva za 2025. godinu odnose se na realizaciju aktivnosti</w:t>
      </w:r>
      <w:r>
        <w:rPr>
          <w:rFonts w:asciiTheme="minorHAnsi" w:hAnsiTheme="minorHAnsi" w:cstheme="minorHAnsi"/>
          <w:bCs/>
          <w:color w:val="auto"/>
          <w:sz w:val="24"/>
          <w:szCs w:val="24"/>
        </w:rPr>
        <w:t xml:space="preserve"> nabave knjižnične građe</w:t>
      </w:r>
      <w:r w:rsidR="00D8471C">
        <w:rPr>
          <w:rFonts w:asciiTheme="minorHAnsi" w:hAnsiTheme="minorHAnsi" w:cstheme="minorHAnsi"/>
          <w:bCs/>
          <w:color w:val="auto"/>
          <w:sz w:val="24"/>
          <w:szCs w:val="24"/>
        </w:rPr>
        <w:t xml:space="preserve"> (redovna nabava i otkup)</w:t>
      </w:r>
      <w:r>
        <w:rPr>
          <w:rFonts w:asciiTheme="minorHAnsi" w:hAnsiTheme="minorHAnsi" w:cstheme="minorHAnsi"/>
          <w:bCs/>
          <w:color w:val="auto"/>
          <w:sz w:val="24"/>
          <w:szCs w:val="24"/>
        </w:rPr>
        <w:t xml:space="preserve"> i programskih aktivnosti </w:t>
      </w:r>
      <w:r w:rsidR="00D8471C">
        <w:rPr>
          <w:rFonts w:asciiTheme="minorHAnsi" w:hAnsiTheme="minorHAnsi" w:cstheme="minorHAnsi"/>
          <w:bCs/>
          <w:color w:val="auto"/>
          <w:sz w:val="24"/>
          <w:szCs w:val="24"/>
        </w:rPr>
        <w:t xml:space="preserve">„Roditeljska akademija“ i „Gosti iz susjedstva“ </w:t>
      </w:r>
      <w:r w:rsidRPr="003061D3">
        <w:rPr>
          <w:rFonts w:asciiTheme="minorHAnsi" w:hAnsiTheme="minorHAnsi" w:cstheme="minorHAnsi"/>
          <w:bCs/>
          <w:color w:val="auto"/>
          <w:sz w:val="24"/>
          <w:szCs w:val="24"/>
        </w:rPr>
        <w:t xml:space="preserve">za koje su odobrena sredstva u navedenom iznosu. </w:t>
      </w:r>
    </w:p>
    <w:p w14:paraId="56BFCFC9" w14:textId="77777777" w:rsidR="008A03D6" w:rsidRPr="003061D3" w:rsidRDefault="008A03D6" w:rsidP="003061D3">
      <w:pPr>
        <w:spacing w:before="0" w:after="0" w:line="240" w:lineRule="auto"/>
        <w:jc w:val="both"/>
        <w:rPr>
          <w:rFonts w:asciiTheme="minorHAnsi" w:hAnsiTheme="minorHAnsi" w:cstheme="minorHAnsi"/>
          <w:bCs/>
          <w:color w:val="auto"/>
          <w:sz w:val="24"/>
          <w:szCs w:val="24"/>
        </w:rPr>
      </w:pPr>
    </w:p>
    <w:p w14:paraId="76C2C99A" w14:textId="77777777" w:rsidR="00D8471C" w:rsidRDefault="003061D3" w:rsidP="003061D3">
      <w:pPr>
        <w:spacing w:before="0" w:after="0" w:line="240" w:lineRule="auto"/>
        <w:jc w:val="both"/>
        <w:rPr>
          <w:rFonts w:asciiTheme="minorHAnsi" w:hAnsiTheme="minorHAnsi" w:cstheme="minorHAnsi"/>
          <w:bCs/>
          <w:color w:val="auto"/>
          <w:sz w:val="24"/>
          <w:szCs w:val="24"/>
        </w:rPr>
      </w:pPr>
      <w:r w:rsidRPr="008A03D6">
        <w:rPr>
          <w:rFonts w:asciiTheme="minorHAnsi" w:hAnsiTheme="minorHAnsi" w:cstheme="minorHAnsi"/>
          <w:b/>
          <w:color w:val="auto"/>
          <w:sz w:val="24"/>
          <w:szCs w:val="24"/>
        </w:rPr>
        <w:t>Tekuće i kapitalne pomoći iz županijskog proračuna</w:t>
      </w:r>
      <w:r w:rsidRPr="003061D3">
        <w:rPr>
          <w:rFonts w:asciiTheme="minorHAnsi" w:hAnsiTheme="minorHAnsi" w:cstheme="minorHAnsi"/>
          <w:bCs/>
          <w:color w:val="auto"/>
          <w:sz w:val="24"/>
          <w:szCs w:val="24"/>
        </w:rPr>
        <w:t xml:space="preserve"> planirane su u iznosu </w:t>
      </w:r>
      <w:r w:rsidR="00D8471C">
        <w:rPr>
          <w:rFonts w:asciiTheme="minorHAnsi" w:hAnsiTheme="minorHAnsi" w:cstheme="minorHAnsi"/>
          <w:bCs/>
          <w:color w:val="auto"/>
          <w:sz w:val="24"/>
          <w:szCs w:val="24"/>
        </w:rPr>
        <w:t>15.000,00</w:t>
      </w:r>
      <w:r w:rsidRPr="003061D3">
        <w:rPr>
          <w:rFonts w:asciiTheme="minorHAnsi" w:hAnsiTheme="minorHAnsi" w:cstheme="minorHAnsi"/>
          <w:bCs/>
          <w:color w:val="auto"/>
          <w:sz w:val="24"/>
          <w:szCs w:val="24"/>
        </w:rPr>
        <w:t xml:space="preserve"> </w:t>
      </w:r>
      <w:r w:rsidR="00D8471C">
        <w:rPr>
          <w:rFonts w:asciiTheme="minorHAnsi" w:hAnsiTheme="minorHAnsi" w:cstheme="minorHAnsi"/>
          <w:bCs/>
          <w:color w:val="auto"/>
          <w:sz w:val="24"/>
          <w:szCs w:val="24"/>
        </w:rPr>
        <w:t>EUR</w:t>
      </w:r>
      <w:r w:rsidRPr="003061D3">
        <w:rPr>
          <w:rFonts w:asciiTheme="minorHAnsi" w:hAnsiTheme="minorHAnsi" w:cstheme="minorHAnsi"/>
          <w:bCs/>
          <w:color w:val="auto"/>
          <w:sz w:val="24"/>
          <w:szCs w:val="24"/>
        </w:rPr>
        <w:t xml:space="preserve">, a ostvarene u iznosu </w:t>
      </w:r>
      <w:r w:rsidR="00D8471C">
        <w:rPr>
          <w:rFonts w:asciiTheme="minorHAnsi" w:hAnsiTheme="minorHAnsi" w:cstheme="minorHAnsi"/>
          <w:bCs/>
          <w:color w:val="auto"/>
          <w:sz w:val="24"/>
          <w:szCs w:val="24"/>
        </w:rPr>
        <w:t>15.000,00</w:t>
      </w:r>
      <w:r w:rsidR="00D8471C" w:rsidRPr="003061D3">
        <w:rPr>
          <w:rFonts w:asciiTheme="minorHAnsi" w:hAnsiTheme="minorHAnsi" w:cstheme="minorHAnsi"/>
          <w:bCs/>
          <w:color w:val="auto"/>
          <w:sz w:val="24"/>
          <w:szCs w:val="24"/>
        </w:rPr>
        <w:t xml:space="preserve"> </w:t>
      </w:r>
      <w:r w:rsidR="00D8471C">
        <w:rPr>
          <w:rFonts w:asciiTheme="minorHAnsi" w:hAnsiTheme="minorHAnsi" w:cstheme="minorHAnsi"/>
          <w:bCs/>
          <w:color w:val="auto"/>
          <w:sz w:val="24"/>
          <w:szCs w:val="24"/>
        </w:rPr>
        <w:t>EUR</w:t>
      </w:r>
      <w:r w:rsidRPr="003061D3">
        <w:rPr>
          <w:rFonts w:asciiTheme="minorHAnsi" w:hAnsiTheme="minorHAnsi" w:cstheme="minorHAnsi"/>
          <w:bCs/>
          <w:color w:val="auto"/>
          <w:sz w:val="24"/>
          <w:szCs w:val="24"/>
        </w:rPr>
        <w:t xml:space="preserve">, s indeksom </w:t>
      </w:r>
      <w:r w:rsidR="00D8471C">
        <w:rPr>
          <w:rFonts w:asciiTheme="minorHAnsi" w:hAnsiTheme="minorHAnsi" w:cstheme="minorHAnsi"/>
          <w:bCs/>
          <w:color w:val="auto"/>
          <w:sz w:val="24"/>
          <w:szCs w:val="24"/>
        </w:rPr>
        <w:t>100,00</w:t>
      </w:r>
      <w:r w:rsidRPr="003061D3">
        <w:rPr>
          <w:rFonts w:asciiTheme="minorHAnsi" w:hAnsiTheme="minorHAnsi" w:cstheme="minorHAnsi"/>
          <w:bCs/>
          <w:color w:val="auto"/>
          <w:sz w:val="24"/>
          <w:szCs w:val="24"/>
        </w:rPr>
        <w:t xml:space="preserve">. </w:t>
      </w:r>
    </w:p>
    <w:p w14:paraId="3BC54054" w14:textId="47ECFF67" w:rsidR="00A56795" w:rsidRDefault="00D8471C" w:rsidP="003061D3">
      <w:pPr>
        <w:spacing w:before="0" w:after="0"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Gradska knjižnica Pazin</w:t>
      </w:r>
      <w:r w:rsidR="003061D3" w:rsidRPr="003061D3">
        <w:rPr>
          <w:rFonts w:asciiTheme="minorHAnsi" w:hAnsiTheme="minorHAnsi" w:cstheme="minorHAnsi"/>
          <w:bCs/>
          <w:color w:val="auto"/>
          <w:sz w:val="24"/>
          <w:szCs w:val="24"/>
        </w:rPr>
        <w:t xml:space="preserve"> se redovno prijavljuje na natječaje i javne pozive Istarske županije – Regione Istriana za sufinanciranje programske djelatnosti</w:t>
      </w:r>
      <w:r>
        <w:rPr>
          <w:rFonts w:asciiTheme="minorHAnsi" w:hAnsiTheme="minorHAnsi" w:cstheme="minorHAnsi"/>
          <w:bCs/>
          <w:color w:val="auto"/>
          <w:sz w:val="24"/>
          <w:szCs w:val="24"/>
        </w:rPr>
        <w:t xml:space="preserve"> Kuće za pisce</w:t>
      </w:r>
      <w:r w:rsidR="003061D3" w:rsidRPr="003061D3">
        <w:rPr>
          <w:rFonts w:asciiTheme="minorHAnsi" w:hAnsiTheme="minorHAnsi" w:cstheme="minorHAnsi"/>
          <w:bCs/>
          <w:color w:val="auto"/>
          <w:sz w:val="24"/>
          <w:szCs w:val="24"/>
        </w:rPr>
        <w:t xml:space="preserve">. Tijekom 2025. godine od strane Upravnog odjela za kulturu i zavičajnost osigurano je sufinanciranje za aktivnosti </w:t>
      </w:r>
      <w:r>
        <w:rPr>
          <w:rFonts w:asciiTheme="minorHAnsi" w:hAnsiTheme="minorHAnsi" w:cstheme="minorHAnsi"/>
          <w:bCs/>
          <w:color w:val="auto"/>
          <w:sz w:val="24"/>
          <w:szCs w:val="24"/>
        </w:rPr>
        <w:t>Kuće za pisce</w:t>
      </w:r>
      <w:r w:rsidR="003061D3" w:rsidRPr="003061D3">
        <w:rPr>
          <w:rFonts w:asciiTheme="minorHAnsi" w:hAnsiTheme="minorHAnsi" w:cstheme="minorHAnsi"/>
          <w:bCs/>
          <w:color w:val="auto"/>
          <w:sz w:val="24"/>
          <w:szCs w:val="24"/>
        </w:rPr>
        <w:t xml:space="preserve"> u ukupnom iznosu </w:t>
      </w:r>
      <w:r>
        <w:rPr>
          <w:rFonts w:asciiTheme="minorHAnsi" w:hAnsiTheme="minorHAnsi" w:cstheme="minorHAnsi"/>
          <w:bCs/>
          <w:color w:val="auto"/>
          <w:sz w:val="24"/>
          <w:szCs w:val="24"/>
        </w:rPr>
        <w:t>15.000,00</w:t>
      </w:r>
      <w:r w:rsidRPr="003061D3">
        <w:rPr>
          <w:rFonts w:asciiTheme="minorHAnsi" w:hAnsiTheme="minorHAnsi" w:cstheme="minorHAnsi"/>
          <w:bCs/>
          <w:color w:val="auto"/>
          <w:sz w:val="24"/>
          <w:szCs w:val="24"/>
        </w:rPr>
        <w:t xml:space="preserve"> </w:t>
      </w:r>
      <w:r>
        <w:rPr>
          <w:rFonts w:asciiTheme="minorHAnsi" w:hAnsiTheme="minorHAnsi" w:cstheme="minorHAnsi"/>
          <w:bCs/>
          <w:color w:val="auto"/>
          <w:sz w:val="24"/>
          <w:szCs w:val="24"/>
        </w:rPr>
        <w:t>EUR.</w:t>
      </w:r>
    </w:p>
    <w:p w14:paraId="5BD4D744" w14:textId="77777777" w:rsidR="00D8471C" w:rsidRDefault="00D8471C" w:rsidP="003061D3">
      <w:pPr>
        <w:spacing w:before="0" w:after="0" w:line="240" w:lineRule="auto"/>
        <w:jc w:val="both"/>
        <w:rPr>
          <w:rFonts w:asciiTheme="minorHAnsi" w:hAnsiTheme="minorHAnsi" w:cstheme="minorHAnsi"/>
          <w:bCs/>
          <w:color w:val="auto"/>
          <w:sz w:val="24"/>
          <w:szCs w:val="24"/>
        </w:rPr>
      </w:pPr>
    </w:p>
    <w:p w14:paraId="6931116C" w14:textId="13FB9FEA" w:rsidR="008A03D6" w:rsidRDefault="00D8471C" w:rsidP="008A03D6">
      <w:pPr>
        <w:spacing w:before="0" w:after="0" w:line="240" w:lineRule="auto"/>
        <w:jc w:val="both"/>
        <w:rPr>
          <w:rFonts w:asciiTheme="minorHAnsi" w:hAnsiTheme="minorHAnsi" w:cstheme="minorHAnsi"/>
          <w:bCs/>
          <w:color w:val="auto"/>
          <w:sz w:val="24"/>
          <w:szCs w:val="24"/>
        </w:rPr>
      </w:pPr>
      <w:r w:rsidRPr="008A03D6">
        <w:rPr>
          <w:rFonts w:asciiTheme="minorHAnsi" w:hAnsiTheme="minorHAnsi" w:cstheme="minorHAnsi"/>
          <w:b/>
          <w:color w:val="auto"/>
          <w:sz w:val="24"/>
          <w:szCs w:val="24"/>
        </w:rPr>
        <w:t>Tekuće i kapitalne pomoći iz općinskih proračuna</w:t>
      </w:r>
      <w:r w:rsidR="008A03D6">
        <w:rPr>
          <w:rFonts w:asciiTheme="minorHAnsi" w:hAnsiTheme="minorHAnsi" w:cstheme="minorHAnsi"/>
          <w:b/>
          <w:color w:val="auto"/>
          <w:sz w:val="24"/>
          <w:szCs w:val="24"/>
        </w:rPr>
        <w:t xml:space="preserve"> </w:t>
      </w:r>
      <w:r w:rsidR="008A03D6" w:rsidRPr="003061D3">
        <w:rPr>
          <w:rFonts w:asciiTheme="minorHAnsi" w:hAnsiTheme="minorHAnsi" w:cstheme="minorHAnsi"/>
          <w:bCs/>
          <w:color w:val="auto"/>
          <w:sz w:val="24"/>
          <w:szCs w:val="24"/>
        </w:rPr>
        <w:t xml:space="preserve">planirane su u iznosu </w:t>
      </w:r>
      <w:r w:rsidR="008A03D6">
        <w:rPr>
          <w:rFonts w:asciiTheme="minorHAnsi" w:hAnsiTheme="minorHAnsi" w:cstheme="minorHAnsi"/>
          <w:bCs/>
          <w:color w:val="auto"/>
          <w:sz w:val="24"/>
          <w:szCs w:val="24"/>
        </w:rPr>
        <w:t>32</w:t>
      </w:r>
      <w:r w:rsidR="005A1E42">
        <w:rPr>
          <w:rFonts w:asciiTheme="minorHAnsi" w:hAnsiTheme="minorHAnsi" w:cstheme="minorHAnsi"/>
          <w:bCs/>
          <w:color w:val="auto"/>
          <w:sz w:val="24"/>
          <w:szCs w:val="24"/>
        </w:rPr>
        <w:t>.</w:t>
      </w:r>
      <w:r w:rsidR="008A03D6">
        <w:rPr>
          <w:rFonts w:asciiTheme="minorHAnsi" w:hAnsiTheme="minorHAnsi" w:cstheme="minorHAnsi"/>
          <w:bCs/>
          <w:color w:val="auto"/>
          <w:sz w:val="24"/>
          <w:szCs w:val="24"/>
        </w:rPr>
        <w:t>000,60 EUR</w:t>
      </w:r>
      <w:r w:rsidR="008A03D6" w:rsidRPr="003061D3">
        <w:rPr>
          <w:rFonts w:asciiTheme="minorHAnsi" w:hAnsiTheme="minorHAnsi" w:cstheme="minorHAnsi"/>
          <w:bCs/>
          <w:color w:val="auto"/>
          <w:sz w:val="24"/>
          <w:szCs w:val="24"/>
        </w:rPr>
        <w:t xml:space="preserve">, a ostvarene u iznosu </w:t>
      </w:r>
      <w:r w:rsidR="008A03D6">
        <w:rPr>
          <w:rFonts w:asciiTheme="minorHAnsi" w:hAnsiTheme="minorHAnsi" w:cstheme="minorHAnsi"/>
          <w:bCs/>
          <w:color w:val="auto"/>
          <w:sz w:val="24"/>
          <w:szCs w:val="24"/>
        </w:rPr>
        <w:t>30.275,46</w:t>
      </w:r>
      <w:r w:rsidR="008A03D6" w:rsidRPr="003061D3">
        <w:rPr>
          <w:rFonts w:asciiTheme="minorHAnsi" w:hAnsiTheme="minorHAnsi" w:cstheme="minorHAnsi"/>
          <w:bCs/>
          <w:color w:val="auto"/>
          <w:sz w:val="24"/>
          <w:szCs w:val="24"/>
        </w:rPr>
        <w:t xml:space="preserve"> </w:t>
      </w:r>
      <w:r w:rsidR="008A03D6">
        <w:rPr>
          <w:rFonts w:asciiTheme="minorHAnsi" w:hAnsiTheme="minorHAnsi" w:cstheme="minorHAnsi"/>
          <w:bCs/>
          <w:color w:val="auto"/>
          <w:sz w:val="24"/>
          <w:szCs w:val="24"/>
        </w:rPr>
        <w:t>EUR</w:t>
      </w:r>
      <w:r w:rsidR="008A03D6" w:rsidRPr="003061D3">
        <w:rPr>
          <w:rFonts w:asciiTheme="minorHAnsi" w:hAnsiTheme="minorHAnsi" w:cstheme="minorHAnsi"/>
          <w:bCs/>
          <w:color w:val="auto"/>
          <w:sz w:val="24"/>
          <w:szCs w:val="24"/>
        </w:rPr>
        <w:t xml:space="preserve">, s indeksom </w:t>
      </w:r>
      <w:r w:rsidR="008A03D6">
        <w:rPr>
          <w:rFonts w:asciiTheme="minorHAnsi" w:hAnsiTheme="minorHAnsi" w:cstheme="minorHAnsi"/>
          <w:bCs/>
          <w:color w:val="auto"/>
          <w:sz w:val="24"/>
          <w:szCs w:val="24"/>
        </w:rPr>
        <w:t>94,43.</w:t>
      </w:r>
    </w:p>
    <w:p w14:paraId="04415242" w14:textId="1A7640B7" w:rsidR="00D8471C" w:rsidRPr="008A03D6" w:rsidRDefault="00D8471C" w:rsidP="003061D3">
      <w:pPr>
        <w:spacing w:before="0" w:after="0" w:line="240" w:lineRule="auto"/>
        <w:jc w:val="both"/>
        <w:rPr>
          <w:rFonts w:asciiTheme="minorHAnsi" w:hAnsiTheme="minorHAnsi" w:cstheme="minorHAnsi"/>
          <w:b/>
          <w:color w:val="auto"/>
          <w:sz w:val="24"/>
          <w:szCs w:val="24"/>
        </w:rPr>
      </w:pPr>
    </w:p>
    <w:p w14:paraId="09DE4F15" w14:textId="77777777" w:rsidR="005A1E42" w:rsidRPr="005A1E42" w:rsidRDefault="005A1E42" w:rsidP="005A1E42">
      <w:pPr>
        <w:spacing w:before="0" w:after="0" w:line="240" w:lineRule="auto"/>
        <w:jc w:val="both"/>
        <w:rPr>
          <w:rFonts w:asciiTheme="minorHAnsi" w:hAnsiTheme="minorHAnsi" w:cstheme="minorHAnsi"/>
          <w:b/>
          <w:color w:val="auto"/>
          <w:sz w:val="24"/>
          <w:szCs w:val="24"/>
          <w:u w:val="single"/>
        </w:rPr>
      </w:pPr>
      <w:r w:rsidRPr="005A1E42">
        <w:rPr>
          <w:rFonts w:asciiTheme="minorHAnsi" w:hAnsiTheme="minorHAnsi" w:cstheme="minorHAnsi"/>
          <w:b/>
          <w:color w:val="auto"/>
          <w:sz w:val="24"/>
          <w:szCs w:val="24"/>
          <w:u w:val="single"/>
        </w:rPr>
        <w:t>Donacije od pravnih i fizičkih osoba izvan općeg proračuna</w:t>
      </w:r>
    </w:p>
    <w:p w14:paraId="308C880F" w14:textId="3F15EB29" w:rsidR="005A1E42" w:rsidRPr="005A1E42" w:rsidRDefault="005A1E42" w:rsidP="005A1E42">
      <w:pPr>
        <w:spacing w:before="0" w:after="0" w:line="240" w:lineRule="auto"/>
        <w:jc w:val="both"/>
        <w:rPr>
          <w:rFonts w:asciiTheme="minorHAnsi" w:hAnsiTheme="minorHAnsi" w:cstheme="minorHAnsi"/>
          <w:bCs/>
          <w:color w:val="auto"/>
          <w:sz w:val="24"/>
          <w:szCs w:val="24"/>
        </w:rPr>
      </w:pPr>
      <w:r w:rsidRPr="005A1E42">
        <w:rPr>
          <w:rFonts w:asciiTheme="minorHAnsi" w:hAnsiTheme="minorHAnsi" w:cstheme="minorHAnsi"/>
          <w:b/>
          <w:color w:val="auto"/>
          <w:sz w:val="24"/>
          <w:szCs w:val="24"/>
        </w:rPr>
        <w:t>Donacije od pravnih i fizičkih osoba izvan općeg proračuna</w:t>
      </w:r>
      <w:r w:rsidRPr="005A1E42">
        <w:rPr>
          <w:rFonts w:asciiTheme="minorHAnsi" w:hAnsiTheme="minorHAnsi" w:cstheme="minorHAnsi"/>
          <w:bCs/>
          <w:color w:val="auto"/>
          <w:sz w:val="24"/>
          <w:szCs w:val="24"/>
        </w:rPr>
        <w:t xml:space="preserve"> (donacije od neprofitnih organizacija, trgovačkih društava i fizičkih osoba) planirane su u iznosu </w:t>
      </w:r>
      <w:r>
        <w:rPr>
          <w:rFonts w:asciiTheme="minorHAnsi" w:hAnsiTheme="minorHAnsi" w:cstheme="minorHAnsi"/>
          <w:bCs/>
          <w:color w:val="auto"/>
          <w:sz w:val="24"/>
          <w:szCs w:val="24"/>
        </w:rPr>
        <w:t>8.580,00</w:t>
      </w:r>
      <w:r w:rsidRPr="005A1E42">
        <w:rPr>
          <w:rFonts w:asciiTheme="minorHAnsi" w:hAnsiTheme="minorHAnsi" w:cstheme="minorHAnsi"/>
          <w:bCs/>
          <w:color w:val="auto"/>
          <w:sz w:val="24"/>
          <w:szCs w:val="24"/>
        </w:rPr>
        <w:t xml:space="preserve"> </w:t>
      </w:r>
      <w:r w:rsidR="00E25C85">
        <w:rPr>
          <w:rFonts w:asciiTheme="minorHAnsi" w:hAnsiTheme="minorHAnsi" w:cstheme="minorHAnsi"/>
          <w:bCs/>
          <w:color w:val="auto"/>
          <w:sz w:val="24"/>
          <w:szCs w:val="24"/>
        </w:rPr>
        <w:t>EUR</w:t>
      </w:r>
      <w:r w:rsidRPr="005A1E42">
        <w:rPr>
          <w:rFonts w:asciiTheme="minorHAnsi" w:hAnsiTheme="minorHAnsi" w:cstheme="minorHAnsi"/>
          <w:bCs/>
          <w:color w:val="auto"/>
          <w:sz w:val="24"/>
          <w:szCs w:val="24"/>
        </w:rPr>
        <w:t xml:space="preserve">, a ostvarene u iznosu </w:t>
      </w:r>
      <w:r>
        <w:rPr>
          <w:rFonts w:asciiTheme="minorHAnsi" w:hAnsiTheme="minorHAnsi" w:cstheme="minorHAnsi"/>
          <w:bCs/>
          <w:color w:val="auto"/>
          <w:sz w:val="24"/>
          <w:szCs w:val="24"/>
        </w:rPr>
        <w:t>7.829,19 EUR</w:t>
      </w:r>
      <w:r w:rsidRPr="005A1E42">
        <w:rPr>
          <w:rFonts w:asciiTheme="minorHAnsi" w:hAnsiTheme="minorHAnsi" w:cstheme="minorHAnsi"/>
          <w:bCs/>
          <w:color w:val="auto"/>
          <w:sz w:val="24"/>
          <w:szCs w:val="24"/>
        </w:rPr>
        <w:t xml:space="preserve">, s indeksom </w:t>
      </w:r>
      <w:r>
        <w:rPr>
          <w:rFonts w:asciiTheme="minorHAnsi" w:hAnsiTheme="minorHAnsi" w:cstheme="minorHAnsi"/>
          <w:bCs/>
          <w:color w:val="auto"/>
          <w:sz w:val="24"/>
          <w:szCs w:val="24"/>
        </w:rPr>
        <w:t>91,25.</w:t>
      </w:r>
    </w:p>
    <w:p w14:paraId="605914AF" w14:textId="77777777" w:rsidR="00E25C85" w:rsidRDefault="00E25C85" w:rsidP="006E0D31">
      <w:pPr>
        <w:pStyle w:val="ListParagraph"/>
        <w:spacing w:before="0" w:after="0" w:line="240" w:lineRule="auto"/>
        <w:ind w:left="360"/>
        <w:jc w:val="both"/>
        <w:rPr>
          <w:rFonts w:asciiTheme="minorHAnsi" w:hAnsiTheme="minorHAnsi" w:cstheme="minorHAnsi"/>
          <w:bCs/>
          <w:color w:val="auto"/>
          <w:sz w:val="24"/>
          <w:szCs w:val="24"/>
        </w:rPr>
      </w:pPr>
    </w:p>
    <w:p w14:paraId="1CDD97C6" w14:textId="77777777" w:rsidR="00E25C85" w:rsidRDefault="00E25C85" w:rsidP="006E0D31">
      <w:pPr>
        <w:pStyle w:val="ListParagraph"/>
        <w:spacing w:before="0" w:after="0" w:line="240" w:lineRule="auto"/>
        <w:ind w:left="360"/>
        <w:jc w:val="both"/>
        <w:rPr>
          <w:rFonts w:asciiTheme="minorHAnsi" w:hAnsiTheme="minorHAnsi" w:cstheme="minorHAnsi"/>
          <w:bCs/>
          <w:color w:val="auto"/>
          <w:sz w:val="24"/>
          <w:szCs w:val="24"/>
        </w:rPr>
      </w:pPr>
    </w:p>
    <w:p w14:paraId="270BF987" w14:textId="77777777" w:rsidR="00E25C85" w:rsidRPr="00E25C85" w:rsidRDefault="00E25C85" w:rsidP="00E25C85">
      <w:pPr>
        <w:spacing w:before="0" w:after="0" w:line="240" w:lineRule="auto"/>
        <w:jc w:val="both"/>
        <w:rPr>
          <w:rFonts w:asciiTheme="minorHAnsi" w:hAnsiTheme="minorHAnsi" w:cstheme="minorHAnsi"/>
          <w:b/>
          <w:color w:val="auto"/>
          <w:sz w:val="24"/>
          <w:szCs w:val="24"/>
        </w:rPr>
      </w:pPr>
      <w:r w:rsidRPr="00E25C85">
        <w:rPr>
          <w:rFonts w:asciiTheme="minorHAnsi" w:hAnsiTheme="minorHAnsi" w:cstheme="minorHAnsi"/>
          <w:b/>
          <w:color w:val="auto"/>
          <w:sz w:val="24"/>
          <w:szCs w:val="24"/>
        </w:rPr>
        <w:t>3.1.2.</w:t>
      </w:r>
      <w:r w:rsidRPr="00E25C85">
        <w:rPr>
          <w:rFonts w:asciiTheme="minorHAnsi" w:hAnsiTheme="minorHAnsi" w:cstheme="minorHAnsi"/>
          <w:b/>
          <w:color w:val="auto"/>
          <w:sz w:val="24"/>
          <w:szCs w:val="24"/>
        </w:rPr>
        <w:tab/>
        <w:t>RASHODI I IZDACI</w:t>
      </w:r>
    </w:p>
    <w:p w14:paraId="3233755F" w14:textId="38B78A09" w:rsidR="00E25C85" w:rsidRDefault="00E25C85" w:rsidP="00E25C85">
      <w:pPr>
        <w:spacing w:before="0" w:after="0" w:line="240" w:lineRule="auto"/>
        <w:jc w:val="both"/>
        <w:rPr>
          <w:rFonts w:asciiTheme="minorHAnsi" w:hAnsiTheme="minorHAnsi" w:cstheme="minorHAnsi"/>
          <w:bCs/>
          <w:color w:val="auto"/>
          <w:sz w:val="24"/>
          <w:szCs w:val="24"/>
        </w:rPr>
      </w:pPr>
      <w:r w:rsidRPr="00E25C85">
        <w:rPr>
          <w:rFonts w:asciiTheme="minorHAnsi" w:hAnsiTheme="minorHAnsi" w:cstheme="minorHAnsi"/>
          <w:bCs/>
          <w:color w:val="auto"/>
          <w:sz w:val="24"/>
          <w:szCs w:val="24"/>
        </w:rPr>
        <w:t xml:space="preserve">Rashodi i izdaci u 2025. godini planirani su u iznosu </w:t>
      </w:r>
      <w:r>
        <w:rPr>
          <w:rFonts w:asciiTheme="minorHAnsi" w:hAnsiTheme="minorHAnsi" w:cstheme="minorHAnsi"/>
          <w:bCs/>
          <w:color w:val="auto"/>
          <w:sz w:val="24"/>
          <w:szCs w:val="24"/>
        </w:rPr>
        <w:t>305.092,00</w:t>
      </w:r>
      <w:r w:rsidRPr="00E25C85">
        <w:rPr>
          <w:rFonts w:asciiTheme="minorHAnsi" w:hAnsiTheme="minorHAnsi" w:cstheme="minorHAnsi"/>
          <w:bCs/>
          <w:color w:val="auto"/>
          <w:sz w:val="24"/>
          <w:szCs w:val="24"/>
        </w:rPr>
        <w:t xml:space="preserve"> </w:t>
      </w:r>
      <w:r>
        <w:rPr>
          <w:rFonts w:asciiTheme="minorHAnsi" w:hAnsiTheme="minorHAnsi" w:cstheme="minorHAnsi"/>
          <w:bCs/>
          <w:color w:val="auto"/>
          <w:sz w:val="24"/>
          <w:szCs w:val="24"/>
        </w:rPr>
        <w:t>EUR</w:t>
      </w:r>
      <w:r w:rsidRPr="00E25C85">
        <w:rPr>
          <w:rFonts w:asciiTheme="minorHAnsi" w:hAnsiTheme="minorHAnsi" w:cstheme="minorHAnsi"/>
          <w:bCs/>
          <w:color w:val="auto"/>
          <w:sz w:val="24"/>
          <w:szCs w:val="24"/>
        </w:rPr>
        <w:t xml:space="preserve">, a izvršeni u iznosu </w:t>
      </w:r>
      <w:r>
        <w:rPr>
          <w:rFonts w:asciiTheme="minorHAnsi" w:hAnsiTheme="minorHAnsi" w:cstheme="minorHAnsi"/>
          <w:bCs/>
          <w:color w:val="auto"/>
          <w:sz w:val="24"/>
          <w:szCs w:val="24"/>
        </w:rPr>
        <w:t>281.370,09 EUR</w:t>
      </w:r>
      <w:r w:rsidRPr="00E25C85">
        <w:rPr>
          <w:rFonts w:asciiTheme="minorHAnsi" w:hAnsiTheme="minorHAnsi" w:cstheme="minorHAnsi"/>
          <w:bCs/>
          <w:color w:val="auto"/>
          <w:sz w:val="24"/>
          <w:szCs w:val="24"/>
        </w:rPr>
        <w:t>, s indeksom 9</w:t>
      </w:r>
      <w:r>
        <w:rPr>
          <w:rFonts w:asciiTheme="minorHAnsi" w:hAnsiTheme="minorHAnsi" w:cstheme="minorHAnsi"/>
          <w:bCs/>
          <w:color w:val="auto"/>
          <w:sz w:val="24"/>
          <w:szCs w:val="24"/>
        </w:rPr>
        <w:t>2,22</w:t>
      </w:r>
      <w:r w:rsidRPr="00E25C85">
        <w:rPr>
          <w:rFonts w:asciiTheme="minorHAnsi" w:hAnsiTheme="minorHAnsi" w:cstheme="minorHAnsi"/>
          <w:bCs/>
          <w:color w:val="auto"/>
          <w:sz w:val="24"/>
          <w:szCs w:val="24"/>
        </w:rPr>
        <w:t>.</w:t>
      </w:r>
    </w:p>
    <w:p w14:paraId="167169DE" w14:textId="77777777" w:rsidR="00374DD5" w:rsidRDefault="00374DD5" w:rsidP="00E25C85">
      <w:pPr>
        <w:spacing w:before="0" w:after="0" w:line="240" w:lineRule="auto"/>
        <w:jc w:val="both"/>
        <w:rPr>
          <w:rFonts w:asciiTheme="minorHAnsi" w:hAnsiTheme="minorHAnsi" w:cstheme="minorHAnsi"/>
          <w:bCs/>
          <w:color w:val="auto"/>
          <w:sz w:val="24"/>
          <w:szCs w:val="24"/>
        </w:rPr>
      </w:pPr>
    </w:p>
    <w:p w14:paraId="7711118C" w14:textId="77777777" w:rsidR="00374DD5" w:rsidRPr="00374DD5" w:rsidRDefault="00374DD5" w:rsidP="00374DD5">
      <w:pPr>
        <w:spacing w:before="0" w:after="0" w:line="240" w:lineRule="auto"/>
        <w:jc w:val="both"/>
        <w:rPr>
          <w:rFonts w:asciiTheme="minorHAnsi" w:hAnsiTheme="minorHAnsi" w:cstheme="minorHAnsi"/>
          <w:b/>
          <w:color w:val="auto"/>
          <w:sz w:val="24"/>
          <w:szCs w:val="24"/>
          <w:u w:val="single"/>
        </w:rPr>
      </w:pPr>
      <w:r w:rsidRPr="00374DD5">
        <w:rPr>
          <w:rFonts w:asciiTheme="minorHAnsi" w:hAnsiTheme="minorHAnsi" w:cstheme="minorHAnsi"/>
          <w:b/>
          <w:color w:val="auto"/>
          <w:sz w:val="24"/>
          <w:szCs w:val="24"/>
          <w:u w:val="single"/>
        </w:rPr>
        <w:t>Rashodi za zaposlene</w:t>
      </w:r>
    </w:p>
    <w:p w14:paraId="01724047" w14:textId="2D9EAC78" w:rsidR="00374DD5" w:rsidRDefault="00651E95" w:rsidP="00374DD5">
      <w:pPr>
        <w:spacing w:before="0" w:after="0"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Rashodi za zaposlene u 2025. godini planirani su u iznosu od 148.850,00 EUR, a izvršeni u iznosu od 143.313,69 EUR, što predstavlja ostvarenje od 96,28% u odnosu na plan.</w:t>
      </w:r>
    </w:p>
    <w:p w14:paraId="51B6D58F" w14:textId="4BE91755" w:rsidR="00651E95" w:rsidRDefault="00651E95" w:rsidP="00374DD5">
      <w:pPr>
        <w:spacing w:before="0" w:after="0"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U odnosu na 2024. godinu, kada su rashodi za zaposlene iznosili 106.481,10 EUR, u 2025. godini zabilježeno je povećanje od 34,59% odnosno rashodi su veći u odnosu na prethodnu godinu.</w:t>
      </w:r>
    </w:p>
    <w:p w14:paraId="1754616D" w14:textId="2FE8B867" w:rsidR="00651E95" w:rsidRDefault="00651E95" w:rsidP="00374DD5">
      <w:pPr>
        <w:spacing w:before="0" w:after="0"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Povećanje rashoda za zaposlene rezultat je </w:t>
      </w:r>
      <w:r w:rsidR="00A01772">
        <w:rPr>
          <w:rFonts w:asciiTheme="minorHAnsi" w:hAnsiTheme="minorHAnsi" w:cstheme="minorHAnsi"/>
          <w:bCs/>
          <w:color w:val="auto"/>
          <w:sz w:val="24"/>
          <w:szCs w:val="24"/>
        </w:rPr>
        <w:t>primjene novih odredbi Kolektivnog ugovora donesenog u rujnu 2025. godine. Rashodi za zaposlene odnose se na šest djelatnika, od čega pet zaposlenih u punom radnom vrfemenu (ravnateljica, tri knjižničara i jedna knjižničarska tehničarka) te jednu djelatnicu zaposlenu s nepunim radnim vremenom (spremačica). Izvršenje rashoda bilo je u skladu s važećim propisima i stvarnim potrebama poslovanja ustanove.</w:t>
      </w:r>
    </w:p>
    <w:p w14:paraId="117A22FF" w14:textId="77777777" w:rsidR="00ED2840" w:rsidRDefault="00ED2840" w:rsidP="00374DD5">
      <w:pPr>
        <w:spacing w:before="0" w:after="0" w:line="240" w:lineRule="auto"/>
        <w:jc w:val="both"/>
        <w:rPr>
          <w:rFonts w:asciiTheme="minorHAnsi" w:hAnsiTheme="minorHAnsi" w:cstheme="minorHAnsi"/>
          <w:bCs/>
          <w:color w:val="auto"/>
          <w:sz w:val="24"/>
          <w:szCs w:val="24"/>
        </w:rPr>
      </w:pPr>
    </w:p>
    <w:p w14:paraId="7B916890" w14:textId="77777777" w:rsidR="00ED2840" w:rsidRPr="00ED2840" w:rsidRDefault="00ED2840" w:rsidP="00ED2840">
      <w:pPr>
        <w:spacing w:before="0" w:after="0" w:line="240" w:lineRule="auto"/>
        <w:jc w:val="both"/>
        <w:rPr>
          <w:rFonts w:asciiTheme="minorHAnsi" w:hAnsiTheme="minorHAnsi" w:cstheme="minorHAnsi"/>
          <w:b/>
          <w:color w:val="auto"/>
          <w:sz w:val="24"/>
          <w:szCs w:val="24"/>
          <w:u w:val="single"/>
        </w:rPr>
      </w:pPr>
      <w:r w:rsidRPr="00ED2840">
        <w:rPr>
          <w:rFonts w:asciiTheme="minorHAnsi" w:hAnsiTheme="minorHAnsi" w:cstheme="minorHAnsi"/>
          <w:b/>
          <w:color w:val="auto"/>
          <w:sz w:val="24"/>
          <w:szCs w:val="24"/>
          <w:u w:val="single"/>
        </w:rPr>
        <w:t>Materijalni rashodi</w:t>
      </w:r>
    </w:p>
    <w:p w14:paraId="2097E7B7" w14:textId="5EF35A5E" w:rsidR="00A0054D" w:rsidRPr="00A0054D" w:rsidRDefault="00E56EA6" w:rsidP="00A0054D">
      <w:pPr>
        <w:spacing w:before="0" w:after="0" w:line="240" w:lineRule="auto"/>
        <w:jc w:val="both"/>
        <w:rPr>
          <w:rFonts w:asciiTheme="minorHAnsi" w:hAnsiTheme="minorHAnsi" w:cstheme="minorHAnsi"/>
          <w:bCs/>
          <w:color w:val="auto"/>
          <w:sz w:val="24"/>
          <w:szCs w:val="24"/>
        </w:rPr>
      </w:pPr>
      <w:r w:rsidRPr="00E56EA6">
        <w:rPr>
          <w:rFonts w:asciiTheme="minorHAnsi" w:hAnsiTheme="minorHAnsi" w:cstheme="minorHAnsi"/>
          <w:bCs/>
          <w:color w:val="auto"/>
          <w:sz w:val="24"/>
          <w:szCs w:val="24"/>
        </w:rPr>
        <w:t xml:space="preserve">Materijalni rashodi planirani su u iznosu od 123.072,00 </w:t>
      </w:r>
      <w:r w:rsidR="00571C5B">
        <w:rPr>
          <w:rFonts w:asciiTheme="minorHAnsi" w:hAnsiTheme="minorHAnsi" w:cstheme="minorHAnsi"/>
          <w:bCs/>
          <w:color w:val="auto"/>
          <w:sz w:val="24"/>
          <w:szCs w:val="24"/>
        </w:rPr>
        <w:t>EUR</w:t>
      </w:r>
      <w:r w:rsidRPr="00E56EA6">
        <w:rPr>
          <w:rFonts w:asciiTheme="minorHAnsi" w:hAnsiTheme="minorHAnsi" w:cstheme="minorHAnsi"/>
          <w:bCs/>
          <w:color w:val="auto"/>
          <w:sz w:val="24"/>
          <w:szCs w:val="24"/>
        </w:rPr>
        <w:t xml:space="preserve">, a izvršeni u iznosu od 100.216,30 </w:t>
      </w:r>
      <w:r w:rsidR="00571C5B">
        <w:rPr>
          <w:rFonts w:asciiTheme="minorHAnsi" w:hAnsiTheme="minorHAnsi" w:cstheme="minorHAnsi"/>
          <w:bCs/>
          <w:color w:val="auto"/>
          <w:sz w:val="24"/>
          <w:szCs w:val="24"/>
        </w:rPr>
        <w:t>EUR</w:t>
      </w:r>
      <w:r w:rsidRPr="00E56EA6">
        <w:rPr>
          <w:rFonts w:asciiTheme="minorHAnsi" w:hAnsiTheme="minorHAnsi" w:cstheme="minorHAnsi"/>
          <w:bCs/>
          <w:color w:val="auto"/>
          <w:sz w:val="24"/>
          <w:szCs w:val="24"/>
        </w:rPr>
        <w:t>, s indeksom 81,43 u odnosu na plan. Planiranje materijalnih rashoda temeljilo se na ostvarenju prethodnih godina te na procjeni povećanih troškova uslijed rasta cijena energenata, materijala i usluga.</w:t>
      </w:r>
      <w:r w:rsidR="00A0054D" w:rsidRPr="00A0054D">
        <w:rPr>
          <w:rFonts w:asciiTheme="minorHAnsi" w:hAnsiTheme="minorHAnsi" w:cstheme="minorHAnsi"/>
          <w:bCs/>
          <w:color w:val="auto"/>
          <w:sz w:val="24"/>
          <w:szCs w:val="24"/>
        </w:rPr>
        <w:t xml:space="preserve"> Iznosi materijalnih rashoda planirani su na temelju postojećeg stanja i ostvarenih rashoda u prethodnim godinama, uz evidentirana povećanja zbog rasta cijena materijala, energenata i usluga.</w:t>
      </w:r>
    </w:p>
    <w:p w14:paraId="68A07D85" w14:textId="30B136C9" w:rsidR="00E56EA6" w:rsidRDefault="00E56EA6" w:rsidP="00ED2840">
      <w:pPr>
        <w:spacing w:before="0" w:after="0" w:line="240" w:lineRule="auto"/>
        <w:jc w:val="both"/>
        <w:rPr>
          <w:rFonts w:asciiTheme="minorHAnsi" w:hAnsiTheme="minorHAnsi" w:cstheme="minorHAnsi"/>
          <w:bCs/>
          <w:color w:val="auto"/>
          <w:sz w:val="24"/>
          <w:szCs w:val="24"/>
        </w:rPr>
      </w:pPr>
      <w:r w:rsidRPr="00E56EA6">
        <w:rPr>
          <w:rFonts w:asciiTheme="minorHAnsi" w:hAnsiTheme="minorHAnsi" w:cstheme="minorHAnsi"/>
          <w:bCs/>
          <w:color w:val="auto"/>
          <w:sz w:val="24"/>
          <w:szCs w:val="24"/>
        </w:rPr>
        <w:t>Materijalni rashodi odnose se na naknade troškova zaposlenima, rashode za materijal i energiju, rashode za usluge, naknade osobama izvan radnog odnosa te ostale rashode poslovanja koji osiguravaju redovno funkcioniranje ustanove i provedbu programskih aktivnosti. Izvršenje materijalnih rashoda bilo je racionalno i u okviru planiranih mogućnosti. U odnosu na 2024. godinu, tijekom 2025. godine evidentirano je povećanje rashoda na pojedinim kontima. Rashodi za službena putovanja veći su zbog realizacije međunarodnih i stručnih aktivnosti, uključujući mobilnosti u okviru projekta Culture Moves Europe te sudjelovanja na stručnim skupovima i edukacijama. Povećani su i rashodi za uredski materijal i ostale materijalne rashode uslijed većeg obujma redovnih i programskih aktivnosti te potreba održavanja prostora i opreme. Rashodi za računalne i intelektualne usluge također su viši u odnosu na prethodnu godinu, što je povezano s provedbom programskih aktivnosti (Kuća za pisce – Hiža od besid, festival Ovca u kutiji, edukativni i razvojni projekti) te održavanjem informacijskog sustava i digitalnih usluga. S druge strane, u odnosu na 2024. godinu smanjeni su rashodi za usluge tekućeg i investicijskog održavanja, budući da tijekom 2025. godine nisu provođeni opsežniji zahvati na prostoru i opremi. Također, dio materijalnih rashoda realiziran je u manjem opsegu od planiranog zbog racionalizacije troškova i prilagodbe dinamike provedbe pojedinih aktivnosti.</w:t>
      </w:r>
    </w:p>
    <w:p w14:paraId="2C19E813" w14:textId="77777777" w:rsidR="00E25C85" w:rsidRDefault="00E25C85" w:rsidP="006E0D31">
      <w:pPr>
        <w:pStyle w:val="ListParagraph"/>
        <w:spacing w:before="0" w:after="0" w:line="240" w:lineRule="auto"/>
        <w:ind w:left="360"/>
        <w:jc w:val="both"/>
        <w:rPr>
          <w:rFonts w:asciiTheme="minorHAnsi" w:hAnsiTheme="minorHAnsi" w:cstheme="minorHAnsi"/>
          <w:bCs/>
          <w:color w:val="auto"/>
          <w:sz w:val="24"/>
          <w:szCs w:val="24"/>
        </w:rPr>
      </w:pPr>
    </w:p>
    <w:p w14:paraId="17391B2D" w14:textId="77777777" w:rsidR="00BA1372" w:rsidRDefault="00BA1372" w:rsidP="00A0054D">
      <w:pPr>
        <w:spacing w:before="0" w:after="0" w:line="240" w:lineRule="auto"/>
        <w:jc w:val="both"/>
        <w:rPr>
          <w:rFonts w:asciiTheme="minorHAnsi" w:hAnsiTheme="minorHAnsi" w:cstheme="minorHAnsi"/>
          <w:bCs/>
          <w:color w:val="auto"/>
          <w:sz w:val="24"/>
          <w:szCs w:val="24"/>
        </w:rPr>
      </w:pPr>
      <w:r w:rsidRPr="00BA1372">
        <w:rPr>
          <w:rFonts w:asciiTheme="minorHAnsi" w:hAnsiTheme="minorHAnsi" w:cstheme="minorHAnsi"/>
          <w:b/>
          <w:color w:val="auto"/>
          <w:sz w:val="24"/>
          <w:szCs w:val="24"/>
          <w:u w:val="single"/>
        </w:rPr>
        <w:t>Financijski rashodi</w:t>
      </w:r>
      <w:r w:rsidRPr="00BA1372">
        <w:rPr>
          <w:rFonts w:asciiTheme="minorHAnsi" w:hAnsiTheme="minorHAnsi" w:cstheme="minorHAnsi"/>
          <w:bCs/>
          <w:color w:val="auto"/>
          <w:sz w:val="24"/>
          <w:szCs w:val="24"/>
        </w:rPr>
        <w:t xml:space="preserve"> </w:t>
      </w:r>
    </w:p>
    <w:p w14:paraId="59687036" w14:textId="7B713217" w:rsidR="00A0054D" w:rsidRDefault="00BA1372" w:rsidP="00A0054D">
      <w:pPr>
        <w:spacing w:before="0" w:after="0" w:line="240" w:lineRule="auto"/>
        <w:jc w:val="both"/>
        <w:rPr>
          <w:rFonts w:asciiTheme="minorHAnsi" w:hAnsiTheme="minorHAnsi" w:cstheme="minorHAnsi"/>
          <w:bCs/>
          <w:color w:val="auto"/>
          <w:sz w:val="24"/>
          <w:szCs w:val="24"/>
        </w:rPr>
      </w:pPr>
      <w:r w:rsidRPr="00BA1372">
        <w:rPr>
          <w:rFonts w:asciiTheme="minorHAnsi" w:hAnsiTheme="minorHAnsi" w:cstheme="minorHAnsi"/>
          <w:bCs/>
          <w:color w:val="auto"/>
          <w:sz w:val="24"/>
          <w:szCs w:val="24"/>
        </w:rPr>
        <w:t xml:space="preserve">Financijski rashodi planirani su u iznosu od 200,00 </w:t>
      </w:r>
      <w:r>
        <w:rPr>
          <w:rFonts w:asciiTheme="minorHAnsi" w:hAnsiTheme="minorHAnsi" w:cstheme="minorHAnsi"/>
          <w:bCs/>
          <w:color w:val="auto"/>
          <w:sz w:val="24"/>
          <w:szCs w:val="24"/>
        </w:rPr>
        <w:t>EUR</w:t>
      </w:r>
      <w:r w:rsidRPr="00BA1372">
        <w:rPr>
          <w:rFonts w:asciiTheme="minorHAnsi" w:hAnsiTheme="minorHAnsi" w:cstheme="minorHAnsi"/>
          <w:bCs/>
          <w:color w:val="auto"/>
          <w:sz w:val="24"/>
          <w:szCs w:val="24"/>
        </w:rPr>
        <w:t xml:space="preserve">, a izvršeni u iznosu od 132,30 </w:t>
      </w:r>
      <w:r>
        <w:rPr>
          <w:rFonts w:asciiTheme="minorHAnsi" w:hAnsiTheme="minorHAnsi" w:cstheme="minorHAnsi"/>
          <w:bCs/>
          <w:color w:val="auto"/>
          <w:sz w:val="24"/>
          <w:szCs w:val="24"/>
        </w:rPr>
        <w:t>EUR</w:t>
      </w:r>
      <w:r w:rsidRPr="00BA1372">
        <w:rPr>
          <w:rFonts w:asciiTheme="minorHAnsi" w:hAnsiTheme="minorHAnsi" w:cstheme="minorHAnsi"/>
          <w:bCs/>
          <w:color w:val="auto"/>
          <w:sz w:val="24"/>
          <w:szCs w:val="24"/>
        </w:rPr>
        <w:t>, s indeksom 66,15. Financijski rashodi odnose se na bankarske usluge i usluge platnog prometa. Izvršenje financijskih rashoda bilo je u skladu s planiranim potrebama poslovanja te nije bilo izvanrednih financijskih izdataka.</w:t>
      </w:r>
    </w:p>
    <w:p w14:paraId="6E1575CF" w14:textId="77777777" w:rsidR="00A0054D" w:rsidRDefault="00A0054D" w:rsidP="00A0054D">
      <w:pPr>
        <w:spacing w:before="0" w:after="0" w:line="240" w:lineRule="auto"/>
        <w:jc w:val="both"/>
        <w:rPr>
          <w:rFonts w:asciiTheme="minorHAnsi" w:hAnsiTheme="minorHAnsi" w:cstheme="minorHAnsi"/>
          <w:bCs/>
          <w:color w:val="auto"/>
          <w:sz w:val="24"/>
          <w:szCs w:val="24"/>
        </w:rPr>
      </w:pPr>
    </w:p>
    <w:p w14:paraId="3D4B14C3" w14:textId="77777777" w:rsidR="00BA1372" w:rsidRDefault="00BA1372" w:rsidP="00A0054D">
      <w:pPr>
        <w:spacing w:before="0" w:after="0" w:line="240" w:lineRule="auto"/>
        <w:jc w:val="both"/>
        <w:rPr>
          <w:rFonts w:asciiTheme="minorHAnsi" w:hAnsiTheme="minorHAnsi" w:cstheme="minorHAnsi"/>
          <w:bCs/>
          <w:color w:val="auto"/>
          <w:sz w:val="24"/>
          <w:szCs w:val="24"/>
        </w:rPr>
      </w:pPr>
      <w:r w:rsidRPr="00BA1372">
        <w:rPr>
          <w:rFonts w:asciiTheme="minorHAnsi" w:hAnsiTheme="minorHAnsi" w:cstheme="minorHAnsi"/>
          <w:b/>
          <w:color w:val="auto"/>
          <w:sz w:val="24"/>
          <w:szCs w:val="24"/>
          <w:u w:val="single"/>
        </w:rPr>
        <w:t>Rashodi za nabavu nefinancijske imovine</w:t>
      </w:r>
      <w:r w:rsidRPr="00BA1372">
        <w:rPr>
          <w:rFonts w:asciiTheme="minorHAnsi" w:hAnsiTheme="minorHAnsi" w:cstheme="minorHAnsi"/>
          <w:bCs/>
          <w:color w:val="auto"/>
          <w:sz w:val="24"/>
          <w:szCs w:val="24"/>
        </w:rPr>
        <w:t xml:space="preserve"> </w:t>
      </w:r>
    </w:p>
    <w:p w14:paraId="0FE49F47" w14:textId="3C6301DB" w:rsidR="00A0054D" w:rsidRDefault="00BA1372" w:rsidP="00A0054D">
      <w:pPr>
        <w:spacing w:before="0" w:after="0" w:line="240" w:lineRule="auto"/>
        <w:jc w:val="both"/>
        <w:rPr>
          <w:rFonts w:asciiTheme="minorHAnsi" w:hAnsiTheme="minorHAnsi" w:cstheme="minorHAnsi"/>
          <w:bCs/>
          <w:color w:val="auto"/>
          <w:sz w:val="24"/>
          <w:szCs w:val="24"/>
        </w:rPr>
      </w:pPr>
      <w:r w:rsidRPr="00BA1372">
        <w:rPr>
          <w:rFonts w:asciiTheme="minorHAnsi" w:hAnsiTheme="minorHAnsi" w:cstheme="minorHAnsi"/>
          <w:bCs/>
          <w:color w:val="auto"/>
          <w:sz w:val="24"/>
          <w:szCs w:val="24"/>
        </w:rPr>
        <w:t xml:space="preserve">Rashodi za nabavu nefinancijske imovine planirani su u iznosu od 37.770,00 </w:t>
      </w:r>
      <w:r>
        <w:rPr>
          <w:rFonts w:asciiTheme="minorHAnsi" w:hAnsiTheme="minorHAnsi" w:cstheme="minorHAnsi"/>
          <w:bCs/>
          <w:color w:val="auto"/>
          <w:sz w:val="24"/>
          <w:szCs w:val="24"/>
        </w:rPr>
        <w:t>EUR</w:t>
      </w:r>
      <w:r w:rsidRPr="00BA1372">
        <w:rPr>
          <w:rFonts w:asciiTheme="minorHAnsi" w:hAnsiTheme="minorHAnsi" w:cstheme="minorHAnsi"/>
          <w:bCs/>
          <w:color w:val="auto"/>
          <w:sz w:val="24"/>
          <w:szCs w:val="24"/>
        </w:rPr>
        <w:t xml:space="preserve">, a izvršeni u iznosu od 37.707,80 </w:t>
      </w:r>
      <w:r>
        <w:rPr>
          <w:rFonts w:asciiTheme="minorHAnsi" w:hAnsiTheme="minorHAnsi" w:cstheme="minorHAnsi"/>
          <w:bCs/>
          <w:color w:val="auto"/>
          <w:sz w:val="24"/>
          <w:szCs w:val="24"/>
        </w:rPr>
        <w:t>EUR</w:t>
      </w:r>
      <w:r w:rsidRPr="00BA1372">
        <w:rPr>
          <w:rFonts w:asciiTheme="minorHAnsi" w:hAnsiTheme="minorHAnsi" w:cstheme="minorHAnsi"/>
          <w:bCs/>
          <w:color w:val="auto"/>
          <w:sz w:val="24"/>
          <w:szCs w:val="24"/>
        </w:rPr>
        <w:t>, s indeksom 99,84. Rashodi za nabavu nefinancijske imovine odnose se na nabavu knjižnične građe te ulaganja u uredsku i računalnu opremu i namještaj, a sve s ciljem osiguravanja kvalitetnih uvjeta za redovno poslovanje i provedbu programskih aktivnosti. Najveći dio sredstava odnosi se na nabavu knjiga i druge knjižnične građe za fond Knjižnice, dok se manji dio odnosi na opremanje prostora i unaprjeđenje tehničkih uvjeta rada. U odnosu na 2024. godinu, tijekom 2025. godine evidentirano je povećanje rashoda za nabavu knjižnične građe, što je rezultat uspješno osiguranih sredstava iz državnog i općinskih proračuna. Također su izvršena ulaganja u uredsku i računalnu opremu te namještaj, čime su unaprijeđeni radni uvjeti zaposlenika i funkcionalnost prostora za korisnike. Izvršenje rashoda za nabavu nefinancijske imovine bilo je gotovo u potpunosti u skladu s planiranim sredstvima te je realizirano sukladno programskim i razvojnim prioritetima Knjižnice.</w:t>
      </w:r>
    </w:p>
    <w:p w14:paraId="4F203213" w14:textId="77777777" w:rsidR="00A0054D" w:rsidRDefault="00A0054D" w:rsidP="00A0054D">
      <w:pPr>
        <w:spacing w:before="0" w:after="0" w:line="240" w:lineRule="auto"/>
        <w:jc w:val="both"/>
        <w:rPr>
          <w:rFonts w:asciiTheme="minorHAnsi" w:hAnsiTheme="minorHAnsi" w:cstheme="minorHAnsi"/>
          <w:bCs/>
          <w:color w:val="auto"/>
          <w:sz w:val="24"/>
          <w:szCs w:val="24"/>
        </w:rPr>
      </w:pPr>
    </w:p>
    <w:p w14:paraId="7646A488" w14:textId="77777777" w:rsidR="00A0054D" w:rsidRDefault="00A0054D" w:rsidP="00A0054D">
      <w:pPr>
        <w:spacing w:before="0" w:after="0" w:line="240" w:lineRule="auto"/>
        <w:jc w:val="both"/>
        <w:rPr>
          <w:rFonts w:asciiTheme="minorHAnsi" w:hAnsiTheme="minorHAnsi" w:cstheme="minorHAnsi"/>
          <w:bCs/>
          <w:color w:val="auto"/>
          <w:sz w:val="24"/>
          <w:szCs w:val="24"/>
        </w:rPr>
      </w:pPr>
    </w:p>
    <w:p w14:paraId="42B61B6F" w14:textId="5F475B59" w:rsidR="00BA1372" w:rsidRPr="00271DCA" w:rsidRDefault="00BA1372" w:rsidP="00BA1372">
      <w:pPr>
        <w:pStyle w:val="ListParagraph"/>
        <w:numPr>
          <w:ilvl w:val="1"/>
          <w:numId w:val="35"/>
        </w:numPr>
        <w:spacing w:before="0" w:after="0" w:line="240" w:lineRule="auto"/>
        <w:jc w:val="both"/>
        <w:rPr>
          <w:rFonts w:asciiTheme="minorHAnsi" w:hAnsiTheme="minorHAnsi" w:cstheme="minorHAnsi"/>
          <w:b/>
          <w:color w:val="auto"/>
          <w:sz w:val="24"/>
          <w:szCs w:val="24"/>
          <w:u w:val="single"/>
        </w:rPr>
      </w:pPr>
      <w:r w:rsidRPr="00271DCA">
        <w:rPr>
          <w:rFonts w:asciiTheme="minorHAnsi" w:hAnsiTheme="minorHAnsi" w:cstheme="minorHAnsi"/>
          <w:b/>
          <w:color w:val="auto"/>
          <w:sz w:val="24"/>
          <w:szCs w:val="24"/>
          <w:u w:val="single"/>
        </w:rPr>
        <w:t>OBRAZLOŽENJE PRIJENOSA SREDSTAVA IZ PRETHODNE GODINE</w:t>
      </w:r>
    </w:p>
    <w:p w14:paraId="483B75C4" w14:textId="05AAB3F2" w:rsidR="00A0054D" w:rsidRPr="00BA1372" w:rsidRDefault="00BA1372" w:rsidP="00714C37">
      <w:pPr>
        <w:spacing w:before="0" w:after="0" w:line="240" w:lineRule="auto"/>
        <w:ind w:firstLine="708"/>
        <w:jc w:val="both"/>
        <w:rPr>
          <w:rFonts w:asciiTheme="minorHAnsi" w:hAnsiTheme="minorHAnsi" w:cstheme="minorHAnsi"/>
          <w:bCs/>
          <w:color w:val="auto"/>
          <w:sz w:val="24"/>
          <w:szCs w:val="24"/>
        </w:rPr>
      </w:pPr>
      <w:r w:rsidRPr="00BA1372">
        <w:rPr>
          <w:rFonts w:asciiTheme="minorHAnsi" w:hAnsiTheme="minorHAnsi" w:cstheme="minorHAnsi"/>
          <w:bCs/>
          <w:color w:val="auto"/>
          <w:sz w:val="24"/>
          <w:szCs w:val="24"/>
        </w:rPr>
        <w:t xml:space="preserve">Višak prihoda iz prethodnog razdoblja u iznosu od 3.483,65 </w:t>
      </w:r>
      <w:r w:rsidR="00571C5B">
        <w:rPr>
          <w:rFonts w:asciiTheme="minorHAnsi" w:hAnsiTheme="minorHAnsi" w:cstheme="minorHAnsi"/>
          <w:bCs/>
          <w:color w:val="auto"/>
          <w:sz w:val="24"/>
          <w:szCs w:val="24"/>
        </w:rPr>
        <w:t>EUR</w:t>
      </w:r>
      <w:r w:rsidRPr="00BA1372">
        <w:rPr>
          <w:rFonts w:asciiTheme="minorHAnsi" w:hAnsiTheme="minorHAnsi" w:cstheme="minorHAnsi"/>
          <w:bCs/>
          <w:color w:val="auto"/>
          <w:sz w:val="24"/>
          <w:szCs w:val="24"/>
        </w:rPr>
        <w:t xml:space="preserve"> prenesen je u 2025. godinu. Tijekom 2025. godine ostvaren je višak prihoda u iznosu od 2.944,73 </w:t>
      </w:r>
      <w:r w:rsidR="00571C5B">
        <w:rPr>
          <w:rFonts w:asciiTheme="minorHAnsi" w:hAnsiTheme="minorHAnsi" w:cstheme="minorHAnsi"/>
          <w:bCs/>
          <w:color w:val="auto"/>
          <w:sz w:val="24"/>
          <w:szCs w:val="24"/>
        </w:rPr>
        <w:t>EUR</w:t>
      </w:r>
      <w:r w:rsidRPr="00BA1372">
        <w:rPr>
          <w:rFonts w:asciiTheme="minorHAnsi" w:hAnsiTheme="minorHAnsi" w:cstheme="minorHAnsi"/>
          <w:bCs/>
          <w:color w:val="auto"/>
          <w:sz w:val="24"/>
          <w:szCs w:val="24"/>
        </w:rPr>
        <w:t xml:space="preserve">, te na dan 31. prosinca 2025. godine ukupni višak za prijenos u sljedeće razdoblje iznosi 4.373,98 </w:t>
      </w:r>
      <w:r w:rsidR="00571C5B">
        <w:rPr>
          <w:rFonts w:asciiTheme="minorHAnsi" w:hAnsiTheme="minorHAnsi" w:cstheme="minorHAnsi"/>
          <w:bCs/>
          <w:color w:val="auto"/>
          <w:sz w:val="24"/>
          <w:szCs w:val="24"/>
        </w:rPr>
        <w:t>EUR</w:t>
      </w:r>
      <w:r w:rsidRPr="00BA1372">
        <w:rPr>
          <w:rFonts w:asciiTheme="minorHAnsi" w:hAnsiTheme="minorHAnsi" w:cstheme="minorHAnsi"/>
          <w:bCs/>
          <w:color w:val="auto"/>
          <w:sz w:val="24"/>
          <w:szCs w:val="24"/>
        </w:rPr>
        <w:t>. Ostvareni rezultat poslovanja proizlazi iz uravnoteženog izvršavanja rashoda u odnosu na ostvarene prihode te racionalnog upravljanja sredstvima redovne i programske djelatnosti Knjižnice.</w:t>
      </w:r>
    </w:p>
    <w:p w14:paraId="23DFB5B3" w14:textId="77777777" w:rsidR="00A0054D" w:rsidRDefault="00A0054D" w:rsidP="00A0054D">
      <w:pPr>
        <w:spacing w:before="0" w:after="0" w:line="240" w:lineRule="auto"/>
        <w:jc w:val="both"/>
        <w:rPr>
          <w:rFonts w:asciiTheme="minorHAnsi" w:hAnsiTheme="minorHAnsi" w:cstheme="minorHAnsi"/>
          <w:bCs/>
          <w:color w:val="auto"/>
          <w:sz w:val="24"/>
          <w:szCs w:val="24"/>
        </w:rPr>
      </w:pPr>
    </w:p>
    <w:p w14:paraId="09063943"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0A90C9C7"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71C389D9"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1D720186"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606ECD36"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097826E6"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7769CB6C"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1A8D1CDA"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23D2BA37"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09E3B30C"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01FD3422"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61615965"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57253C96"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6373689A" w14:textId="55D48EAF" w:rsidR="00285556" w:rsidRDefault="00285556" w:rsidP="00285556">
      <w:pPr>
        <w:pStyle w:val="ListParagraph"/>
        <w:numPr>
          <w:ilvl w:val="1"/>
          <w:numId w:val="35"/>
        </w:numPr>
        <w:spacing w:before="0" w:after="0" w:line="240" w:lineRule="auto"/>
        <w:jc w:val="both"/>
        <w:rPr>
          <w:rFonts w:asciiTheme="minorHAnsi" w:hAnsiTheme="minorHAnsi" w:cstheme="minorHAnsi"/>
          <w:b/>
          <w:color w:val="auto"/>
          <w:sz w:val="24"/>
          <w:szCs w:val="24"/>
          <w:u w:val="single"/>
        </w:rPr>
      </w:pPr>
      <w:r w:rsidRPr="00285556">
        <w:rPr>
          <w:rFonts w:asciiTheme="minorHAnsi" w:hAnsiTheme="minorHAnsi" w:cstheme="minorHAnsi"/>
          <w:b/>
          <w:color w:val="auto"/>
          <w:sz w:val="24"/>
          <w:szCs w:val="24"/>
          <w:u w:val="single"/>
        </w:rPr>
        <w:t>OBRAZLOŽENJE POSEBNOG DIJELA IZVJEŠTAJA</w:t>
      </w:r>
    </w:p>
    <w:p w14:paraId="5F15325E" w14:textId="77777777" w:rsidR="00714C37" w:rsidRPr="00285556" w:rsidRDefault="00714C37" w:rsidP="00714C37">
      <w:pPr>
        <w:pStyle w:val="ListParagraph"/>
        <w:spacing w:before="0" w:after="0" w:line="240" w:lineRule="auto"/>
        <w:jc w:val="both"/>
        <w:rPr>
          <w:rFonts w:asciiTheme="minorHAnsi" w:hAnsiTheme="minorHAnsi" w:cstheme="minorHAnsi"/>
          <w:b/>
          <w:color w:val="auto"/>
          <w:sz w:val="24"/>
          <w:szCs w:val="24"/>
          <w:u w:val="single"/>
        </w:rPr>
      </w:pPr>
    </w:p>
    <w:p w14:paraId="4282379E" w14:textId="77777777" w:rsidR="00285556" w:rsidRDefault="00285556" w:rsidP="00714C37">
      <w:pPr>
        <w:spacing w:before="0" w:after="0" w:line="240" w:lineRule="auto"/>
        <w:ind w:firstLine="708"/>
        <w:jc w:val="both"/>
        <w:rPr>
          <w:rFonts w:asciiTheme="minorHAnsi" w:hAnsiTheme="minorHAnsi" w:cstheme="minorHAnsi"/>
          <w:bCs/>
          <w:color w:val="auto"/>
          <w:sz w:val="24"/>
          <w:szCs w:val="24"/>
        </w:rPr>
      </w:pPr>
      <w:r w:rsidRPr="00285556">
        <w:rPr>
          <w:rFonts w:asciiTheme="minorHAnsi" w:hAnsiTheme="minorHAnsi" w:cstheme="minorHAnsi"/>
          <w:bCs/>
          <w:color w:val="auto"/>
          <w:sz w:val="24"/>
          <w:szCs w:val="24"/>
        </w:rPr>
        <w:t>Gradska knjižnica Pazin izvršava Financijski plan u okviru razdjela 003 – Upravni odjel za društvene djelatnosti, Glava 00307 Gradska knjižnica Pazin. Financijsko poslovanje Knjižnice odvija se putem jedinstvenog računa riznice Grada Pazina, sukladno modelu rizničnog poslovanja proračunskih korisnika. Rad Knjižnice organiziran je kroz dva osnovna programa s pripadajućim aktivnostima kojima se osigurava stabilno i kontinuirano obavljanje redovne djelatnosti te provedba programskih aktivnosti u zajednici.</w:t>
      </w:r>
    </w:p>
    <w:p w14:paraId="1385F60D" w14:textId="77777777" w:rsidR="00285556" w:rsidRDefault="00285556" w:rsidP="00A0054D">
      <w:pPr>
        <w:spacing w:before="0" w:after="0" w:line="240" w:lineRule="auto"/>
        <w:jc w:val="both"/>
        <w:rPr>
          <w:rFonts w:asciiTheme="minorHAnsi" w:hAnsiTheme="minorHAnsi" w:cstheme="minorHAnsi"/>
          <w:bCs/>
          <w:color w:val="auto"/>
          <w:sz w:val="24"/>
          <w:szCs w:val="24"/>
        </w:rPr>
      </w:pPr>
      <w:r w:rsidRPr="00285556">
        <w:rPr>
          <w:rFonts w:asciiTheme="minorHAnsi" w:hAnsiTheme="minorHAnsi" w:cstheme="minorHAnsi"/>
          <w:bCs/>
          <w:color w:val="auto"/>
          <w:sz w:val="24"/>
          <w:szCs w:val="24"/>
        </w:rPr>
        <w:t xml:space="preserve">Program 1001 – Opći troškovi poslovanja obuhvaća rashode za zaposlene, materijalne i financijske rashode te nabavu knjižnične građe i opreme, čime se osiguravaju temeljni uvjeti za rad ustanove i razvoj knjižničnog fonda. </w:t>
      </w:r>
    </w:p>
    <w:p w14:paraId="2E0FAE97" w14:textId="462EFBFD" w:rsidR="00285556" w:rsidRDefault="00285556" w:rsidP="00A0054D">
      <w:pPr>
        <w:spacing w:before="0" w:after="0" w:line="240" w:lineRule="auto"/>
        <w:jc w:val="both"/>
        <w:rPr>
          <w:rFonts w:asciiTheme="minorHAnsi" w:hAnsiTheme="minorHAnsi" w:cstheme="minorHAnsi"/>
          <w:bCs/>
          <w:color w:val="auto"/>
          <w:sz w:val="24"/>
          <w:szCs w:val="24"/>
        </w:rPr>
      </w:pPr>
      <w:r w:rsidRPr="00285556">
        <w:rPr>
          <w:rFonts w:asciiTheme="minorHAnsi" w:hAnsiTheme="minorHAnsi" w:cstheme="minorHAnsi"/>
          <w:bCs/>
          <w:color w:val="auto"/>
          <w:sz w:val="24"/>
          <w:szCs w:val="24"/>
        </w:rPr>
        <w:t>Program 1002 – Programska djelatnost obuhvaća aktivnosti i projekte usmjerene na razvoj kulturnih, obrazovnih i književnih programa, uključujući rad Kuće za pisce – Hiže od besid, festivale, edukativne projekte i druge aktivnosti namijenjene djeci, mladima i odraslima.</w:t>
      </w:r>
    </w:p>
    <w:p w14:paraId="47885564" w14:textId="77777777" w:rsidR="00285556" w:rsidRDefault="00285556" w:rsidP="00A0054D">
      <w:pPr>
        <w:spacing w:before="0" w:after="0" w:line="240" w:lineRule="auto"/>
        <w:jc w:val="both"/>
        <w:rPr>
          <w:rFonts w:asciiTheme="minorHAnsi" w:hAnsiTheme="minorHAnsi" w:cstheme="minorHAnsi"/>
          <w:bCs/>
          <w:color w:val="auto"/>
          <w:sz w:val="24"/>
          <w:szCs w:val="24"/>
        </w:rPr>
      </w:pPr>
    </w:p>
    <w:p w14:paraId="79FF676C" w14:textId="421F24CB" w:rsidR="00285556" w:rsidRPr="006D5350" w:rsidRDefault="00285556" w:rsidP="00A0054D">
      <w:pPr>
        <w:spacing w:before="0" w:after="0" w:line="240" w:lineRule="auto"/>
        <w:jc w:val="both"/>
        <w:rPr>
          <w:rFonts w:asciiTheme="minorHAnsi" w:hAnsiTheme="minorHAnsi" w:cstheme="minorHAnsi"/>
          <w:bCs/>
          <w:color w:val="auto"/>
          <w:sz w:val="24"/>
          <w:szCs w:val="24"/>
        </w:rPr>
      </w:pPr>
      <w:r w:rsidRPr="006D5350">
        <w:rPr>
          <w:rFonts w:asciiTheme="minorHAnsi" w:hAnsiTheme="minorHAnsi" w:cstheme="minorHAnsi"/>
          <w:b/>
          <w:color w:val="auto"/>
          <w:sz w:val="24"/>
          <w:szCs w:val="24"/>
          <w:u w:val="single"/>
        </w:rPr>
        <w:t>Program 1001: Opći troškovi poslovanja</w:t>
      </w:r>
      <w:r w:rsidRPr="006D5350">
        <w:rPr>
          <w:rFonts w:asciiTheme="minorHAnsi" w:hAnsiTheme="minorHAnsi" w:cstheme="minorHAnsi"/>
          <w:bCs/>
          <w:color w:val="auto"/>
          <w:sz w:val="24"/>
          <w:szCs w:val="24"/>
        </w:rPr>
        <w:t xml:space="preserve">  </w:t>
      </w:r>
    </w:p>
    <w:p w14:paraId="0CD0C982" w14:textId="4B121F2B" w:rsidR="00BD31F5" w:rsidRDefault="00285556" w:rsidP="007A190E">
      <w:pPr>
        <w:spacing w:before="0" w:after="0" w:line="240" w:lineRule="auto"/>
        <w:ind w:firstLine="708"/>
        <w:jc w:val="both"/>
        <w:rPr>
          <w:rFonts w:asciiTheme="minorHAnsi" w:hAnsiTheme="minorHAnsi" w:cstheme="minorHAnsi"/>
          <w:bCs/>
          <w:color w:val="auto"/>
          <w:sz w:val="24"/>
          <w:szCs w:val="24"/>
        </w:rPr>
      </w:pPr>
      <w:r w:rsidRPr="00571C5B">
        <w:rPr>
          <w:rFonts w:asciiTheme="minorHAnsi" w:hAnsiTheme="minorHAnsi" w:cstheme="minorHAnsi"/>
          <w:bCs/>
          <w:i/>
          <w:iCs/>
          <w:color w:val="auto"/>
          <w:sz w:val="24"/>
          <w:szCs w:val="24"/>
        </w:rPr>
        <w:t>Program 1001</w:t>
      </w:r>
      <w:r w:rsidR="007A190E">
        <w:rPr>
          <w:rFonts w:asciiTheme="minorHAnsi" w:hAnsiTheme="minorHAnsi" w:cstheme="minorHAnsi"/>
          <w:bCs/>
          <w:color w:val="auto"/>
          <w:sz w:val="24"/>
          <w:szCs w:val="24"/>
        </w:rPr>
        <w:t xml:space="preserve">: </w:t>
      </w:r>
      <w:r w:rsidR="00774B6B">
        <w:rPr>
          <w:rFonts w:asciiTheme="minorHAnsi" w:hAnsiTheme="minorHAnsi" w:cstheme="minorHAnsi"/>
          <w:bCs/>
          <w:i/>
          <w:iCs/>
          <w:color w:val="auto"/>
          <w:sz w:val="24"/>
          <w:szCs w:val="24"/>
        </w:rPr>
        <w:t>Opći troškovi poslovanja: Gradska knjižnica Pazin</w:t>
      </w:r>
      <w:r w:rsidR="007A190E">
        <w:rPr>
          <w:rFonts w:asciiTheme="minorHAnsi" w:hAnsiTheme="minorHAnsi" w:cstheme="minorHAnsi"/>
          <w:bCs/>
          <w:color w:val="auto"/>
          <w:sz w:val="24"/>
          <w:szCs w:val="24"/>
        </w:rPr>
        <w:t xml:space="preserve"> </w:t>
      </w:r>
      <w:r w:rsidRPr="00285556">
        <w:rPr>
          <w:rFonts w:asciiTheme="minorHAnsi" w:hAnsiTheme="minorHAnsi" w:cstheme="minorHAnsi"/>
          <w:bCs/>
          <w:color w:val="auto"/>
          <w:sz w:val="24"/>
          <w:szCs w:val="24"/>
        </w:rPr>
        <w:t xml:space="preserve">planiran je u iznosu od 274.882,00 </w:t>
      </w:r>
      <w:r>
        <w:rPr>
          <w:rFonts w:asciiTheme="minorHAnsi" w:hAnsiTheme="minorHAnsi" w:cstheme="minorHAnsi"/>
          <w:bCs/>
          <w:color w:val="auto"/>
          <w:sz w:val="24"/>
          <w:szCs w:val="24"/>
        </w:rPr>
        <w:t>EUR</w:t>
      </w:r>
      <w:r w:rsidRPr="00285556">
        <w:rPr>
          <w:rFonts w:asciiTheme="minorHAnsi" w:hAnsiTheme="minorHAnsi" w:cstheme="minorHAnsi"/>
          <w:bCs/>
          <w:color w:val="auto"/>
          <w:sz w:val="24"/>
          <w:szCs w:val="24"/>
        </w:rPr>
        <w:t xml:space="preserve">, a realiziran u iznosu od 250.866,39 </w:t>
      </w:r>
      <w:r>
        <w:rPr>
          <w:rFonts w:asciiTheme="minorHAnsi" w:hAnsiTheme="minorHAnsi" w:cstheme="minorHAnsi"/>
          <w:bCs/>
          <w:color w:val="auto"/>
          <w:sz w:val="24"/>
          <w:szCs w:val="24"/>
        </w:rPr>
        <w:t>EUR</w:t>
      </w:r>
      <w:r w:rsidRPr="00285556">
        <w:rPr>
          <w:rFonts w:asciiTheme="minorHAnsi" w:hAnsiTheme="minorHAnsi" w:cstheme="minorHAnsi"/>
          <w:bCs/>
          <w:color w:val="auto"/>
          <w:sz w:val="24"/>
          <w:szCs w:val="24"/>
        </w:rPr>
        <w:t xml:space="preserve">, s indeksom 91,26. </w:t>
      </w:r>
    </w:p>
    <w:p w14:paraId="6930045A" w14:textId="77777777" w:rsidR="00BD31F5" w:rsidRDefault="00285556" w:rsidP="007A190E">
      <w:pPr>
        <w:spacing w:before="0" w:after="0" w:line="240" w:lineRule="auto"/>
        <w:ind w:firstLine="708"/>
        <w:jc w:val="both"/>
        <w:rPr>
          <w:rFonts w:asciiTheme="minorHAnsi" w:hAnsiTheme="minorHAnsi" w:cstheme="minorHAnsi"/>
          <w:bCs/>
          <w:color w:val="auto"/>
          <w:sz w:val="24"/>
          <w:szCs w:val="24"/>
        </w:rPr>
      </w:pPr>
      <w:r w:rsidRPr="00285556">
        <w:rPr>
          <w:rFonts w:asciiTheme="minorHAnsi" w:hAnsiTheme="minorHAnsi" w:cstheme="minorHAnsi"/>
          <w:bCs/>
          <w:color w:val="auto"/>
          <w:sz w:val="24"/>
          <w:szCs w:val="24"/>
        </w:rPr>
        <w:t xml:space="preserve">Program je financiran iz više izvora: Općih prihoda i primitaka Osnivača (195.620,47 </w:t>
      </w:r>
      <w:r>
        <w:rPr>
          <w:rFonts w:asciiTheme="minorHAnsi" w:hAnsiTheme="minorHAnsi" w:cstheme="minorHAnsi"/>
          <w:bCs/>
          <w:color w:val="auto"/>
          <w:sz w:val="24"/>
          <w:szCs w:val="24"/>
        </w:rPr>
        <w:t>EUR</w:t>
      </w:r>
      <w:r w:rsidRPr="00285556">
        <w:rPr>
          <w:rFonts w:asciiTheme="minorHAnsi" w:hAnsiTheme="minorHAnsi" w:cstheme="minorHAnsi"/>
          <w:bCs/>
          <w:color w:val="auto"/>
          <w:sz w:val="24"/>
          <w:szCs w:val="24"/>
        </w:rPr>
        <w:t xml:space="preserve">), Prihoda za posebne namjene (8.133,28 </w:t>
      </w:r>
      <w:r>
        <w:rPr>
          <w:rFonts w:asciiTheme="minorHAnsi" w:hAnsiTheme="minorHAnsi" w:cstheme="minorHAnsi"/>
          <w:bCs/>
          <w:color w:val="auto"/>
          <w:sz w:val="24"/>
          <w:szCs w:val="24"/>
        </w:rPr>
        <w:t>EUR</w:t>
      </w:r>
      <w:r w:rsidRPr="00285556">
        <w:rPr>
          <w:rFonts w:asciiTheme="minorHAnsi" w:hAnsiTheme="minorHAnsi" w:cstheme="minorHAnsi"/>
          <w:bCs/>
          <w:color w:val="auto"/>
          <w:sz w:val="24"/>
          <w:szCs w:val="24"/>
        </w:rPr>
        <w:t xml:space="preserve">), Pomoći iz općinskih proračuna (14.864,47 </w:t>
      </w:r>
      <w:r>
        <w:rPr>
          <w:rFonts w:asciiTheme="minorHAnsi" w:hAnsiTheme="minorHAnsi" w:cstheme="minorHAnsi"/>
          <w:bCs/>
          <w:color w:val="auto"/>
          <w:sz w:val="24"/>
          <w:szCs w:val="24"/>
        </w:rPr>
        <w:t>EUR</w:t>
      </w:r>
      <w:r w:rsidRPr="00285556">
        <w:rPr>
          <w:rFonts w:asciiTheme="minorHAnsi" w:hAnsiTheme="minorHAnsi" w:cstheme="minorHAnsi"/>
          <w:bCs/>
          <w:color w:val="auto"/>
          <w:sz w:val="24"/>
          <w:szCs w:val="24"/>
        </w:rPr>
        <w:t xml:space="preserve">) te Donacija (5.379,94 </w:t>
      </w:r>
      <w:r>
        <w:rPr>
          <w:rFonts w:asciiTheme="minorHAnsi" w:hAnsiTheme="minorHAnsi" w:cstheme="minorHAnsi"/>
          <w:bCs/>
          <w:color w:val="auto"/>
          <w:sz w:val="24"/>
          <w:szCs w:val="24"/>
        </w:rPr>
        <w:t>EUR</w:t>
      </w:r>
      <w:r w:rsidRPr="00285556">
        <w:rPr>
          <w:rFonts w:asciiTheme="minorHAnsi" w:hAnsiTheme="minorHAnsi" w:cstheme="minorHAnsi"/>
          <w:bCs/>
          <w:color w:val="auto"/>
          <w:sz w:val="24"/>
          <w:szCs w:val="24"/>
        </w:rPr>
        <w:t xml:space="preserve">). </w:t>
      </w:r>
    </w:p>
    <w:p w14:paraId="6593139B" w14:textId="77777777" w:rsidR="00BD31F5" w:rsidRDefault="00285556" w:rsidP="007A190E">
      <w:pPr>
        <w:spacing w:before="0" w:after="0" w:line="240" w:lineRule="auto"/>
        <w:ind w:firstLine="708"/>
        <w:jc w:val="both"/>
        <w:rPr>
          <w:rFonts w:asciiTheme="minorHAnsi" w:hAnsiTheme="minorHAnsi" w:cstheme="minorHAnsi"/>
          <w:bCs/>
          <w:color w:val="auto"/>
          <w:sz w:val="24"/>
          <w:szCs w:val="24"/>
        </w:rPr>
      </w:pPr>
      <w:r w:rsidRPr="00285556">
        <w:rPr>
          <w:rFonts w:asciiTheme="minorHAnsi" w:hAnsiTheme="minorHAnsi" w:cstheme="minorHAnsi"/>
          <w:bCs/>
          <w:color w:val="auto"/>
          <w:sz w:val="24"/>
          <w:szCs w:val="24"/>
        </w:rPr>
        <w:lastRenderedPageBreak/>
        <w:t xml:space="preserve">Program 1001 temelji se na zakonskim i podzakonskim propisima koji reguliraju djelatnost narodnih knjižnica, financijsko poslovanje proračunskih korisnika i rad ustanova u kulturi, uključujući Zakon o knjižnicama i knjižničnoj djelatnosti, Zakon o ustanovama, propise o proračunskom računovodstvu i fiskalnoj odgovornosti te Statut Gradske knjižnice Pazin. </w:t>
      </w:r>
    </w:p>
    <w:p w14:paraId="79B9B8F9" w14:textId="77777777" w:rsidR="00BD31F5" w:rsidRDefault="00285556" w:rsidP="007A190E">
      <w:pPr>
        <w:spacing w:before="0" w:after="0" w:line="240" w:lineRule="auto"/>
        <w:ind w:firstLine="708"/>
        <w:jc w:val="both"/>
        <w:rPr>
          <w:rFonts w:asciiTheme="minorHAnsi" w:hAnsiTheme="minorHAnsi" w:cstheme="minorHAnsi"/>
          <w:bCs/>
          <w:color w:val="auto"/>
          <w:sz w:val="24"/>
          <w:szCs w:val="24"/>
        </w:rPr>
      </w:pPr>
      <w:r w:rsidRPr="00285556">
        <w:rPr>
          <w:rFonts w:asciiTheme="minorHAnsi" w:hAnsiTheme="minorHAnsi" w:cstheme="minorHAnsi"/>
          <w:bCs/>
          <w:color w:val="auto"/>
          <w:sz w:val="24"/>
          <w:szCs w:val="24"/>
        </w:rPr>
        <w:t xml:space="preserve">Rashodi Programa 1001 odnose se na dvije aktivnosti: A100101 – Rashodi za zaposlene, materijalni i financijski rashodi A100102 – Nabava knjižnične građe </w:t>
      </w:r>
    </w:p>
    <w:p w14:paraId="267FA9A0" w14:textId="69F6B21D" w:rsidR="007A190E" w:rsidRPr="00A60989" w:rsidRDefault="00F10866" w:rsidP="007A190E">
      <w:pPr>
        <w:pStyle w:val="ListParagraph"/>
        <w:numPr>
          <w:ilvl w:val="0"/>
          <w:numId w:val="36"/>
        </w:numPr>
        <w:spacing w:before="0" w:after="0" w:line="240" w:lineRule="auto"/>
        <w:jc w:val="both"/>
        <w:rPr>
          <w:rFonts w:asciiTheme="minorHAnsi" w:hAnsiTheme="minorHAnsi" w:cstheme="minorHAnsi"/>
          <w:bCs/>
          <w:i/>
          <w:iCs/>
          <w:color w:val="auto"/>
          <w:sz w:val="24"/>
          <w:szCs w:val="24"/>
          <w:u w:val="single"/>
        </w:rPr>
      </w:pPr>
      <w:r>
        <w:rPr>
          <w:rFonts w:asciiTheme="minorHAnsi" w:hAnsiTheme="minorHAnsi" w:cstheme="minorHAnsi"/>
          <w:bCs/>
          <w:i/>
          <w:iCs/>
          <w:color w:val="auto"/>
          <w:sz w:val="24"/>
          <w:szCs w:val="24"/>
          <w:u w:val="single"/>
        </w:rPr>
        <w:t>Rashodi za zaposlene, materijalni i financijski rashodi</w:t>
      </w:r>
    </w:p>
    <w:p w14:paraId="1A332FE1" w14:textId="790D3151" w:rsidR="00BD31F5" w:rsidRDefault="00285556" w:rsidP="00A60989">
      <w:pPr>
        <w:spacing w:before="0" w:after="0" w:line="240" w:lineRule="auto"/>
        <w:ind w:left="360"/>
        <w:jc w:val="both"/>
        <w:rPr>
          <w:rFonts w:ascii="Segoe UI Symbol" w:hAnsi="Segoe UI Symbol" w:cs="Segoe UI Symbol"/>
          <w:bCs/>
          <w:color w:val="auto"/>
          <w:sz w:val="24"/>
          <w:szCs w:val="24"/>
        </w:rPr>
      </w:pPr>
      <w:r w:rsidRPr="00A60989">
        <w:rPr>
          <w:rFonts w:asciiTheme="minorHAnsi" w:hAnsiTheme="minorHAnsi" w:cstheme="minorHAnsi"/>
          <w:bCs/>
          <w:i/>
          <w:iCs/>
          <w:color w:val="auto"/>
          <w:sz w:val="24"/>
          <w:szCs w:val="24"/>
        </w:rPr>
        <w:t>Aktivnost A100101</w:t>
      </w:r>
      <w:r w:rsidRPr="00A60989">
        <w:rPr>
          <w:rFonts w:asciiTheme="minorHAnsi" w:hAnsiTheme="minorHAnsi" w:cstheme="minorHAnsi"/>
          <w:bCs/>
          <w:color w:val="auto"/>
          <w:sz w:val="24"/>
          <w:szCs w:val="24"/>
        </w:rPr>
        <w:t xml:space="preserve"> </w:t>
      </w:r>
      <w:r w:rsidR="00A60989" w:rsidRPr="00A60989">
        <w:rPr>
          <w:rFonts w:asciiTheme="minorHAnsi" w:hAnsiTheme="minorHAnsi" w:cstheme="minorHAnsi"/>
          <w:bCs/>
          <w:i/>
          <w:iCs/>
          <w:color w:val="auto"/>
          <w:sz w:val="24"/>
          <w:szCs w:val="24"/>
        </w:rPr>
        <w:t>Opći troškovi poslovanja</w:t>
      </w:r>
      <w:r w:rsidR="00A60989">
        <w:rPr>
          <w:rFonts w:asciiTheme="minorHAnsi" w:hAnsiTheme="minorHAnsi" w:cstheme="minorHAnsi"/>
          <w:bCs/>
          <w:i/>
          <w:iCs/>
          <w:color w:val="auto"/>
          <w:sz w:val="24"/>
          <w:szCs w:val="24"/>
        </w:rPr>
        <w:t xml:space="preserve"> </w:t>
      </w:r>
      <w:r w:rsidR="00A60989">
        <w:rPr>
          <w:rFonts w:asciiTheme="minorHAnsi" w:hAnsiTheme="minorHAnsi" w:cstheme="minorHAnsi"/>
          <w:bCs/>
          <w:color w:val="auto"/>
          <w:sz w:val="24"/>
          <w:szCs w:val="24"/>
        </w:rPr>
        <w:t>j</w:t>
      </w:r>
      <w:r w:rsidRPr="00285556">
        <w:rPr>
          <w:rFonts w:asciiTheme="minorHAnsi" w:hAnsiTheme="minorHAnsi" w:cstheme="minorHAnsi"/>
          <w:bCs/>
          <w:color w:val="auto"/>
          <w:sz w:val="24"/>
          <w:szCs w:val="24"/>
        </w:rPr>
        <w:t xml:space="preserve">e planirana u iznosu od 237.112,00 </w:t>
      </w:r>
      <w:r w:rsidR="00BD31F5">
        <w:rPr>
          <w:rFonts w:asciiTheme="minorHAnsi" w:hAnsiTheme="minorHAnsi" w:cstheme="minorHAnsi"/>
          <w:bCs/>
          <w:color w:val="auto"/>
          <w:sz w:val="24"/>
          <w:szCs w:val="24"/>
        </w:rPr>
        <w:t>EUR</w:t>
      </w:r>
      <w:r w:rsidRPr="00285556">
        <w:rPr>
          <w:rFonts w:asciiTheme="minorHAnsi" w:hAnsiTheme="minorHAnsi" w:cstheme="minorHAnsi"/>
          <w:bCs/>
          <w:color w:val="auto"/>
          <w:sz w:val="24"/>
          <w:szCs w:val="24"/>
        </w:rPr>
        <w:t xml:space="preserve">, a realizirana u iznosu od 213.158,59 </w:t>
      </w:r>
      <w:r w:rsidR="00BD31F5">
        <w:rPr>
          <w:rFonts w:asciiTheme="minorHAnsi" w:hAnsiTheme="minorHAnsi" w:cstheme="minorHAnsi"/>
          <w:bCs/>
          <w:color w:val="auto"/>
          <w:sz w:val="24"/>
          <w:szCs w:val="24"/>
        </w:rPr>
        <w:t>EUR</w:t>
      </w:r>
      <w:r w:rsidRPr="00285556">
        <w:rPr>
          <w:rFonts w:asciiTheme="minorHAnsi" w:hAnsiTheme="minorHAnsi" w:cstheme="minorHAnsi"/>
          <w:bCs/>
          <w:color w:val="auto"/>
          <w:sz w:val="24"/>
          <w:szCs w:val="24"/>
        </w:rPr>
        <w:t xml:space="preserve">, s indeksom 89,90. Rashodi se odnose na plaće zaposlenika i pripadajuće doprinose (140.672,25 </w:t>
      </w:r>
      <w:r w:rsidR="00BD31F5">
        <w:rPr>
          <w:rFonts w:asciiTheme="minorHAnsi" w:hAnsiTheme="minorHAnsi" w:cstheme="minorHAnsi"/>
          <w:bCs/>
          <w:color w:val="auto"/>
          <w:sz w:val="24"/>
          <w:szCs w:val="24"/>
        </w:rPr>
        <w:t>EUR</w:t>
      </w:r>
      <w:r w:rsidRPr="00285556">
        <w:rPr>
          <w:rFonts w:asciiTheme="minorHAnsi" w:hAnsiTheme="minorHAnsi" w:cstheme="minorHAnsi"/>
          <w:bCs/>
          <w:color w:val="auto"/>
          <w:sz w:val="24"/>
          <w:szCs w:val="24"/>
        </w:rPr>
        <w:t xml:space="preserve">), materijalne rashode nužne za redovno poslovanje te financijske rashode (bankarske usluge i platni promet). Materijalni rashodi obuhvaćaju troškove prijevoza zaposlenika, energiju, uredski i potrošni materijal, komunalne usluge, zakupnine, računalne usluge, intelektualne i osobne usluge vezane uz provedbu programa, kao i druge operativne troškove. Cilj aktivnosti jest osigurati stabilno i zakonito funkcioniranje Knjižnice kroz podmirenje troškova rada zaposlenika te redovnih materijalnih rashoda, kao preduvjet za nesmetano obavljanje stručnih knjižničnih poslova i provedbu kulturno-obrazovnih programa. </w:t>
      </w:r>
    </w:p>
    <w:p w14:paraId="1B5FF539" w14:textId="10A57721" w:rsidR="00BD31F5" w:rsidRPr="00A60989" w:rsidRDefault="00285556" w:rsidP="00A60989">
      <w:pPr>
        <w:pStyle w:val="ListParagraph"/>
        <w:numPr>
          <w:ilvl w:val="0"/>
          <w:numId w:val="36"/>
        </w:numPr>
        <w:spacing w:before="0" w:after="0" w:line="240" w:lineRule="auto"/>
        <w:jc w:val="both"/>
        <w:rPr>
          <w:rFonts w:asciiTheme="minorHAnsi" w:hAnsiTheme="minorHAnsi" w:cstheme="minorHAnsi"/>
          <w:bCs/>
          <w:i/>
          <w:iCs/>
          <w:color w:val="auto"/>
          <w:sz w:val="24"/>
          <w:szCs w:val="24"/>
          <w:u w:val="single"/>
        </w:rPr>
      </w:pPr>
      <w:r w:rsidRPr="00A60989">
        <w:rPr>
          <w:rFonts w:asciiTheme="minorHAnsi" w:hAnsiTheme="minorHAnsi" w:cstheme="minorHAnsi"/>
          <w:bCs/>
          <w:i/>
          <w:iCs/>
          <w:color w:val="auto"/>
          <w:sz w:val="24"/>
          <w:szCs w:val="24"/>
          <w:u w:val="single"/>
        </w:rPr>
        <w:t>Nabava knjižnične građe</w:t>
      </w:r>
    </w:p>
    <w:p w14:paraId="4732AA19" w14:textId="0D3C44C3" w:rsidR="006D5350" w:rsidRDefault="00A60989" w:rsidP="00A60989">
      <w:pPr>
        <w:spacing w:before="0" w:after="0" w:line="240" w:lineRule="auto"/>
        <w:ind w:left="360"/>
        <w:jc w:val="both"/>
        <w:rPr>
          <w:rFonts w:asciiTheme="minorHAnsi" w:hAnsiTheme="minorHAnsi" w:cstheme="minorHAnsi"/>
          <w:bCs/>
          <w:color w:val="auto"/>
          <w:sz w:val="24"/>
          <w:szCs w:val="24"/>
        </w:rPr>
      </w:pPr>
      <w:r w:rsidRPr="00BD31F5">
        <w:rPr>
          <w:rFonts w:asciiTheme="minorHAnsi" w:hAnsiTheme="minorHAnsi" w:cstheme="minorHAnsi"/>
          <w:bCs/>
          <w:i/>
          <w:iCs/>
          <w:color w:val="auto"/>
          <w:sz w:val="24"/>
          <w:szCs w:val="24"/>
        </w:rPr>
        <w:t>Aktivnost A100102 – Nabava knjižnične građe</w:t>
      </w:r>
      <w:r>
        <w:rPr>
          <w:rFonts w:asciiTheme="minorHAnsi" w:hAnsiTheme="minorHAnsi" w:cstheme="minorHAnsi"/>
          <w:bCs/>
          <w:i/>
          <w:iCs/>
          <w:color w:val="auto"/>
          <w:sz w:val="24"/>
          <w:szCs w:val="24"/>
        </w:rPr>
        <w:t xml:space="preserve"> </w:t>
      </w:r>
      <w:r w:rsidR="00285556" w:rsidRPr="00285556">
        <w:rPr>
          <w:rFonts w:asciiTheme="minorHAnsi" w:hAnsiTheme="minorHAnsi" w:cstheme="minorHAnsi"/>
          <w:bCs/>
          <w:color w:val="auto"/>
          <w:sz w:val="24"/>
          <w:szCs w:val="24"/>
        </w:rPr>
        <w:t xml:space="preserve">je planirana u iznosu od 37.770,00 </w:t>
      </w:r>
      <w:r w:rsidR="00BD31F5">
        <w:rPr>
          <w:rFonts w:asciiTheme="minorHAnsi" w:hAnsiTheme="minorHAnsi" w:cstheme="minorHAnsi"/>
          <w:bCs/>
          <w:color w:val="auto"/>
          <w:sz w:val="24"/>
          <w:szCs w:val="24"/>
        </w:rPr>
        <w:t>EUR</w:t>
      </w:r>
      <w:r w:rsidR="00285556" w:rsidRPr="00285556">
        <w:rPr>
          <w:rFonts w:asciiTheme="minorHAnsi" w:hAnsiTheme="minorHAnsi" w:cstheme="minorHAnsi"/>
          <w:bCs/>
          <w:color w:val="auto"/>
          <w:sz w:val="24"/>
          <w:szCs w:val="24"/>
        </w:rPr>
        <w:t xml:space="preserve">, a realizirana u iznosu od 37.707,80 </w:t>
      </w:r>
      <w:r w:rsidR="00BD31F5">
        <w:rPr>
          <w:rFonts w:asciiTheme="minorHAnsi" w:hAnsiTheme="minorHAnsi" w:cstheme="minorHAnsi"/>
          <w:bCs/>
          <w:color w:val="auto"/>
          <w:sz w:val="24"/>
          <w:szCs w:val="24"/>
        </w:rPr>
        <w:t>EUR</w:t>
      </w:r>
      <w:r w:rsidR="00285556" w:rsidRPr="00285556">
        <w:rPr>
          <w:rFonts w:asciiTheme="minorHAnsi" w:hAnsiTheme="minorHAnsi" w:cstheme="minorHAnsi"/>
          <w:bCs/>
          <w:color w:val="auto"/>
          <w:sz w:val="24"/>
          <w:szCs w:val="24"/>
        </w:rPr>
        <w:t xml:space="preserve">, s indeksom 99,84. Rashodi aktivnosti odnose se na nabavu knjižnične građe (knjiga) te ulaganja u uredsku i računalnu opremu i namještaj. Za nabavu knjiga utrošeno je 29.447,85 </w:t>
      </w:r>
      <w:r w:rsidR="00BD31F5">
        <w:rPr>
          <w:rFonts w:asciiTheme="minorHAnsi" w:hAnsiTheme="minorHAnsi" w:cstheme="minorHAnsi"/>
          <w:bCs/>
          <w:color w:val="auto"/>
          <w:sz w:val="24"/>
          <w:szCs w:val="24"/>
        </w:rPr>
        <w:t>EUR</w:t>
      </w:r>
      <w:r w:rsidR="00285556" w:rsidRPr="00285556">
        <w:rPr>
          <w:rFonts w:asciiTheme="minorHAnsi" w:hAnsiTheme="minorHAnsi" w:cstheme="minorHAnsi"/>
          <w:bCs/>
          <w:color w:val="auto"/>
          <w:sz w:val="24"/>
          <w:szCs w:val="24"/>
        </w:rPr>
        <w:t xml:space="preserve">, dok se preostali dio odnosi na ulaganja u uredsku opremu i namještaj (8.259,95 </w:t>
      </w:r>
      <w:r w:rsidR="00BD31F5">
        <w:rPr>
          <w:rFonts w:asciiTheme="minorHAnsi" w:hAnsiTheme="minorHAnsi" w:cstheme="minorHAnsi"/>
          <w:bCs/>
          <w:color w:val="auto"/>
          <w:sz w:val="24"/>
          <w:szCs w:val="24"/>
        </w:rPr>
        <w:t>EUR</w:t>
      </w:r>
      <w:r w:rsidR="00285556" w:rsidRPr="00285556">
        <w:rPr>
          <w:rFonts w:asciiTheme="minorHAnsi" w:hAnsiTheme="minorHAnsi" w:cstheme="minorHAnsi"/>
          <w:bCs/>
          <w:color w:val="auto"/>
          <w:sz w:val="24"/>
          <w:szCs w:val="24"/>
        </w:rPr>
        <w:t xml:space="preserve">). </w:t>
      </w:r>
      <w:r w:rsidR="00D3739A">
        <w:rPr>
          <w:rFonts w:asciiTheme="minorHAnsi" w:hAnsiTheme="minorHAnsi" w:cstheme="minorHAnsi"/>
          <w:bCs/>
          <w:color w:val="auto"/>
          <w:sz w:val="24"/>
          <w:szCs w:val="24"/>
        </w:rPr>
        <w:t>Tijekom 2025. godine navljeno je ukupno 1724 sveska knjižnične građe od čega 1325 svezaka beletristike, 89 svezaka lektirne građe i 301 sveazk stručne literature.</w:t>
      </w:r>
      <w:r w:rsidR="00D3739A" w:rsidRPr="00D3739A">
        <w:rPr>
          <w:rFonts w:asciiTheme="minorHAnsi" w:hAnsiTheme="minorHAnsi" w:cstheme="minorHAnsi"/>
          <w:bCs/>
          <w:color w:val="auto"/>
          <w:sz w:val="24"/>
          <w:szCs w:val="24"/>
        </w:rPr>
        <w:t xml:space="preserve"> </w:t>
      </w:r>
      <w:r w:rsidR="00D3739A" w:rsidRPr="00D3739A">
        <w:rPr>
          <w:rFonts w:asciiTheme="minorHAnsi" w:hAnsiTheme="minorHAnsi" w:cstheme="minorHAnsi"/>
          <w:bCs/>
          <w:color w:val="auto"/>
          <w:sz w:val="24"/>
          <w:szCs w:val="24"/>
        </w:rPr>
        <w:t>Nabava knjižnične građe izravno je povezana s razvojem i obogaćivanjem fonda te osiguravanjem dostupnosti aktualne, stručne i beletrističke literature korisnicima svih dobnih skupina.</w:t>
      </w:r>
      <w:r w:rsidR="00D3739A">
        <w:rPr>
          <w:rFonts w:asciiTheme="minorHAnsi" w:hAnsiTheme="minorHAnsi" w:cstheme="minorHAnsi"/>
          <w:bCs/>
          <w:color w:val="auto"/>
          <w:sz w:val="24"/>
          <w:szCs w:val="24"/>
        </w:rPr>
        <w:t xml:space="preserve"> U okviru ulaganja u opremu nabavljena je pametna televizija, implementiran je sustav označavanja prostora knjižnice (signalizacija i navigacija za korisnike) te su nabavljena dva prijenosna računala za potrebe djelatnika, čime su unaprijeđeni tehnički uvjeti rada i dostupnost usluga korisnicima.</w:t>
      </w:r>
      <w:r w:rsidR="00285556" w:rsidRPr="00285556">
        <w:rPr>
          <w:rFonts w:asciiTheme="minorHAnsi" w:hAnsiTheme="minorHAnsi" w:cstheme="minorHAnsi"/>
          <w:bCs/>
          <w:color w:val="auto"/>
          <w:sz w:val="24"/>
          <w:szCs w:val="24"/>
        </w:rPr>
        <w:t xml:space="preserve"> Ulaganja u opremu i namještaj doprinose poboljšanju radnih uvjeta zaposlenika i funkcionalnosti prostora za korisnike. </w:t>
      </w:r>
    </w:p>
    <w:p w14:paraId="0E133EC0" w14:textId="77777777" w:rsidR="006D5350" w:rsidRDefault="006D5350" w:rsidP="00A60989">
      <w:pPr>
        <w:spacing w:before="0" w:after="0" w:line="240" w:lineRule="auto"/>
        <w:ind w:left="360"/>
        <w:jc w:val="both"/>
        <w:rPr>
          <w:rFonts w:asciiTheme="minorHAnsi" w:hAnsiTheme="minorHAnsi" w:cstheme="minorHAnsi"/>
          <w:bCs/>
          <w:color w:val="auto"/>
          <w:sz w:val="24"/>
          <w:szCs w:val="24"/>
        </w:rPr>
      </w:pPr>
    </w:p>
    <w:p w14:paraId="12585A19" w14:textId="57EF0C99" w:rsidR="00BD31F5" w:rsidRPr="00BD31F5" w:rsidRDefault="00285556" w:rsidP="006D5350">
      <w:pPr>
        <w:spacing w:before="0" w:after="0" w:line="240" w:lineRule="auto"/>
        <w:ind w:left="360" w:firstLine="348"/>
        <w:jc w:val="both"/>
        <w:rPr>
          <w:rFonts w:asciiTheme="minorHAnsi" w:hAnsiTheme="minorHAnsi" w:cstheme="minorHAnsi"/>
          <w:bCs/>
          <w:color w:val="auto"/>
          <w:sz w:val="24"/>
          <w:szCs w:val="24"/>
        </w:rPr>
      </w:pPr>
      <w:r w:rsidRPr="00285556">
        <w:rPr>
          <w:rFonts w:asciiTheme="minorHAnsi" w:hAnsiTheme="minorHAnsi" w:cstheme="minorHAnsi"/>
          <w:bCs/>
          <w:color w:val="auto"/>
          <w:sz w:val="24"/>
          <w:szCs w:val="24"/>
        </w:rPr>
        <w:t xml:space="preserve">Realizacija Programa 1001 u skladu je s </w:t>
      </w:r>
      <w:r w:rsidR="00BD31F5" w:rsidRPr="00BD31F5">
        <w:rPr>
          <w:rFonts w:asciiTheme="minorHAnsi" w:hAnsiTheme="minorHAnsi" w:cstheme="minorHAnsi"/>
          <w:bCs/>
          <w:color w:val="auto"/>
          <w:sz w:val="24"/>
          <w:szCs w:val="24"/>
        </w:rPr>
        <w:t>Planom razvoja</w:t>
      </w:r>
      <w:r w:rsidR="00714C37">
        <w:rPr>
          <w:rFonts w:asciiTheme="minorHAnsi" w:hAnsiTheme="minorHAnsi" w:cstheme="minorHAnsi"/>
          <w:bCs/>
          <w:color w:val="auto"/>
          <w:sz w:val="24"/>
          <w:szCs w:val="24"/>
        </w:rPr>
        <w:t xml:space="preserve"> </w:t>
      </w:r>
      <w:r w:rsidR="00BD31F5" w:rsidRPr="00BD31F5">
        <w:rPr>
          <w:rFonts w:asciiTheme="minorHAnsi" w:hAnsiTheme="minorHAnsi" w:cstheme="minorHAnsi"/>
          <w:bCs/>
          <w:color w:val="auto"/>
          <w:sz w:val="24"/>
          <w:szCs w:val="24"/>
        </w:rPr>
        <w:t>Grada Pazina 2021.-2027.; prioritet 5.2.1. Aktivan grad za sve generacije; posebni cilj 1.1. Afirmirati se kao grad sveobuhvatnog sadržaja i usluga; mjera 1.1.2. Unaprjeđenje kulturne ponude.</w:t>
      </w:r>
      <w:r w:rsidR="00D3739A">
        <w:rPr>
          <w:rFonts w:asciiTheme="minorHAnsi" w:hAnsiTheme="minorHAnsi" w:cstheme="minorHAnsi"/>
          <w:bCs/>
          <w:color w:val="auto"/>
          <w:sz w:val="24"/>
          <w:szCs w:val="24"/>
        </w:rPr>
        <w:t xml:space="preserve"> Usklađenost se očituje kroz kontinuirano osiguravanje dostupne i kvalitetne knjižnične usluge za sve dobneskupinu, redovitu nabavu nove knjižnične  građe,  održavanje funkcionalnog i opremljenog  knjižničnog prostora  te stvaranje preduvjeta za provedbu kulturnih i obrazovnih programa. Program doprinosi razvoju čitalačke kulture, dostupnosti informacija i cjeloživotnog učenja, čime izravno podupire ciljeve razvoja grada kao prostora dostupnih i uključivih kulturnih sadržaja.</w:t>
      </w:r>
    </w:p>
    <w:p w14:paraId="62853B7C" w14:textId="77777777" w:rsidR="00BD31F5" w:rsidRPr="00BD31F5" w:rsidRDefault="00BD31F5" w:rsidP="00BD31F5">
      <w:pPr>
        <w:tabs>
          <w:tab w:val="left" w:pos="720"/>
        </w:tabs>
        <w:spacing w:before="0" w:after="0" w:line="240" w:lineRule="auto"/>
        <w:jc w:val="both"/>
        <w:rPr>
          <w:rFonts w:ascii="Calibri" w:eastAsia="Times New Roman" w:hAnsi="Calibri" w:cs="Calibri"/>
          <w:color w:val="EE0000"/>
          <w:kern w:val="0"/>
          <w:sz w:val="22"/>
          <w:szCs w:val="22"/>
          <w:highlight w:val="magenta"/>
        </w:rPr>
      </w:pPr>
    </w:p>
    <w:p w14:paraId="2C9E436D" w14:textId="77777777" w:rsidR="000979ED" w:rsidRPr="006D5350" w:rsidRDefault="000979ED" w:rsidP="00A0054D">
      <w:pPr>
        <w:spacing w:before="0" w:after="0" w:line="240" w:lineRule="auto"/>
        <w:jc w:val="both"/>
        <w:rPr>
          <w:rFonts w:asciiTheme="minorHAnsi" w:hAnsiTheme="minorHAnsi" w:cstheme="minorHAnsi"/>
          <w:bCs/>
          <w:color w:val="auto"/>
          <w:sz w:val="24"/>
          <w:szCs w:val="24"/>
          <w:u w:val="single"/>
        </w:rPr>
      </w:pPr>
      <w:r w:rsidRPr="006D5350">
        <w:rPr>
          <w:rFonts w:asciiTheme="minorHAnsi" w:hAnsiTheme="minorHAnsi" w:cstheme="minorHAnsi"/>
          <w:b/>
          <w:color w:val="auto"/>
          <w:sz w:val="24"/>
          <w:szCs w:val="24"/>
          <w:u w:val="single"/>
        </w:rPr>
        <w:t>Program 1002: Programska djelatnost Gradske knjižnice Pazin</w:t>
      </w:r>
      <w:r w:rsidRPr="006D5350">
        <w:rPr>
          <w:rFonts w:asciiTheme="minorHAnsi" w:hAnsiTheme="minorHAnsi" w:cstheme="minorHAnsi"/>
          <w:bCs/>
          <w:color w:val="auto"/>
          <w:sz w:val="24"/>
          <w:szCs w:val="24"/>
          <w:u w:val="single"/>
        </w:rPr>
        <w:t xml:space="preserve"> </w:t>
      </w:r>
    </w:p>
    <w:p w14:paraId="74FBFFC9" w14:textId="469A16CB" w:rsidR="000979ED" w:rsidRDefault="000979ED" w:rsidP="006D5350">
      <w:pPr>
        <w:spacing w:before="0" w:after="0" w:line="240" w:lineRule="auto"/>
        <w:ind w:firstLine="708"/>
        <w:jc w:val="both"/>
        <w:rPr>
          <w:rFonts w:asciiTheme="minorHAnsi" w:hAnsiTheme="minorHAnsi" w:cstheme="minorHAnsi"/>
          <w:bCs/>
          <w:color w:val="auto"/>
          <w:sz w:val="24"/>
          <w:szCs w:val="24"/>
        </w:rPr>
      </w:pPr>
      <w:r w:rsidRPr="006D5350">
        <w:rPr>
          <w:rFonts w:asciiTheme="minorHAnsi" w:hAnsiTheme="minorHAnsi" w:cstheme="minorHAnsi"/>
          <w:bCs/>
          <w:i/>
          <w:iCs/>
          <w:color w:val="auto"/>
          <w:sz w:val="24"/>
          <w:szCs w:val="24"/>
        </w:rPr>
        <w:t>Program 1002 – Programska djelatnost</w:t>
      </w:r>
      <w:r w:rsidR="006D5350" w:rsidRPr="006D5350">
        <w:rPr>
          <w:rFonts w:asciiTheme="minorHAnsi" w:hAnsiTheme="minorHAnsi" w:cstheme="minorHAnsi"/>
          <w:bCs/>
          <w:i/>
          <w:iCs/>
          <w:color w:val="auto"/>
          <w:sz w:val="24"/>
          <w:szCs w:val="24"/>
        </w:rPr>
        <w:t xml:space="preserve"> Gradske</w:t>
      </w:r>
      <w:r w:rsidR="006D5350">
        <w:rPr>
          <w:rFonts w:asciiTheme="minorHAnsi" w:hAnsiTheme="minorHAnsi" w:cstheme="minorHAnsi"/>
          <w:bCs/>
          <w:color w:val="auto"/>
          <w:sz w:val="24"/>
          <w:szCs w:val="24"/>
        </w:rPr>
        <w:t xml:space="preserve"> </w:t>
      </w:r>
      <w:r w:rsidR="006D5350" w:rsidRPr="006D5350">
        <w:rPr>
          <w:rFonts w:asciiTheme="minorHAnsi" w:hAnsiTheme="minorHAnsi" w:cstheme="minorHAnsi"/>
          <w:bCs/>
          <w:i/>
          <w:iCs/>
          <w:color w:val="auto"/>
          <w:sz w:val="24"/>
          <w:szCs w:val="24"/>
        </w:rPr>
        <w:t>knjižnice Pazin</w:t>
      </w:r>
      <w:r w:rsidRPr="000979ED">
        <w:rPr>
          <w:rFonts w:asciiTheme="minorHAnsi" w:hAnsiTheme="minorHAnsi" w:cstheme="minorHAnsi"/>
          <w:bCs/>
          <w:color w:val="auto"/>
          <w:sz w:val="24"/>
          <w:szCs w:val="24"/>
        </w:rPr>
        <w:t xml:space="preserve"> planiran je u iznosu od 30.210,00 </w:t>
      </w:r>
      <w:r>
        <w:rPr>
          <w:rFonts w:asciiTheme="minorHAnsi" w:hAnsiTheme="minorHAnsi" w:cstheme="minorHAnsi"/>
          <w:bCs/>
          <w:color w:val="auto"/>
          <w:sz w:val="24"/>
          <w:szCs w:val="24"/>
        </w:rPr>
        <w:t>EUR</w:t>
      </w:r>
      <w:r w:rsidRPr="000979ED">
        <w:rPr>
          <w:rFonts w:asciiTheme="minorHAnsi" w:hAnsiTheme="minorHAnsi" w:cstheme="minorHAnsi"/>
          <w:bCs/>
          <w:color w:val="auto"/>
          <w:sz w:val="24"/>
          <w:szCs w:val="24"/>
        </w:rPr>
        <w:t xml:space="preserve">, a realiziran u iznosu od 30.503,70 </w:t>
      </w:r>
      <w:r>
        <w:rPr>
          <w:rFonts w:asciiTheme="minorHAnsi" w:hAnsiTheme="minorHAnsi" w:cstheme="minorHAnsi"/>
          <w:bCs/>
          <w:color w:val="auto"/>
          <w:sz w:val="24"/>
          <w:szCs w:val="24"/>
        </w:rPr>
        <w:t>EUR</w:t>
      </w:r>
      <w:r w:rsidRPr="000979ED">
        <w:rPr>
          <w:rFonts w:asciiTheme="minorHAnsi" w:hAnsiTheme="minorHAnsi" w:cstheme="minorHAnsi"/>
          <w:bCs/>
          <w:color w:val="auto"/>
          <w:sz w:val="24"/>
          <w:szCs w:val="24"/>
        </w:rPr>
        <w:t>, s indeksom 100,97.</w:t>
      </w:r>
    </w:p>
    <w:p w14:paraId="0E8756D5" w14:textId="1DF56283" w:rsidR="000979ED" w:rsidRDefault="000979ED" w:rsidP="006D5350">
      <w:pPr>
        <w:spacing w:before="0" w:after="0" w:line="240" w:lineRule="auto"/>
        <w:ind w:firstLine="708"/>
        <w:jc w:val="both"/>
        <w:rPr>
          <w:rFonts w:asciiTheme="minorHAnsi" w:hAnsiTheme="minorHAnsi" w:cstheme="minorHAnsi"/>
          <w:bCs/>
          <w:color w:val="auto"/>
          <w:sz w:val="24"/>
          <w:szCs w:val="24"/>
        </w:rPr>
      </w:pPr>
      <w:r>
        <w:rPr>
          <w:rFonts w:asciiTheme="minorHAnsi" w:hAnsiTheme="minorHAnsi" w:cstheme="minorHAnsi"/>
          <w:bCs/>
          <w:color w:val="auto"/>
          <w:sz w:val="24"/>
          <w:szCs w:val="24"/>
        </w:rPr>
        <w:lastRenderedPageBreak/>
        <w:t>Program 1002 realiziran je sa proračunskim sredstvima Osnivača</w:t>
      </w:r>
      <w:r w:rsidR="00714C37">
        <w:rPr>
          <w:rFonts w:asciiTheme="minorHAnsi" w:hAnsiTheme="minorHAnsi" w:cstheme="minorHAnsi"/>
          <w:bCs/>
          <w:color w:val="auto"/>
          <w:sz w:val="24"/>
          <w:szCs w:val="24"/>
        </w:rPr>
        <w:t xml:space="preserve"> </w:t>
      </w:r>
      <w:r>
        <w:rPr>
          <w:rFonts w:asciiTheme="minorHAnsi" w:hAnsiTheme="minorHAnsi" w:cstheme="minorHAnsi"/>
          <w:bCs/>
          <w:color w:val="auto"/>
          <w:sz w:val="24"/>
          <w:szCs w:val="24"/>
        </w:rPr>
        <w:t xml:space="preserve">25,70%, </w:t>
      </w:r>
      <w:r w:rsidR="007854F0">
        <w:rPr>
          <w:rFonts w:asciiTheme="minorHAnsi" w:hAnsiTheme="minorHAnsi" w:cstheme="minorHAnsi"/>
          <w:bCs/>
          <w:color w:val="auto"/>
          <w:sz w:val="24"/>
          <w:szCs w:val="24"/>
        </w:rPr>
        <w:t>Tekućim pomoćima iz županijskog proračuna 49,53%, Tekućim pomoćima iz državnog proračuna 14,30%, Tekućim pomoćima iz općinskih proračuna 7,25% i Donacijama 3,22%.</w:t>
      </w:r>
    </w:p>
    <w:p w14:paraId="07DF98F3" w14:textId="77777777" w:rsidR="006D5350" w:rsidRDefault="000979ED" w:rsidP="006D5350">
      <w:pPr>
        <w:spacing w:before="0" w:after="0" w:line="240" w:lineRule="auto"/>
        <w:ind w:firstLine="708"/>
        <w:jc w:val="both"/>
        <w:rPr>
          <w:rFonts w:asciiTheme="minorHAnsi" w:hAnsiTheme="minorHAnsi" w:cstheme="minorHAnsi"/>
          <w:bCs/>
          <w:color w:val="auto"/>
          <w:sz w:val="24"/>
          <w:szCs w:val="24"/>
        </w:rPr>
      </w:pPr>
      <w:r w:rsidRPr="000979ED">
        <w:rPr>
          <w:rFonts w:asciiTheme="minorHAnsi" w:hAnsiTheme="minorHAnsi" w:cstheme="minorHAnsi"/>
          <w:bCs/>
          <w:color w:val="auto"/>
          <w:sz w:val="24"/>
          <w:szCs w:val="24"/>
        </w:rPr>
        <w:t>Program 1002 temelji se na Zakonu o knjižnicama i knjižničnoj djelatnosti, Zakonu o ustanovama, Statutu Gradske knjižnice Pazin te drugim propisima koji uređuju djelovanje javnih ustanova u kulturi. Kontinuiranom provedbom programskih aktivnosti doprinosi se razvoju kulture, poticanju čitanja, jačanju cjeloživotnog učenja i dostupnosti kulturnih sadržaja svim generacijama. Programska djelatnost Knjižnice ima važnu ulogu u razvoju publike i unaprjeđenju kulturne ponude Grada Pazina i središnje Istre.</w:t>
      </w:r>
    </w:p>
    <w:p w14:paraId="2E33C38E" w14:textId="3BD9AE13" w:rsidR="000979ED" w:rsidRDefault="000979ED" w:rsidP="006D5350">
      <w:pPr>
        <w:spacing w:before="0" w:after="0" w:line="240" w:lineRule="auto"/>
        <w:ind w:firstLine="708"/>
        <w:jc w:val="both"/>
        <w:rPr>
          <w:rFonts w:asciiTheme="minorHAnsi" w:hAnsiTheme="minorHAnsi" w:cstheme="minorHAnsi"/>
          <w:bCs/>
          <w:color w:val="auto"/>
          <w:sz w:val="24"/>
          <w:szCs w:val="24"/>
        </w:rPr>
      </w:pPr>
      <w:r w:rsidRPr="000979ED">
        <w:rPr>
          <w:rFonts w:asciiTheme="minorHAnsi" w:hAnsiTheme="minorHAnsi" w:cstheme="minorHAnsi"/>
          <w:bCs/>
          <w:color w:val="auto"/>
          <w:sz w:val="24"/>
          <w:szCs w:val="24"/>
        </w:rPr>
        <w:t xml:space="preserve"> Rashodi Programa 1002 odnose se na aktivnosti </w:t>
      </w:r>
      <w:r w:rsidRPr="00355EE5">
        <w:rPr>
          <w:rFonts w:asciiTheme="minorHAnsi" w:hAnsiTheme="minorHAnsi" w:cstheme="minorHAnsi"/>
          <w:bCs/>
          <w:i/>
          <w:iCs/>
          <w:color w:val="auto"/>
          <w:sz w:val="24"/>
          <w:szCs w:val="24"/>
        </w:rPr>
        <w:t>Kuća za pisce – Hiža od besid</w:t>
      </w:r>
      <w:r w:rsidRPr="000979ED">
        <w:rPr>
          <w:rFonts w:asciiTheme="minorHAnsi" w:hAnsiTheme="minorHAnsi" w:cstheme="minorHAnsi"/>
          <w:bCs/>
          <w:color w:val="auto"/>
          <w:sz w:val="24"/>
          <w:szCs w:val="24"/>
        </w:rPr>
        <w:t xml:space="preserve">, </w:t>
      </w:r>
      <w:r w:rsidRPr="00355EE5">
        <w:rPr>
          <w:rFonts w:asciiTheme="minorHAnsi" w:hAnsiTheme="minorHAnsi" w:cstheme="minorHAnsi"/>
          <w:bCs/>
          <w:i/>
          <w:iCs/>
          <w:color w:val="auto"/>
          <w:sz w:val="24"/>
          <w:szCs w:val="24"/>
        </w:rPr>
        <w:t>Roditeljska akademija</w:t>
      </w:r>
      <w:r w:rsidRPr="000979ED">
        <w:rPr>
          <w:rFonts w:asciiTheme="minorHAnsi" w:hAnsiTheme="minorHAnsi" w:cstheme="minorHAnsi"/>
          <w:bCs/>
          <w:color w:val="auto"/>
          <w:sz w:val="24"/>
          <w:szCs w:val="24"/>
        </w:rPr>
        <w:t xml:space="preserve">, </w:t>
      </w:r>
      <w:r w:rsidRPr="00355EE5">
        <w:rPr>
          <w:rFonts w:asciiTheme="minorHAnsi" w:hAnsiTheme="minorHAnsi" w:cstheme="minorHAnsi"/>
          <w:bCs/>
          <w:i/>
          <w:iCs/>
          <w:color w:val="auto"/>
          <w:sz w:val="24"/>
          <w:szCs w:val="24"/>
        </w:rPr>
        <w:t>Gosti iz susjedstva</w:t>
      </w:r>
      <w:r w:rsidRPr="000979ED">
        <w:rPr>
          <w:rFonts w:asciiTheme="minorHAnsi" w:hAnsiTheme="minorHAnsi" w:cstheme="minorHAnsi"/>
          <w:bCs/>
          <w:color w:val="auto"/>
          <w:sz w:val="24"/>
          <w:szCs w:val="24"/>
        </w:rPr>
        <w:t xml:space="preserve"> te na tekuće projekte </w:t>
      </w:r>
      <w:r w:rsidRPr="00355EE5">
        <w:rPr>
          <w:rFonts w:asciiTheme="minorHAnsi" w:hAnsiTheme="minorHAnsi" w:cstheme="minorHAnsi"/>
          <w:bCs/>
          <w:i/>
          <w:iCs/>
          <w:color w:val="auto"/>
          <w:sz w:val="24"/>
          <w:szCs w:val="24"/>
        </w:rPr>
        <w:t xml:space="preserve">Međunarodni festival slikovnice </w:t>
      </w:r>
      <w:r w:rsidR="00355EE5" w:rsidRPr="00355EE5">
        <w:rPr>
          <w:rFonts w:asciiTheme="minorHAnsi" w:hAnsiTheme="minorHAnsi" w:cstheme="minorHAnsi"/>
          <w:bCs/>
          <w:i/>
          <w:iCs/>
          <w:color w:val="auto"/>
          <w:sz w:val="24"/>
          <w:szCs w:val="24"/>
        </w:rPr>
        <w:t xml:space="preserve"> </w:t>
      </w:r>
      <w:r w:rsidRPr="00355EE5">
        <w:rPr>
          <w:rFonts w:asciiTheme="minorHAnsi" w:hAnsiTheme="minorHAnsi" w:cstheme="minorHAnsi"/>
          <w:bCs/>
          <w:i/>
          <w:iCs/>
          <w:color w:val="auto"/>
          <w:sz w:val="24"/>
          <w:szCs w:val="24"/>
        </w:rPr>
        <w:t>Ovca u kutiji</w:t>
      </w:r>
      <w:r w:rsidRPr="000979ED">
        <w:rPr>
          <w:rFonts w:asciiTheme="minorHAnsi" w:hAnsiTheme="minorHAnsi" w:cstheme="minorHAnsi"/>
          <w:bCs/>
          <w:color w:val="auto"/>
          <w:sz w:val="24"/>
          <w:szCs w:val="24"/>
        </w:rPr>
        <w:t xml:space="preserve">, </w:t>
      </w:r>
      <w:r w:rsidRPr="00355EE5">
        <w:rPr>
          <w:rFonts w:asciiTheme="minorHAnsi" w:hAnsiTheme="minorHAnsi" w:cstheme="minorHAnsi"/>
          <w:bCs/>
          <w:i/>
          <w:iCs/>
          <w:color w:val="auto"/>
          <w:sz w:val="24"/>
          <w:szCs w:val="24"/>
        </w:rPr>
        <w:t>Culture Moves Europe</w:t>
      </w:r>
      <w:r w:rsidRPr="000979ED">
        <w:rPr>
          <w:rFonts w:asciiTheme="minorHAnsi" w:hAnsiTheme="minorHAnsi" w:cstheme="minorHAnsi"/>
          <w:bCs/>
          <w:color w:val="auto"/>
          <w:sz w:val="24"/>
          <w:szCs w:val="24"/>
        </w:rPr>
        <w:t xml:space="preserve"> </w:t>
      </w:r>
      <w:r w:rsidRPr="000E5459">
        <w:rPr>
          <w:rFonts w:asciiTheme="minorHAnsi" w:hAnsiTheme="minorHAnsi" w:cstheme="minorHAnsi"/>
          <w:bCs/>
          <w:i/>
          <w:iCs/>
          <w:color w:val="auto"/>
          <w:sz w:val="24"/>
          <w:szCs w:val="24"/>
        </w:rPr>
        <w:t>– mobilnost profesionalaca u kulturi</w:t>
      </w:r>
      <w:r w:rsidRPr="000979ED">
        <w:rPr>
          <w:rFonts w:asciiTheme="minorHAnsi" w:hAnsiTheme="minorHAnsi" w:cstheme="minorHAnsi"/>
          <w:bCs/>
          <w:color w:val="auto"/>
          <w:sz w:val="24"/>
          <w:szCs w:val="24"/>
        </w:rPr>
        <w:t xml:space="preserve"> i </w:t>
      </w:r>
      <w:r w:rsidRPr="00355EE5">
        <w:rPr>
          <w:rFonts w:asciiTheme="minorHAnsi" w:hAnsiTheme="minorHAnsi" w:cstheme="minorHAnsi"/>
          <w:bCs/>
          <w:i/>
          <w:iCs/>
          <w:color w:val="auto"/>
          <w:sz w:val="24"/>
          <w:szCs w:val="24"/>
        </w:rPr>
        <w:t>My First Code</w:t>
      </w:r>
      <w:r w:rsidRPr="000979ED">
        <w:rPr>
          <w:rFonts w:asciiTheme="minorHAnsi" w:hAnsiTheme="minorHAnsi" w:cstheme="minorHAnsi"/>
          <w:bCs/>
          <w:color w:val="auto"/>
          <w:sz w:val="24"/>
          <w:szCs w:val="24"/>
        </w:rPr>
        <w:t>.</w:t>
      </w:r>
      <w:r w:rsidR="00355EE5">
        <w:rPr>
          <w:rFonts w:asciiTheme="minorHAnsi" w:hAnsiTheme="minorHAnsi" w:cstheme="minorHAnsi"/>
          <w:bCs/>
          <w:color w:val="auto"/>
          <w:sz w:val="24"/>
          <w:szCs w:val="24"/>
        </w:rPr>
        <w:br/>
      </w:r>
      <w:r w:rsidRPr="000979ED">
        <w:rPr>
          <w:rFonts w:asciiTheme="minorHAnsi" w:hAnsiTheme="minorHAnsi" w:cstheme="minorHAnsi"/>
          <w:bCs/>
          <w:color w:val="auto"/>
          <w:sz w:val="24"/>
          <w:szCs w:val="24"/>
        </w:rPr>
        <w:t xml:space="preserve"> </w:t>
      </w:r>
    </w:p>
    <w:p w14:paraId="12285373" w14:textId="77777777" w:rsidR="001578C0" w:rsidRPr="001578C0" w:rsidRDefault="007854F0" w:rsidP="00880B28">
      <w:pPr>
        <w:spacing w:before="0" w:after="0" w:line="240" w:lineRule="auto"/>
        <w:ind w:left="708"/>
        <w:jc w:val="both"/>
        <w:rPr>
          <w:rFonts w:asciiTheme="minorHAnsi" w:hAnsiTheme="minorHAnsi" w:cstheme="minorHAnsi"/>
          <w:bCs/>
          <w:i/>
          <w:iCs/>
          <w:color w:val="auto"/>
          <w:sz w:val="24"/>
          <w:szCs w:val="24"/>
        </w:rPr>
      </w:pPr>
      <w:r w:rsidRPr="001578C0">
        <w:rPr>
          <w:rFonts w:asciiTheme="minorHAnsi" w:hAnsiTheme="minorHAnsi" w:cstheme="minorHAnsi"/>
          <w:bCs/>
          <w:i/>
          <w:iCs/>
          <w:color w:val="auto"/>
          <w:sz w:val="24"/>
          <w:szCs w:val="24"/>
        </w:rPr>
        <w:t>1)</w:t>
      </w:r>
      <w:r w:rsidR="00880B28" w:rsidRPr="001578C0">
        <w:rPr>
          <w:rFonts w:asciiTheme="minorHAnsi" w:hAnsiTheme="minorHAnsi" w:cstheme="minorHAnsi"/>
          <w:bCs/>
          <w:i/>
          <w:iCs/>
          <w:color w:val="auto"/>
          <w:sz w:val="24"/>
          <w:szCs w:val="24"/>
        </w:rPr>
        <w:t xml:space="preserve"> </w:t>
      </w:r>
      <w:r w:rsidR="000979ED" w:rsidRPr="001578C0">
        <w:rPr>
          <w:rFonts w:asciiTheme="minorHAnsi" w:hAnsiTheme="minorHAnsi" w:cstheme="minorHAnsi"/>
          <w:bCs/>
          <w:i/>
          <w:iCs/>
          <w:color w:val="auto"/>
          <w:sz w:val="24"/>
          <w:szCs w:val="24"/>
          <w:u w:val="single"/>
        </w:rPr>
        <w:t>Kuća za pisce – Hiža od besid</w:t>
      </w:r>
      <w:r w:rsidR="000979ED" w:rsidRPr="001578C0">
        <w:rPr>
          <w:rFonts w:asciiTheme="minorHAnsi" w:hAnsiTheme="minorHAnsi" w:cstheme="minorHAnsi"/>
          <w:bCs/>
          <w:i/>
          <w:iCs/>
          <w:color w:val="auto"/>
          <w:sz w:val="24"/>
          <w:szCs w:val="24"/>
        </w:rPr>
        <w:t xml:space="preserve"> </w:t>
      </w:r>
    </w:p>
    <w:p w14:paraId="0CB58DB0" w14:textId="2302EF84" w:rsidR="007854F0" w:rsidRDefault="001578C0" w:rsidP="00880B28">
      <w:pPr>
        <w:spacing w:before="0" w:after="0" w:line="240" w:lineRule="auto"/>
        <w:ind w:left="708"/>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Aktivnost A100204 </w:t>
      </w:r>
      <w:r w:rsidRPr="001578C0">
        <w:rPr>
          <w:rFonts w:asciiTheme="minorHAnsi" w:hAnsiTheme="minorHAnsi" w:cstheme="minorHAnsi"/>
          <w:bCs/>
          <w:i/>
          <w:iCs/>
          <w:color w:val="auto"/>
          <w:sz w:val="24"/>
          <w:szCs w:val="24"/>
        </w:rPr>
        <w:t>Kuća za pisce – Hiža od besid</w:t>
      </w:r>
      <w:r>
        <w:rPr>
          <w:rFonts w:asciiTheme="minorHAnsi" w:hAnsiTheme="minorHAnsi" w:cstheme="minorHAnsi"/>
          <w:bCs/>
          <w:color w:val="auto"/>
          <w:sz w:val="24"/>
          <w:szCs w:val="24"/>
        </w:rPr>
        <w:t xml:space="preserve"> </w:t>
      </w:r>
      <w:r w:rsidR="000979ED" w:rsidRPr="000979ED">
        <w:rPr>
          <w:rFonts w:asciiTheme="minorHAnsi" w:hAnsiTheme="minorHAnsi" w:cstheme="minorHAnsi"/>
          <w:bCs/>
          <w:color w:val="auto"/>
          <w:sz w:val="24"/>
          <w:szCs w:val="24"/>
        </w:rPr>
        <w:t xml:space="preserve">planirana je u iznosu od 15.000,00 </w:t>
      </w:r>
      <w:r w:rsidR="00571C5B">
        <w:rPr>
          <w:rFonts w:asciiTheme="minorHAnsi" w:hAnsiTheme="minorHAnsi" w:cstheme="minorHAnsi"/>
          <w:bCs/>
          <w:color w:val="auto"/>
          <w:sz w:val="24"/>
          <w:szCs w:val="24"/>
        </w:rPr>
        <w:t>EUR</w:t>
      </w:r>
      <w:r w:rsidR="000979ED" w:rsidRPr="000979ED">
        <w:rPr>
          <w:rFonts w:asciiTheme="minorHAnsi" w:hAnsiTheme="minorHAnsi" w:cstheme="minorHAnsi"/>
          <w:bCs/>
          <w:color w:val="auto"/>
          <w:sz w:val="24"/>
          <w:szCs w:val="24"/>
        </w:rPr>
        <w:t xml:space="preserve">, a realizirana u iznosu od 15.108,70 </w:t>
      </w:r>
      <w:r w:rsidR="00571C5B">
        <w:rPr>
          <w:rFonts w:asciiTheme="minorHAnsi" w:hAnsiTheme="minorHAnsi" w:cstheme="minorHAnsi"/>
          <w:bCs/>
          <w:color w:val="auto"/>
          <w:sz w:val="24"/>
          <w:szCs w:val="24"/>
        </w:rPr>
        <w:t>EUR</w:t>
      </w:r>
      <w:r w:rsidR="000979ED" w:rsidRPr="000979ED">
        <w:rPr>
          <w:rFonts w:asciiTheme="minorHAnsi" w:hAnsiTheme="minorHAnsi" w:cstheme="minorHAnsi"/>
          <w:bCs/>
          <w:color w:val="auto"/>
          <w:sz w:val="24"/>
          <w:szCs w:val="24"/>
        </w:rPr>
        <w:t xml:space="preserve">, s indeksom 100,72. Rashodi aktivnosti odnose se na intelektualne i osobne usluge, računalne usluge te operativne troškove provedbe rezidencijalnog programa i javnih predstavljanja autora. Program omogućuje boravak domaćih i inozemnih književnika u Pazinu, potiče književno stvaralaštvo i međunarodnu suradnju te doprinosi kulturnoj vidljivosti grada i afirmaciji Knjižnice kao relevantnog književnog središta. </w:t>
      </w:r>
    </w:p>
    <w:p w14:paraId="2409A680" w14:textId="77777777" w:rsidR="001578C0" w:rsidRPr="001578C0" w:rsidRDefault="00880B28" w:rsidP="00880B28">
      <w:pPr>
        <w:spacing w:before="0" w:after="0" w:line="240" w:lineRule="auto"/>
        <w:ind w:left="708"/>
        <w:jc w:val="both"/>
        <w:rPr>
          <w:rFonts w:asciiTheme="minorHAnsi" w:hAnsiTheme="minorHAnsi" w:cstheme="minorHAnsi"/>
          <w:bCs/>
          <w:i/>
          <w:iCs/>
          <w:color w:val="auto"/>
          <w:sz w:val="24"/>
          <w:szCs w:val="24"/>
        </w:rPr>
      </w:pPr>
      <w:r>
        <w:rPr>
          <w:rFonts w:asciiTheme="minorHAnsi" w:hAnsiTheme="minorHAnsi" w:cstheme="minorHAnsi"/>
          <w:b/>
          <w:color w:val="auto"/>
          <w:sz w:val="24"/>
          <w:szCs w:val="24"/>
          <w:u w:val="single"/>
        </w:rPr>
        <w:br/>
      </w:r>
      <w:r w:rsidR="007854F0" w:rsidRPr="001578C0">
        <w:rPr>
          <w:rFonts w:asciiTheme="minorHAnsi" w:hAnsiTheme="minorHAnsi" w:cstheme="minorHAnsi"/>
          <w:bCs/>
          <w:i/>
          <w:iCs/>
          <w:color w:val="auto"/>
          <w:sz w:val="24"/>
          <w:szCs w:val="24"/>
          <w:u w:val="single"/>
        </w:rPr>
        <w:t>2)</w:t>
      </w:r>
      <w:r w:rsidRPr="001578C0">
        <w:rPr>
          <w:rFonts w:asciiTheme="minorHAnsi" w:hAnsiTheme="minorHAnsi" w:cstheme="minorHAnsi"/>
          <w:bCs/>
          <w:i/>
          <w:iCs/>
          <w:color w:val="auto"/>
          <w:sz w:val="24"/>
          <w:szCs w:val="24"/>
          <w:u w:val="single"/>
        </w:rPr>
        <w:t xml:space="preserve"> </w:t>
      </w:r>
      <w:r w:rsidR="000979ED" w:rsidRPr="001578C0">
        <w:rPr>
          <w:rFonts w:asciiTheme="minorHAnsi" w:hAnsiTheme="minorHAnsi" w:cstheme="minorHAnsi"/>
          <w:bCs/>
          <w:i/>
          <w:iCs/>
          <w:color w:val="auto"/>
          <w:sz w:val="24"/>
          <w:szCs w:val="24"/>
          <w:u w:val="single"/>
        </w:rPr>
        <w:t>Roditeljska akademija</w:t>
      </w:r>
      <w:r w:rsidR="000979ED" w:rsidRPr="001578C0">
        <w:rPr>
          <w:rFonts w:asciiTheme="minorHAnsi" w:hAnsiTheme="minorHAnsi" w:cstheme="minorHAnsi"/>
          <w:bCs/>
          <w:i/>
          <w:iCs/>
          <w:color w:val="auto"/>
          <w:sz w:val="24"/>
          <w:szCs w:val="24"/>
        </w:rPr>
        <w:t xml:space="preserve"> </w:t>
      </w:r>
    </w:p>
    <w:p w14:paraId="72B14271" w14:textId="2757D0D8" w:rsidR="007854F0" w:rsidRDefault="001578C0" w:rsidP="00880B28">
      <w:pPr>
        <w:spacing w:before="0" w:after="0" w:line="240" w:lineRule="auto"/>
        <w:ind w:left="708"/>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Aktivnost A100210 </w:t>
      </w:r>
      <w:r w:rsidRPr="001578C0">
        <w:rPr>
          <w:rFonts w:asciiTheme="minorHAnsi" w:hAnsiTheme="minorHAnsi" w:cstheme="minorHAnsi"/>
          <w:bCs/>
          <w:i/>
          <w:iCs/>
          <w:color w:val="auto"/>
          <w:sz w:val="24"/>
          <w:szCs w:val="24"/>
        </w:rPr>
        <w:t>Roditeljska akademija</w:t>
      </w:r>
      <w:r w:rsidRPr="001578C0">
        <w:rPr>
          <w:rFonts w:asciiTheme="minorHAnsi" w:hAnsiTheme="minorHAnsi" w:cstheme="minorHAnsi"/>
          <w:bCs/>
          <w:color w:val="auto"/>
          <w:sz w:val="24"/>
          <w:szCs w:val="24"/>
        </w:rPr>
        <w:t xml:space="preserve"> </w:t>
      </w:r>
      <w:r w:rsidR="000979ED" w:rsidRPr="000979ED">
        <w:rPr>
          <w:rFonts w:asciiTheme="minorHAnsi" w:hAnsiTheme="minorHAnsi" w:cstheme="minorHAnsi"/>
          <w:bCs/>
          <w:color w:val="auto"/>
          <w:sz w:val="24"/>
          <w:szCs w:val="24"/>
        </w:rPr>
        <w:t xml:space="preserve">planirana je u iznosu od 1.500,00 </w:t>
      </w:r>
      <w:r w:rsidR="00571C5B">
        <w:rPr>
          <w:rFonts w:asciiTheme="minorHAnsi" w:hAnsiTheme="minorHAnsi" w:cstheme="minorHAnsi"/>
          <w:bCs/>
          <w:color w:val="auto"/>
          <w:sz w:val="24"/>
          <w:szCs w:val="24"/>
        </w:rPr>
        <w:t>EUR</w:t>
      </w:r>
      <w:r w:rsidR="000979ED" w:rsidRPr="000979ED">
        <w:rPr>
          <w:rFonts w:asciiTheme="minorHAnsi" w:hAnsiTheme="minorHAnsi" w:cstheme="minorHAnsi"/>
          <w:bCs/>
          <w:color w:val="auto"/>
          <w:sz w:val="24"/>
          <w:szCs w:val="24"/>
        </w:rPr>
        <w:t xml:space="preserve">, a realizirana u iznosu od 1.498,66 </w:t>
      </w:r>
      <w:r w:rsidR="00571C5B">
        <w:rPr>
          <w:rFonts w:asciiTheme="minorHAnsi" w:hAnsiTheme="minorHAnsi" w:cstheme="minorHAnsi"/>
          <w:bCs/>
          <w:color w:val="auto"/>
          <w:sz w:val="24"/>
          <w:szCs w:val="24"/>
        </w:rPr>
        <w:t>EUR</w:t>
      </w:r>
      <w:r w:rsidR="000979ED" w:rsidRPr="000979ED">
        <w:rPr>
          <w:rFonts w:asciiTheme="minorHAnsi" w:hAnsiTheme="minorHAnsi" w:cstheme="minorHAnsi"/>
          <w:bCs/>
          <w:color w:val="auto"/>
          <w:sz w:val="24"/>
          <w:szCs w:val="24"/>
        </w:rPr>
        <w:t xml:space="preserve">, s indeksom 99,91. Rashodi se odnose na intelektualne usluge vanjskih suradnika u provedbi edukativnih predavanja i radionica. Program je usmjeren jačanju roditeljskih kompetencija i podršci obitelji kroz teme odgoja, obrazovanja i razvoja djece, čime Knjižnica potvrđuje svoju ulogu prostora neformalnog obrazovanja i društvene podrške zajednici. </w:t>
      </w:r>
    </w:p>
    <w:p w14:paraId="3A3C4AC4" w14:textId="77777777" w:rsidR="00AA443D" w:rsidRPr="00AA443D" w:rsidRDefault="00880B28" w:rsidP="00880B28">
      <w:pPr>
        <w:spacing w:before="0" w:after="0" w:line="240" w:lineRule="auto"/>
        <w:ind w:left="708"/>
        <w:jc w:val="both"/>
        <w:rPr>
          <w:rFonts w:asciiTheme="minorHAnsi" w:hAnsiTheme="minorHAnsi" w:cstheme="minorHAnsi"/>
          <w:bCs/>
          <w:i/>
          <w:iCs/>
          <w:color w:val="auto"/>
          <w:sz w:val="24"/>
          <w:szCs w:val="24"/>
          <w:u w:val="single"/>
        </w:rPr>
      </w:pPr>
      <w:r>
        <w:rPr>
          <w:rFonts w:asciiTheme="minorHAnsi" w:hAnsiTheme="minorHAnsi" w:cstheme="minorHAnsi"/>
          <w:b/>
          <w:color w:val="auto"/>
          <w:sz w:val="24"/>
          <w:szCs w:val="24"/>
          <w:u w:val="single"/>
        </w:rPr>
        <w:br/>
      </w:r>
      <w:r w:rsidR="007854F0" w:rsidRPr="00AA443D">
        <w:rPr>
          <w:rFonts w:asciiTheme="minorHAnsi" w:hAnsiTheme="minorHAnsi" w:cstheme="minorHAnsi"/>
          <w:bCs/>
          <w:i/>
          <w:iCs/>
          <w:color w:val="auto"/>
          <w:sz w:val="24"/>
          <w:szCs w:val="24"/>
          <w:u w:val="single"/>
        </w:rPr>
        <w:t>3)</w:t>
      </w:r>
      <w:r w:rsidRPr="00AA443D">
        <w:rPr>
          <w:rFonts w:asciiTheme="minorHAnsi" w:hAnsiTheme="minorHAnsi" w:cstheme="minorHAnsi"/>
          <w:bCs/>
          <w:i/>
          <w:iCs/>
          <w:color w:val="auto"/>
          <w:sz w:val="24"/>
          <w:szCs w:val="24"/>
          <w:u w:val="single"/>
        </w:rPr>
        <w:t xml:space="preserve"> </w:t>
      </w:r>
      <w:r w:rsidR="000979ED" w:rsidRPr="00AA443D">
        <w:rPr>
          <w:rFonts w:asciiTheme="minorHAnsi" w:hAnsiTheme="minorHAnsi" w:cstheme="minorHAnsi"/>
          <w:bCs/>
          <w:i/>
          <w:iCs/>
          <w:color w:val="auto"/>
          <w:sz w:val="24"/>
          <w:szCs w:val="24"/>
          <w:u w:val="single"/>
        </w:rPr>
        <w:t>Gosti iz susjedstva</w:t>
      </w:r>
    </w:p>
    <w:p w14:paraId="56419379" w14:textId="13F3E0B8" w:rsidR="007854F0" w:rsidRDefault="00AA443D" w:rsidP="00880B28">
      <w:pPr>
        <w:spacing w:before="0" w:after="0" w:line="240" w:lineRule="auto"/>
        <w:ind w:left="708"/>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Aktivnost A100211 </w:t>
      </w:r>
      <w:r w:rsidRPr="00AA443D">
        <w:rPr>
          <w:rFonts w:asciiTheme="minorHAnsi" w:hAnsiTheme="minorHAnsi" w:cstheme="minorHAnsi"/>
          <w:bCs/>
          <w:i/>
          <w:iCs/>
          <w:color w:val="auto"/>
          <w:sz w:val="24"/>
          <w:szCs w:val="24"/>
        </w:rPr>
        <w:t>Gosti iz susjedstva</w:t>
      </w:r>
      <w:r w:rsidRPr="00880B28">
        <w:rPr>
          <w:rFonts w:asciiTheme="minorHAnsi" w:hAnsiTheme="minorHAnsi" w:cstheme="minorHAnsi"/>
          <w:bCs/>
          <w:color w:val="auto"/>
          <w:sz w:val="24"/>
          <w:szCs w:val="24"/>
        </w:rPr>
        <w:t xml:space="preserve"> </w:t>
      </w:r>
      <w:r w:rsidR="000979ED" w:rsidRPr="00880B28">
        <w:rPr>
          <w:rFonts w:asciiTheme="minorHAnsi" w:hAnsiTheme="minorHAnsi" w:cstheme="minorHAnsi"/>
          <w:bCs/>
          <w:color w:val="auto"/>
          <w:sz w:val="24"/>
          <w:szCs w:val="24"/>
        </w:rPr>
        <w:t>planiran</w:t>
      </w:r>
      <w:r>
        <w:rPr>
          <w:rFonts w:asciiTheme="minorHAnsi" w:hAnsiTheme="minorHAnsi" w:cstheme="minorHAnsi"/>
          <w:bCs/>
          <w:color w:val="auto"/>
          <w:sz w:val="24"/>
          <w:szCs w:val="24"/>
        </w:rPr>
        <w:t>a je i realizirana</w:t>
      </w:r>
      <w:r w:rsidR="000979ED" w:rsidRPr="00880B28">
        <w:rPr>
          <w:rFonts w:asciiTheme="minorHAnsi" w:hAnsiTheme="minorHAnsi" w:cstheme="minorHAnsi"/>
          <w:bCs/>
          <w:color w:val="auto"/>
          <w:sz w:val="24"/>
          <w:szCs w:val="24"/>
        </w:rPr>
        <w:t xml:space="preserve"> u iznosu od 2.000,00 </w:t>
      </w:r>
      <w:r w:rsidR="00571C5B" w:rsidRPr="00880B28">
        <w:rPr>
          <w:rFonts w:asciiTheme="minorHAnsi" w:hAnsiTheme="minorHAnsi" w:cstheme="minorHAnsi"/>
          <w:bCs/>
          <w:color w:val="auto"/>
          <w:sz w:val="24"/>
          <w:szCs w:val="24"/>
        </w:rPr>
        <w:t>EUR</w:t>
      </w:r>
      <w:r w:rsidR="000979ED" w:rsidRPr="00880B28">
        <w:rPr>
          <w:rFonts w:asciiTheme="minorHAnsi" w:hAnsiTheme="minorHAnsi" w:cstheme="minorHAnsi"/>
          <w:bCs/>
          <w:color w:val="auto"/>
          <w:sz w:val="24"/>
          <w:szCs w:val="24"/>
        </w:rPr>
        <w:t>, s indeksom</w:t>
      </w:r>
      <w:r w:rsidR="000979ED" w:rsidRPr="000979ED">
        <w:rPr>
          <w:rFonts w:asciiTheme="minorHAnsi" w:hAnsiTheme="minorHAnsi" w:cstheme="minorHAnsi"/>
          <w:bCs/>
          <w:color w:val="auto"/>
          <w:sz w:val="24"/>
          <w:szCs w:val="24"/>
        </w:rPr>
        <w:t xml:space="preserve"> 100,00. Rashodi aktivnosti odnose se na organizaciju književnih susreta i gostovanja autora, prvenstveno kroz intelektualne i osobne usluge. Program potiče čitalačke navike, omogućuje neposredan susret publike s autorima i doprinosi razvoju književne publike. </w:t>
      </w:r>
    </w:p>
    <w:p w14:paraId="4D15A5A3" w14:textId="77777777" w:rsidR="00AA443D" w:rsidRPr="00AA443D" w:rsidRDefault="00880B28" w:rsidP="00880B28">
      <w:pPr>
        <w:spacing w:before="0" w:after="0" w:line="240" w:lineRule="auto"/>
        <w:ind w:left="708"/>
        <w:jc w:val="both"/>
        <w:rPr>
          <w:rFonts w:asciiTheme="minorHAnsi" w:hAnsiTheme="minorHAnsi" w:cstheme="minorHAnsi"/>
          <w:bCs/>
          <w:i/>
          <w:iCs/>
          <w:color w:val="auto"/>
          <w:sz w:val="24"/>
          <w:szCs w:val="24"/>
          <w:u w:val="single"/>
        </w:rPr>
      </w:pPr>
      <w:r>
        <w:rPr>
          <w:rFonts w:asciiTheme="minorHAnsi" w:hAnsiTheme="minorHAnsi" w:cstheme="minorHAnsi"/>
          <w:b/>
          <w:color w:val="auto"/>
          <w:sz w:val="24"/>
          <w:szCs w:val="24"/>
          <w:u w:val="single"/>
        </w:rPr>
        <w:br/>
      </w:r>
      <w:r w:rsidR="007854F0" w:rsidRPr="00AA443D">
        <w:rPr>
          <w:rFonts w:asciiTheme="minorHAnsi" w:hAnsiTheme="minorHAnsi" w:cstheme="minorHAnsi"/>
          <w:bCs/>
          <w:i/>
          <w:iCs/>
          <w:color w:val="auto"/>
          <w:sz w:val="24"/>
          <w:szCs w:val="24"/>
          <w:u w:val="single"/>
        </w:rPr>
        <w:t>4)</w:t>
      </w:r>
      <w:r w:rsidRPr="00AA443D">
        <w:rPr>
          <w:rFonts w:asciiTheme="minorHAnsi" w:hAnsiTheme="minorHAnsi" w:cstheme="minorHAnsi"/>
          <w:bCs/>
          <w:i/>
          <w:iCs/>
          <w:color w:val="auto"/>
          <w:sz w:val="24"/>
          <w:szCs w:val="24"/>
          <w:u w:val="single"/>
        </w:rPr>
        <w:t xml:space="preserve"> </w:t>
      </w:r>
      <w:r w:rsidR="000979ED" w:rsidRPr="00AA443D">
        <w:rPr>
          <w:rFonts w:asciiTheme="minorHAnsi" w:hAnsiTheme="minorHAnsi" w:cstheme="minorHAnsi"/>
          <w:bCs/>
          <w:i/>
          <w:iCs/>
          <w:color w:val="auto"/>
          <w:sz w:val="24"/>
          <w:szCs w:val="24"/>
          <w:u w:val="single"/>
        </w:rPr>
        <w:t>Međunarodni festival slikovnice „Ovca u kutiji”</w:t>
      </w:r>
    </w:p>
    <w:p w14:paraId="1616208B" w14:textId="48C61140" w:rsidR="007854F0" w:rsidRDefault="00AA443D" w:rsidP="00880B28">
      <w:pPr>
        <w:spacing w:before="0" w:after="0" w:line="240" w:lineRule="auto"/>
        <w:ind w:left="708"/>
        <w:jc w:val="both"/>
        <w:rPr>
          <w:rFonts w:asciiTheme="minorHAnsi" w:hAnsiTheme="minorHAnsi" w:cstheme="minorHAnsi"/>
          <w:bCs/>
          <w:color w:val="auto"/>
          <w:sz w:val="24"/>
          <w:szCs w:val="24"/>
        </w:rPr>
      </w:pPr>
      <w:r>
        <w:rPr>
          <w:rFonts w:asciiTheme="minorHAnsi" w:hAnsiTheme="minorHAnsi" w:cstheme="minorHAnsi"/>
          <w:bCs/>
          <w:color w:val="auto"/>
          <w:sz w:val="24"/>
          <w:szCs w:val="24"/>
        </w:rPr>
        <w:t>Tekući projekt T100201</w:t>
      </w:r>
      <w:r w:rsidR="000979ED" w:rsidRPr="00880B28">
        <w:rPr>
          <w:rFonts w:asciiTheme="minorHAnsi" w:hAnsiTheme="minorHAnsi" w:cstheme="minorHAnsi"/>
          <w:bCs/>
          <w:color w:val="auto"/>
          <w:sz w:val="24"/>
          <w:szCs w:val="24"/>
        </w:rPr>
        <w:t xml:space="preserve"> </w:t>
      </w:r>
      <w:r w:rsidRPr="00AA443D">
        <w:rPr>
          <w:rFonts w:asciiTheme="minorHAnsi" w:hAnsiTheme="minorHAnsi" w:cstheme="minorHAnsi"/>
          <w:bCs/>
          <w:i/>
          <w:iCs/>
          <w:color w:val="auto"/>
          <w:sz w:val="24"/>
          <w:szCs w:val="24"/>
        </w:rPr>
        <w:t>Međunarodni festival slikovnice „Ovca u kutiji</w:t>
      </w:r>
      <w:r w:rsidR="00320024" w:rsidRPr="00320024">
        <w:rPr>
          <w:rFonts w:asciiTheme="minorHAnsi" w:hAnsiTheme="minorHAnsi" w:cstheme="minorHAnsi"/>
          <w:bCs/>
          <w:color w:val="auto"/>
          <w:sz w:val="24"/>
          <w:szCs w:val="24"/>
        </w:rPr>
        <w:t xml:space="preserve">“ </w:t>
      </w:r>
      <w:r w:rsidR="000979ED" w:rsidRPr="00880B28">
        <w:rPr>
          <w:rFonts w:asciiTheme="minorHAnsi" w:hAnsiTheme="minorHAnsi" w:cstheme="minorHAnsi"/>
          <w:bCs/>
          <w:color w:val="auto"/>
          <w:sz w:val="24"/>
          <w:szCs w:val="24"/>
        </w:rPr>
        <w:t xml:space="preserve">planiran je u iznosu od 10.060,00 </w:t>
      </w:r>
      <w:r w:rsidR="00571C5B" w:rsidRPr="00880B28">
        <w:rPr>
          <w:rFonts w:asciiTheme="minorHAnsi" w:hAnsiTheme="minorHAnsi" w:cstheme="minorHAnsi"/>
          <w:bCs/>
          <w:color w:val="auto"/>
          <w:sz w:val="24"/>
          <w:szCs w:val="24"/>
        </w:rPr>
        <w:t>EUR</w:t>
      </w:r>
      <w:r w:rsidR="000979ED" w:rsidRPr="00880B28">
        <w:rPr>
          <w:rFonts w:asciiTheme="minorHAnsi" w:hAnsiTheme="minorHAnsi" w:cstheme="minorHAnsi"/>
          <w:bCs/>
          <w:color w:val="auto"/>
          <w:sz w:val="24"/>
          <w:szCs w:val="24"/>
        </w:rPr>
        <w:t>,</w:t>
      </w:r>
      <w:r w:rsidR="000979ED" w:rsidRPr="000979ED">
        <w:rPr>
          <w:rFonts w:asciiTheme="minorHAnsi" w:hAnsiTheme="minorHAnsi" w:cstheme="minorHAnsi"/>
          <w:bCs/>
          <w:color w:val="auto"/>
          <w:sz w:val="24"/>
          <w:szCs w:val="24"/>
        </w:rPr>
        <w:t xml:space="preserve"> a realiziran u iznosu od 10.052,00 </w:t>
      </w:r>
      <w:r w:rsidR="00571C5B">
        <w:rPr>
          <w:rFonts w:asciiTheme="minorHAnsi" w:hAnsiTheme="minorHAnsi" w:cstheme="minorHAnsi"/>
          <w:bCs/>
          <w:color w:val="auto"/>
          <w:sz w:val="24"/>
          <w:szCs w:val="24"/>
        </w:rPr>
        <w:t>EUR</w:t>
      </w:r>
      <w:r w:rsidR="000979ED" w:rsidRPr="000979ED">
        <w:rPr>
          <w:rFonts w:asciiTheme="minorHAnsi" w:hAnsiTheme="minorHAnsi" w:cstheme="minorHAnsi"/>
          <w:bCs/>
          <w:color w:val="auto"/>
          <w:sz w:val="24"/>
          <w:szCs w:val="24"/>
        </w:rPr>
        <w:t xml:space="preserve">, s indeksom 99,92. Rashodi projekta odnose se na organizaciju festivalskih programa, naknade vanjskim suradnicima te troškove promidžbe i informiranja. Festival predstavlja jednu od najznačajnijih programskih aktivnosti Knjižnice usmjerenu na djecu i mlade, s ciljem razvoja čitalačke i vizualne pismenosti te jačanja kulturne ponude grada. </w:t>
      </w:r>
      <w:r w:rsidR="00B45AF8">
        <w:rPr>
          <w:rFonts w:asciiTheme="minorHAnsi" w:hAnsiTheme="minorHAnsi" w:cstheme="minorHAnsi"/>
          <w:bCs/>
          <w:color w:val="auto"/>
          <w:sz w:val="24"/>
          <w:szCs w:val="24"/>
        </w:rPr>
        <w:t xml:space="preserve">Tijekom 2025. godine festival je </w:t>
      </w:r>
      <w:r w:rsidR="00B45AF8">
        <w:rPr>
          <w:rFonts w:asciiTheme="minorHAnsi" w:hAnsiTheme="minorHAnsi" w:cstheme="minorHAnsi"/>
          <w:bCs/>
          <w:color w:val="auto"/>
          <w:sz w:val="24"/>
          <w:szCs w:val="24"/>
        </w:rPr>
        <w:lastRenderedPageBreak/>
        <w:t xml:space="preserve">obuhvatio niz programa, uključujući radionice, susrete s autorima i ilustratorima, izložbe te javna događanja namijenjena djeci, odgojno-obrazovnim ustanovama i široj publici. U provedbi su sudjelovali domaći i međunarodni autori i stručnjaci iz područja književnosti i ilustracije, a programi su realizirani u suradnji s odgojno-obrahzovnim institucijama i partnerima u lokalnoj zajednici. </w:t>
      </w:r>
    </w:p>
    <w:p w14:paraId="558ED8B2" w14:textId="136451BB" w:rsidR="00B45AF8" w:rsidRDefault="00B45AF8" w:rsidP="00880B28">
      <w:pPr>
        <w:spacing w:before="0" w:after="0" w:line="240" w:lineRule="auto"/>
        <w:ind w:left="708"/>
        <w:jc w:val="both"/>
        <w:rPr>
          <w:rFonts w:asciiTheme="minorHAnsi" w:hAnsiTheme="minorHAnsi" w:cstheme="minorHAnsi"/>
          <w:bCs/>
          <w:color w:val="auto"/>
          <w:sz w:val="24"/>
          <w:szCs w:val="24"/>
        </w:rPr>
      </w:pPr>
      <w:r>
        <w:rPr>
          <w:rFonts w:asciiTheme="minorHAnsi" w:hAnsiTheme="minorHAnsi" w:cstheme="minorHAnsi"/>
          <w:bCs/>
          <w:color w:val="auto"/>
          <w:sz w:val="24"/>
          <w:szCs w:val="24"/>
        </w:rPr>
        <w:t>Provedfbom festivala obuhvaćen je značajan broj djece i mladih, čime se doprinosi razvoju čitalačke i vizualne pismenosti te jačanju kulturne ponude grada.</w:t>
      </w:r>
    </w:p>
    <w:p w14:paraId="779B791E" w14:textId="77777777" w:rsidR="00320024" w:rsidRPr="00320024" w:rsidRDefault="00880B28" w:rsidP="00880B28">
      <w:pPr>
        <w:spacing w:before="0" w:after="0" w:line="240" w:lineRule="auto"/>
        <w:ind w:left="708"/>
        <w:jc w:val="both"/>
        <w:rPr>
          <w:rFonts w:asciiTheme="minorHAnsi" w:hAnsiTheme="minorHAnsi" w:cstheme="minorHAnsi"/>
          <w:bCs/>
          <w:i/>
          <w:iCs/>
          <w:color w:val="auto"/>
          <w:sz w:val="24"/>
          <w:szCs w:val="24"/>
        </w:rPr>
      </w:pPr>
      <w:r>
        <w:rPr>
          <w:rFonts w:asciiTheme="minorHAnsi" w:hAnsiTheme="minorHAnsi" w:cstheme="minorHAnsi"/>
          <w:b/>
          <w:color w:val="auto"/>
          <w:sz w:val="24"/>
          <w:szCs w:val="24"/>
          <w:u w:val="single"/>
        </w:rPr>
        <w:br/>
      </w:r>
      <w:r w:rsidR="007854F0" w:rsidRPr="00320024">
        <w:rPr>
          <w:rFonts w:asciiTheme="minorHAnsi" w:hAnsiTheme="minorHAnsi" w:cstheme="minorHAnsi"/>
          <w:bCs/>
          <w:i/>
          <w:iCs/>
          <w:color w:val="auto"/>
          <w:sz w:val="24"/>
          <w:szCs w:val="24"/>
          <w:u w:val="single"/>
        </w:rPr>
        <w:t>5)</w:t>
      </w:r>
      <w:r w:rsidRPr="00320024">
        <w:rPr>
          <w:rFonts w:asciiTheme="minorHAnsi" w:hAnsiTheme="minorHAnsi" w:cstheme="minorHAnsi"/>
          <w:bCs/>
          <w:i/>
          <w:iCs/>
          <w:color w:val="auto"/>
          <w:sz w:val="24"/>
          <w:szCs w:val="24"/>
          <w:u w:val="single"/>
        </w:rPr>
        <w:t xml:space="preserve"> </w:t>
      </w:r>
      <w:r w:rsidR="000979ED" w:rsidRPr="00320024">
        <w:rPr>
          <w:rFonts w:asciiTheme="minorHAnsi" w:hAnsiTheme="minorHAnsi" w:cstheme="minorHAnsi"/>
          <w:bCs/>
          <w:i/>
          <w:iCs/>
          <w:color w:val="auto"/>
          <w:sz w:val="24"/>
          <w:szCs w:val="24"/>
          <w:u w:val="single"/>
        </w:rPr>
        <w:t>Culture Moves Europe – mobilnost profesionalaca u kulturi</w:t>
      </w:r>
      <w:r w:rsidR="000979ED" w:rsidRPr="00320024">
        <w:rPr>
          <w:rFonts w:asciiTheme="minorHAnsi" w:hAnsiTheme="minorHAnsi" w:cstheme="minorHAnsi"/>
          <w:bCs/>
          <w:i/>
          <w:iCs/>
          <w:color w:val="auto"/>
          <w:sz w:val="24"/>
          <w:szCs w:val="24"/>
        </w:rPr>
        <w:t xml:space="preserve"> </w:t>
      </w:r>
    </w:p>
    <w:p w14:paraId="4DB81CA0" w14:textId="179585ED" w:rsidR="007854F0" w:rsidRDefault="00320024" w:rsidP="00880B28">
      <w:pPr>
        <w:spacing w:before="0" w:after="0" w:line="240" w:lineRule="auto"/>
        <w:ind w:left="708"/>
        <w:jc w:val="both"/>
        <w:rPr>
          <w:rFonts w:asciiTheme="minorHAnsi" w:hAnsiTheme="minorHAnsi" w:cstheme="minorHAnsi"/>
          <w:bCs/>
          <w:color w:val="auto"/>
          <w:sz w:val="24"/>
          <w:szCs w:val="24"/>
        </w:rPr>
      </w:pPr>
      <w:r w:rsidRPr="00320024">
        <w:rPr>
          <w:rFonts w:asciiTheme="minorHAnsi" w:hAnsiTheme="minorHAnsi" w:cstheme="minorHAnsi"/>
          <w:bCs/>
          <w:color w:val="auto"/>
          <w:sz w:val="24"/>
          <w:szCs w:val="24"/>
        </w:rPr>
        <w:t xml:space="preserve">Tekući projekt T100207 </w:t>
      </w:r>
      <w:r w:rsidRPr="00320024">
        <w:rPr>
          <w:rFonts w:asciiTheme="minorHAnsi" w:hAnsiTheme="minorHAnsi" w:cstheme="minorHAnsi"/>
          <w:bCs/>
          <w:i/>
          <w:iCs/>
          <w:color w:val="auto"/>
          <w:sz w:val="24"/>
          <w:szCs w:val="24"/>
        </w:rPr>
        <w:t xml:space="preserve">Culture Moves Europe – mobilnost profesionalaca u kulturi </w:t>
      </w:r>
      <w:r w:rsidR="000979ED" w:rsidRPr="000979ED">
        <w:rPr>
          <w:rFonts w:asciiTheme="minorHAnsi" w:hAnsiTheme="minorHAnsi" w:cstheme="minorHAnsi"/>
          <w:bCs/>
          <w:color w:val="auto"/>
          <w:sz w:val="24"/>
          <w:szCs w:val="24"/>
        </w:rPr>
        <w:t xml:space="preserve">planiran je u iznosu od 650,00 </w:t>
      </w:r>
      <w:r w:rsidR="00571C5B">
        <w:rPr>
          <w:rFonts w:asciiTheme="minorHAnsi" w:hAnsiTheme="minorHAnsi" w:cstheme="minorHAnsi"/>
          <w:bCs/>
          <w:color w:val="auto"/>
          <w:sz w:val="24"/>
          <w:szCs w:val="24"/>
        </w:rPr>
        <w:t>EUR</w:t>
      </w:r>
      <w:r w:rsidR="000979ED" w:rsidRPr="000979ED">
        <w:rPr>
          <w:rFonts w:asciiTheme="minorHAnsi" w:hAnsiTheme="minorHAnsi" w:cstheme="minorHAnsi"/>
          <w:bCs/>
          <w:color w:val="auto"/>
          <w:sz w:val="24"/>
          <w:szCs w:val="24"/>
        </w:rPr>
        <w:t xml:space="preserve">, a realiziran u iznosu od 861,95 </w:t>
      </w:r>
      <w:r w:rsidR="00571C5B">
        <w:rPr>
          <w:rFonts w:asciiTheme="minorHAnsi" w:hAnsiTheme="minorHAnsi" w:cstheme="minorHAnsi"/>
          <w:bCs/>
          <w:color w:val="auto"/>
          <w:sz w:val="24"/>
          <w:szCs w:val="24"/>
        </w:rPr>
        <w:t>EUR</w:t>
      </w:r>
      <w:r w:rsidR="000979ED" w:rsidRPr="000979ED">
        <w:rPr>
          <w:rFonts w:asciiTheme="minorHAnsi" w:hAnsiTheme="minorHAnsi" w:cstheme="minorHAnsi"/>
          <w:bCs/>
          <w:color w:val="auto"/>
          <w:sz w:val="24"/>
          <w:szCs w:val="24"/>
        </w:rPr>
        <w:t xml:space="preserve">, s indeksom 132,61. Rashodi se odnose na službena putovanja u svrhu stručnog usavršavanja i međunarodne suradnje. </w:t>
      </w:r>
      <w:r w:rsidR="00BA35AE">
        <w:rPr>
          <w:rFonts w:asciiTheme="minorHAnsi" w:hAnsiTheme="minorHAnsi" w:cstheme="minorHAnsi"/>
          <w:bCs/>
          <w:color w:val="auto"/>
          <w:sz w:val="24"/>
          <w:szCs w:val="24"/>
        </w:rPr>
        <w:t xml:space="preserve"> U okviru projekta realizirana je međunarodna mobilnost dvoje djelatnika Gradske knjižnice Pazin u Gradskoj biblioteci u Subotici u razdoblju od 01.-10. travnja 2025. godine. Mobilnost je bila usmjerena na upoznavanje s metodama rada knjižnice domaćina, osobitu u području rada s pripadnicima hrvatske nacionalne manjime, očuvanja kulturne baštine te organizacije kulturnih i edukativnih programa.Stečena znanja i iskustva primjenjuju se u daljnjem radu Knjižnice, osobito u razvoju zavičajne zbirke, programima očuvanja lokalne baštine te unaprjeđenju međunarodne suradnje.</w:t>
      </w:r>
      <w:r w:rsidR="000979ED" w:rsidRPr="000979ED">
        <w:rPr>
          <w:rFonts w:asciiTheme="minorHAnsi" w:hAnsiTheme="minorHAnsi" w:cstheme="minorHAnsi"/>
          <w:bCs/>
          <w:color w:val="auto"/>
          <w:sz w:val="24"/>
          <w:szCs w:val="24"/>
        </w:rPr>
        <w:t xml:space="preserve"> </w:t>
      </w:r>
    </w:p>
    <w:p w14:paraId="18585012" w14:textId="77777777" w:rsidR="002E604D" w:rsidRPr="002E604D" w:rsidRDefault="00880B28" w:rsidP="00880B28">
      <w:pPr>
        <w:spacing w:before="0" w:after="0" w:line="240" w:lineRule="auto"/>
        <w:ind w:left="708"/>
        <w:jc w:val="both"/>
        <w:rPr>
          <w:rFonts w:asciiTheme="minorHAnsi" w:hAnsiTheme="minorHAnsi" w:cstheme="minorHAnsi"/>
          <w:bCs/>
          <w:i/>
          <w:iCs/>
          <w:color w:val="auto"/>
          <w:sz w:val="24"/>
          <w:szCs w:val="24"/>
        </w:rPr>
      </w:pPr>
      <w:r>
        <w:rPr>
          <w:rFonts w:asciiTheme="minorHAnsi" w:hAnsiTheme="minorHAnsi" w:cstheme="minorHAnsi"/>
          <w:b/>
          <w:color w:val="auto"/>
          <w:sz w:val="24"/>
          <w:szCs w:val="24"/>
        </w:rPr>
        <w:br/>
      </w:r>
      <w:r w:rsidR="007854F0" w:rsidRPr="002E604D">
        <w:rPr>
          <w:rFonts w:asciiTheme="minorHAnsi" w:hAnsiTheme="minorHAnsi" w:cstheme="minorHAnsi"/>
          <w:bCs/>
          <w:i/>
          <w:iCs/>
          <w:color w:val="auto"/>
          <w:sz w:val="24"/>
          <w:szCs w:val="24"/>
          <w:u w:val="single"/>
        </w:rPr>
        <w:t>6)</w:t>
      </w:r>
      <w:r w:rsidRPr="002E604D">
        <w:rPr>
          <w:rFonts w:asciiTheme="minorHAnsi" w:hAnsiTheme="minorHAnsi" w:cstheme="minorHAnsi"/>
          <w:bCs/>
          <w:i/>
          <w:iCs/>
          <w:color w:val="auto"/>
          <w:sz w:val="24"/>
          <w:szCs w:val="24"/>
          <w:u w:val="single"/>
        </w:rPr>
        <w:t xml:space="preserve"> </w:t>
      </w:r>
      <w:r w:rsidR="000979ED" w:rsidRPr="002E604D">
        <w:rPr>
          <w:rFonts w:asciiTheme="minorHAnsi" w:hAnsiTheme="minorHAnsi" w:cstheme="minorHAnsi"/>
          <w:bCs/>
          <w:i/>
          <w:iCs/>
          <w:color w:val="auto"/>
          <w:sz w:val="24"/>
          <w:szCs w:val="24"/>
          <w:u w:val="single"/>
        </w:rPr>
        <w:t>My First Code</w:t>
      </w:r>
      <w:r w:rsidR="000979ED" w:rsidRPr="002E604D">
        <w:rPr>
          <w:rFonts w:asciiTheme="minorHAnsi" w:hAnsiTheme="minorHAnsi" w:cstheme="minorHAnsi"/>
          <w:bCs/>
          <w:i/>
          <w:iCs/>
          <w:color w:val="auto"/>
          <w:sz w:val="24"/>
          <w:szCs w:val="24"/>
        </w:rPr>
        <w:t xml:space="preserve"> </w:t>
      </w:r>
    </w:p>
    <w:p w14:paraId="543821D7" w14:textId="5E77684A" w:rsidR="00285556" w:rsidRDefault="002E604D" w:rsidP="00880B28">
      <w:pPr>
        <w:spacing w:before="0" w:after="0" w:line="240" w:lineRule="auto"/>
        <w:ind w:left="708"/>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Tekući projekt </w:t>
      </w:r>
      <w:r w:rsidRPr="002E604D">
        <w:rPr>
          <w:rFonts w:asciiTheme="minorHAnsi" w:hAnsiTheme="minorHAnsi" w:cstheme="minorHAnsi"/>
          <w:bCs/>
          <w:i/>
          <w:iCs/>
          <w:color w:val="auto"/>
          <w:sz w:val="24"/>
          <w:szCs w:val="24"/>
        </w:rPr>
        <w:t>My First Code</w:t>
      </w:r>
      <w:r>
        <w:rPr>
          <w:rFonts w:asciiTheme="minorHAnsi" w:hAnsiTheme="minorHAnsi" w:cstheme="minorHAnsi"/>
          <w:bCs/>
          <w:color w:val="auto"/>
          <w:sz w:val="24"/>
          <w:szCs w:val="24"/>
        </w:rPr>
        <w:t xml:space="preserve"> </w:t>
      </w:r>
      <w:r w:rsidR="000979ED" w:rsidRPr="000979ED">
        <w:rPr>
          <w:rFonts w:asciiTheme="minorHAnsi" w:hAnsiTheme="minorHAnsi" w:cstheme="minorHAnsi"/>
          <w:bCs/>
          <w:color w:val="auto"/>
          <w:sz w:val="24"/>
          <w:szCs w:val="24"/>
        </w:rPr>
        <w:t xml:space="preserve">planiran je u iznosu od 1.000,00 </w:t>
      </w:r>
      <w:r w:rsidR="00571C5B">
        <w:rPr>
          <w:rFonts w:asciiTheme="minorHAnsi" w:hAnsiTheme="minorHAnsi" w:cstheme="minorHAnsi"/>
          <w:bCs/>
          <w:color w:val="auto"/>
          <w:sz w:val="24"/>
          <w:szCs w:val="24"/>
        </w:rPr>
        <w:t>EUR</w:t>
      </w:r>
      <w:r w:rsidR="000979ED" w:rsidRPr="000979ED">
        <w:rPr>
          <w:rFonts w:asciiTheme="minorHAnsi" w:hAnsiTheme="minorHAnsi" w:cstheme="minorHAnsi"/>
          <w:bCs/>
          <w:color w:val="auto"/>
          <w:sz w:val="24"/>
          <w:szCs w:val="24"/>
        </w:rPr>
        <w:t xml:space="preserve">, a realiziran u iznosu od 982,39 </w:t>
      </w:r>
      <w:r w:rsidR="00571C5B">
        <w:rPr>
          <w:rFonts w:asciiTheme="minorHAnsi" w:hAnsiTheme="minorHAnsi" w:cstheme="minorHAnsi"/>
          <w:bCs/>
          <w:color w:val="auto"/>
          <w:sz w:val="24"/>
          <w:szCs w:val="24"/>
        </w:rPr>
        <w:t>EUR</w:t>
      </w:r>
      <w:r w:rsidR="000979ED" w:rsidRPr="000979ED">
        <w:rPr>
          <w:rFonts w:asciiTheme="minorHAnsi" w:hAnsiTheme="minorHAnsi" w:cstheme="minorHAnsi"/>
          <w:bCs/>
          <w:color w:val="auto"/>
          <w:sz w:val="24"/>
          <w:szCs w:val="24"/>
        </w:rPr>
        <w:t>, s indeksom 98,24. Rashodi projekta odnose se na nabavu sitnog inventara i intelektualne usluge povezane s provedbom radionica iz područja digitalne pismenosti i programiranja za djecu i mlade. Projekt doprinosi razvoju digitalnih kompetencija i proširuje obrazovnu ulogu Knjižnice</w:t>
      </w:r>
      <w:r w:rsidR="00285556" w:rsidRPr="00285556">
        <w:rPr>
          <w:rFonts w:asciiTheme="minorHAnsi" w:hAnsiTheme="minorHAnsi" w:cstheme="minorHAnsi"/>
          <w:bCs/>
          <w:color w:val="auto"/>
          <w:sz w:val="24"/>
          <w:szCs w:val="24"/>
        </w:rPr>
        <w:t xml:space="preserve"> </w:t>
      </w:r>
    </w:p>
    <w:p w14:paraId="528C7C2A" w14:textId="77777777" w:rsidR="00BD31F5" w:rsidRDefault="00BD31F5" w:rsidP="00A0054D">
      <w:pPr>
        <w:spacing w:before="0" w:after="0" w:line="240" w:lineRule="auto"/>
        <w:jc w:val="both"/>
        <w:rPr>
          <w:rFonts w:asciiTheme="minorHAnsi" w:hAnsiTheme="minorHAnsi" w:cstheme="minorHAnsi"/>
          <w:bCs/>
          <w:color w:val="auto"/>
          <w:sz w:val="24"/>
          <w:szCs w:val="24"/>
        </w:rPr>
      </w:pPr>
    </w:p>
    <w:p w14:paraId="3E1C61FB" w14:textId="7F4DA7C8" w:rsidR="007854F0" w:rsidRDefault="0019576F" w:rsidP="007854F0">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ab/>
      </w:r>
      <w:r w:rsidR="007854F0" w:rsidRPr="007854F0">
        <w:rPr>
          <w:rFonts w:asciiTheme="minorHAnsi" w:hAnsiTheme="minorHAnsi" w:cstheme="minorHAnsi"/>
          <w:bCs/>
          <w:color w:val="auto"/>
          <w:sz w:val="24"/>
          <w:szCs w:val="24"/>
        </w:rPr>
        <w:t xml:space="preserve">Realizacija Programa 1002: Programska djelatnost </w:t>
      </w:r>
      <w:r w:rsidR="007854F0">
        <w:rPr>
          <w:rFonts w:asciiTheme="minorHAnsi" w:hAnsiTheme="minorHAnsi" w:cstheme="minorHAnsi"/>
          <w:bCs/>
          <w:color w:val="auto"/>
          <w:sz w:val="24"/>
          <w:szCs w:val="24"/>
        </w:rPr>
        <w:t>Gradske knjižnice Pazin</w:t>
      </w:r>
      <w:r w:rsidR="007854F0" w:rsidRPr="007854F0">
        <w:rPr>
          <w:rFonts w:asciiTheme="minorHAnsi" w:hAnsiTheme="minorHAnsi" w:cstheme="minorHAnsi"/>
          <w:bCs/>
          <w:color w:val="auto"/>
          <w:sz w:val="24"/>
          <w:szCs w:val="24"/>
        </w:rPr>
        <w:t xml:space="preserve"> u skladu je s Planom razvoja Grada Pazina 2021.-2027.; prioritet 5.2.1. Aktivan grad za sve generacije; posebni cilj 1.1. Afirmirati se kao grad sveobuhvatnog sadržaja i usluga; mjera 1.1.2. Unaprjeđenje kulturne ponude.</w:t>
      </w:r>
    </w:p>
    <w:p w14:paraId="6F5F26A0" w14:textId="77777777" w:rsidR="008956DE" w:rsidRDefault="008956DE" w:rsidP="007854F0">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p>
    <w:p w14:paraId="030E5766" w14:textId="77777777" w:rsidR="008956DE" w:rsidRPr="008956DE" w:rsidRDefault="008956DE" w:rsidP="008956DE">
      <w:pPr>
        <w:tabs>
          <w:tab w:val="left" w:pos="720"/>
        </w:tabs>
        <w:autoSpaceDE w:val="0"/>
        <w:autoSpaceDN w:val="0"/>
        <w:adjustRightInd w:val="0"/>
        <w:spacing w:before="0" w:after="120" w:line="240" w:lineRule="auto"/>
        <w:jc w:val="both"/>
        <w:rPr>
          <w:rFonts w:asciiTheme="minorHAnsi" w:hAnsiTheme="minorHAnsi" w:cstheme="minorHAnsi"/>
          <w:b/>
          <w:color w:val="auto"/>
          <w:sz w:val="24"/>
          <w:szCs w:val="24"/>
        </w:rPr>
      </w:pPr>
      <w:r w:rsidRPr="008956DE">
        <w:rPr>
          <w:rFonts w:asciiTheme="minorHAnsi" w:hAnsiTheme="minorHAnsi" w:cstheme="minorHAnsi"/>
          <w:b/>
          <w:color w:val="auto"/>
          <w:sz w:val="24"/>
          <w:szCs w:val="24"/>
        </w:rPr>
        <w:t>4. POSEBNI IZVJEŠTAJI</w:t>
      </w:r>
    </w:p>
    <w:p w14:paraId="583BA41E" w14:textId="77777777" w:rsidR="008956DE" w:rsidRPr="008956DE" w:rsidRDefault="008956DE" w:rsidP="008956DE">
      <w:pPr>
        <w:tabs>
          <w:tab w:val="left" w:pos="720"/>
        </w:tabs>
        <w:autoSpaceDE w:val="0"/>
        <w:autoSpaceDN w:val="0"/>
        <w:adjustRightInd w:val="0"/>
        <w:spacing w:before="0" w:after="120" w:line="240" w:lineRule="auto"/>
        <w:jc w:val="both"/>
        <w:rPr>
          <w:rFonts w:asciiTheme="minorHAnsi" w:hAnsiTheme="minorHAnsi" w:cstheme="minorHAnsi"/>
          <w:b/>
          <w:color w:val="auto"/>
          <w:sz w:val="24"/>
          <w:szCs w:val="24"/>
        </w:rPr>
      </w:pPr>
      <w:r w:rsidRPr="008956DE">
        <w:rPr>
          <w:rFonts w:asciiTheme="minorHAnsi" w:hAnsiTheme="minorHAnsi" w:cstheme="minorHAnsi"/>
          <w:b/>
          <w:color w:val="auto"/>
          <w:sz w:val="24"/>
          <w:szCs w:val="24"/>
        </w:rPr>
        <w:t>4.1. IZVJEŠTAJ O STANJU POTRAŽIVANJA, DOSPJELIH OBVEZA I FINANCIJSKA IMOVINA</w:t>
      </w:r>
    </w:p>
    <w:p w14:paraId="697F4475" w14:textId="35240C36" w:rsidR="008956DE" w:rsidRPr="008956DE" w:rsidRDefault="008956DE" w:rsidP="008956DE">
      <w:pPr>
        <w:tabs>
          <w:tab w:val="left" w:pos="720"/>
        </w:tabs>
        <w:autoSpaceDE w:val="0"/>
        <w:autoSpaceDN w:val="0"/>
        <w:adjustRightInd w:val="0"/>
        <w:spacing w:before="0" w:after="120" w:line="240" w:lineRule="auto"/>
        <w:rPr>
          <w:rFonts w:asciiTheme="minorHAnsi" w:hAnsiTheme="minorHAnsi" w:cstheme="minorHAnsi"/>
          <w:bCs/>
          <w:color w:val="auto"/>
          <w:sz w:val="24"/>
          <w:szCs w:val="24"/>
        </w:rPr>
      </w:pPr>
      <w:r w:rsidRPr="008956DE">
        <w:rPr>
          <w:rFonts w:asciiTheme="minorHAnsi" w:hAnsiTheme="minorHAnsi" w:cstheme="minorHAnsi"/>
          <w:bCs/>
          <w:color w:val="auto"/>
          <w:sz w:val="24"/>
          <w:szCs w:val="24"/>
        </w:rPr>
        <w:t>Na dan 31.12.2025. godine Gradska knjižnica nema dospjelih obveza, dok nedospjele obveze iznose 24.521,43 EUR.</w:t>
      </w:r>
      <w:r w:rsidRPr="008956DE">
        <w:rPr>
          <w:rFonts w:asciiTheme="minorHAnsi" w:hAnsiTheme="minorHAnsi" w:cstheme="minorHAnsi"/>
          <w:bCs/>
          <w:color w:val="auto"/>
          <w:sz w:val="24"/>
          <w:szCs w:val="24"/>
        </w:rPr>
        <w:br/>
        <w:t>Knjižnica nema obveza po osnovi sudskih sporova.</w:t>
      </w:r>
    </w:p>
    <w:p w14:paraId="527227F3" w14:textId="77777777" w:rsidR="008956DE" w:rsidRDefault="008956DE" w:rsidP="008956DE">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p>
    <w:p w14:paraId="4BAB95B5" w14:textId="77777777" w:rsidR="0019576F" w:rsidRDefault="0019576F" w:rsidP="008956DE">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p>
    <w:p w14:paraId="2A971C89" w14:textId="77777777" w:rsidR="0019576F" w:rsidRPr="008956DE" w:rsidRDefault="0019576F" w:rsidP="008956DE">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p>
    <w:p w14:paraId="088D9AC5" w14:textId="4D483BA3" w:rsidR="00F82477" w:rsidRPr="00F82477" w:rsidRDefault="00F82477" w:rsidP="00F82477">
      <w:pPr>
        <w:tabs>
          <w:tab w:val="left" w:pos="720"/>
        </w:tabs>
        <w:autoSpaceDE w:val="0"/>
        <w:autoSpaceDN w:val="0"/>
        <w:adjustRightInd w:val="0"/>
        <w:spacing w:before="0" w:after="120" w:line="240" w:lineRule="auto"/>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5</w:t>
      </w:r>
      <w:r w:rsidRPr="00F82477">
        <w:rPr>
          <w:rFonts w:asciiTheme="minorHAnsi" w:hAnsiTheme="minorHAnsi" w:cstheme="minorHAnsi"/>
          <w:b/>
          <w:bCs/>
          <w:color w:val="auto"/>
          <w:sz w:val="24"/>
          <w:szCs w:val="24"/>
        </w:rPr>
        <w:t xml:space="preserve">. </w:t>
      </w:r>
      <w:r>
        <w:rPr>
          <w:rFonts w:asciiTheme="minorHAnsi" w:hAnsiTheme="minorHAnsi" w:cstheme="minorHAnsi"/>
          <w:b/>
          <w:bCs/>
          <w:color w:val="auto"/>
          <w:sz w:val="24"/>
          <w:szCs w:val="24"/>
        </w:rPr>
        <w:t>ZAKLJUČAK</w:t>
      </w:r>
    </w:p>
    <w:p w14:paraId="4F4C9FB8" w14:textId="5988533C" w:rsidR="00F82477" w:rsidRDefault="0019576F" w:rsidP="00F82477">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ab/>
      </w:r>
      <w:r w:rsidR="00F82477" w:rsidRPr="00F82477">
        <w:rPr>
          <w:rFonts w:asciiTheme="minorHAnsi" w:hAnsiTheme="minorHAnsi" w:cstheme="minorHAnsi"/>
          <w:bCs/>
          <w:color w:val="auto"/>
          <w:sz w:val="24"/>
          <w:szCs w:val="24"/>
        </w:rPr>
        <w:t>Redovna i programska djelatnost Gradske knjižnice Pazin u 2025. godini realizirana je sukladno planiranom opsegu aktivnosti, raspoloživim sredstvima i planiranim izvorima financiranja. Financijsko poslovanje bilo je stabilno i uravnoteženo, uz racionalno upravljanje rashodima i ostvarenje planiranih ciljeva.</w:t>
      </w:r>
      <w:r w:rsidR="00441D44">
        <w:rPr>
          <w:rFonts w:asciiTheme="minorHAnsi" w:hAnsiTheme="minorHAnsi" w:cstheme="minorHAnsi"/>
          <w:bCs/>
          <w:color w:val="auto"/>
          <w:sz w:val="24"/>
          <w:szCs w:val="24"/>
        </w:rPr>
        <w:t xml:space="preserve"> U odnosu na 2024. godinu zabilježeno je povećanje ukupnih prihoda i rashoda, što je rezultat većeg opsega programskih aktivnosti, rasta troškova rada te povećanih ulaganja u knjižničnu građu i opremu.</w:t>
      </w:r>
      <w:r w:rsidR="00F82477" w:rsidRPr="00F82477">
        <w:rPr>
          <w:rFonts w:asciiTheme="minorHAnsi" w:hAnsiTheme="minorHAnsi" w:cstheme="minorHAnsi"/>
          <w:bCs/>
          <w:color w:val="auto"/>
          <w:sz w:val="24"/>
          <w:szCs w:val="24"/>
        </w:rPr>
        <w:t xml:space="preserve"> S prihodovne strane, sredstva Osnivača osiguravala su stabilnost redovne djelatnosti, dok su pomoći iz državnog, županijskog i općinskih proračuna omogućile realizaciju programskih aktivnosti i nabavu knjižnične građe. </w:t>
      </w:r>
      <w:r w:rsidR="00441D44">
        <w:rPr>
          <w:rFonts w:asciiTheme="minorHAnsi" w:hAnsiTheme="minorHAnsi" w:cstheme="minorHAnsi"/>
          <w:bCs/>
          <w:color w:val="auto"/>
          <w:sz w:val="24"/>
          <w:szCs w:val="24"/>
        </w:rPr>
        <w:t>U odnosu na prethodnu godinu zabilježen je porast prihoda od donacija, čime je dodatno ojačana financijska struktura ustanove i omogućena probedba dodatnih aktivnosti.</w:t>
      </w:r>
      <w:r w:rsidR="00F82477" w:rsidRPr="00F82477">
        <w:rPr>
          <w:rFonts w:asciiTheme="minorHAnsi" w:hAnsiTheme="minorHAnsi" w:cstheme="minorHAnsi"/>
          <w:bCs/>
          <w:color w:val="auto"/>
          <w:sz w:val="24"/>
          <w:szCs w:val="24"/>
        </w:rPr>
        <w:t xml:space="preserve">Kontinuirano sufinanciranje programa izvan lokalne razine potvrđuje prepoznatljivost i kvalitetu rada Knjižnice na regionalnoj i nacionalnoj razini.. </w:t>
      </w:r>
    </w:p>
    <w:p w14:paraId="3E705FF2" w14:textId="5DD8A373" w:rsidR="00F82477" w:rsidRDefault="00F82477" w:rsidP="00F82477">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r w:rsidRPr="00F82477">
        <w:rPr>
          <w:rFonts w:asciiTheme="minorHAnsi" w:hAnsiTheme="minorHAnsi" w:cstheme="minorHAnsi"/>
          <w:bCs/>
          <w:color w:val="auto"/>
          <w:sz w:val="24"/>
          <w:szCs w:val="24"/>
        </w:rPr>
        <w:t xml:space="preserve">S rashodovne strane, Program 1001 osigurao je stabilno i zakonito funkcioniranje ustanove kroz podmirenje rashoda za zaposlene, materijalne i financijske rashode te kontinuiranu nabavu knjižnične građe i opreme. </w:t>
      </w:r>
      <w:r w:rsidR="00441D44">
        <w:rPr>
          <w:rFonts w:asciiTheme="minorHAnsi" w:hAnsiTheme="minorHAnsi" w:cstheme="minorHAnsi"/>
          <w:bCs/>
          <w:color w:val="auto"/>
          <w:sz w:val="24"/>
          <w:szCs w:val="24"/>
        </w:rPr>
        <w:t>U odnosu na 2024. godinu evidentirano je povećanje rashoda za zaposlene uslijed usklađivanja plaća te povećanje pojedinih materijalnih rashoda zbog rasta cijena energenata i usluga.</w:t>
      </w:r>
      <w:r w:rsidRPr="00F82477">
        <w:rPr>
          <w:rFonts w:asciiTheme="minorHAnsi" w:hAnsiTheme="minorHAnsi" w:cstheme="minorHAnsi"/>
          <w:bCs/>
          <w:color w:val="auto"/>
          <w:sz w:val="24"/>
          <w:szCs w:val="24"/>
        </w:rPr>
        <w:t>Posebno je važno istaknuti gotovo potpuno izvršenje sredstava namijenjenih nabavi knjižnične građe, čime je osiguran daljnji razvoj i obogaćivanje fonda te dostupnost aktualnih naslova korisnicima svih dobnih skupina.</w:t>
      </w:r>
    </w:p>
    <w:p w14:paraId="4DFF4D83" w14:textId="44B87BB4" w:rsidR="00B20AF4" w:rsidRDefault="00F82477" w:rsidP="00F82477">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r w:rsidRPr="00F82477">
        <w:rPr>
          <w:rFonts w:asciiTheme="minorHAnsi" w:hAnsiTheme="minorHAnsi" w:cstheme="minorHAnsi"/>
          <w:bCs/>
          <w:color w:val="auto"/>
          <w:sz w:val="24"/>
          <w:szCs w:val="24"/>
        </w:rPr>
        <w:t xml:space="preserve">Program 1002 – Programska djelatnost – realiziran je u cijelosti, bez značajnijih odstupanja od plana. </w:t>
      </w:r>
      <w:r w:rsidR="00441D44">
        <w:rPr>
          <w:rFonts w:asciiTheme="minorHAnsi" w:hAnsiTheme="minorHAnsi" w:cstheme="minorHAnsi"/>
          <w:bCs/>
          <w:color w:val="auto"/>
          <w:sz w:val="24"/>
          <w:szCs w:val="24"/>
        </w:rPr>
        <w:t xml:space="preserve">U odnosu na 2024. godinu zadržan je kontinuitet ključnih programa uz njihovo dodatno sadržajno </w:t>
      </w:r>
      <w:r w:rsidR="00B20AF4">
        <w:rPr>
          <w:rFonts w:asciiTheme="minorHAnsi" w:hAnsiTheme="minorHAnsi" w:cstheme="minorHAnsi"/>
          <w:bCs/>
          <w:color w:val="auto"/>
          <w:sz w:val="24"/>
          <w:szCs w:val="24"/>
        </w:rPr>
        <w:t xml:space="preserve">unaprjeđenje i jačanje međunarodne dimenzije. </w:t>
      </w:r>
    </w:p>
    <w:p w14:paraId="71B4585A" w14:textId="762830E7" w:rsidR="00F82477" w:rsidRDefault="00F82477" w:rsidP="00F82477">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r w:rsidRPr="00F82477">
        <w:rPr>
          <w:rFonts w:asciiTheme="minorHAnsi" w:hAnsiTheme="minorHAnsi" w:cstheme="minorHAnsi"/>
          <w:bCs/>
          <w:color w:val="auto"/>
          <w:sz w:val="24"/>
          <w:szCs w:val="24"/>
        </w:rPr>
        <w:t>Provedbom aktivnosti poput Kuće za pisce – Hiže od besid, Međunarodnog festivala slikovnice „Ovca u kutiji”, Roditeljske akademije, programa Gosti iz susjedstva te projekata usmjerenih na međunarodnu suradnju i digitalnu pismenost</w:t>
      </w:r>
      <w:r w:rsidR="00B20AF4">
        <w:rPr>
          <w:rFonts w:asciiTheme="minorHAnsi" w:hAnsiTheme="minorHAnsi" w:cstheme="minorHAnsi"/>
          <w:bCs/>
          <w:color w:val="auto"/>
          <w:sz w:val="24"/>
          <w:szCs w:val="24"/>
        </w:rPr>
        <w:t xml:space="preserve"> ostvareni su planirani ciljevi: razvoj i obogaćivanje knjižničnog fonda, povećanje dostupnosti kulturnih i obrazovnih sadržaja, jačanje čitalačke i digitalne pismenosti te razvoj međunarodne suradnje i vidljivosti Knjižnice.</w:t>
      </w:r>
    </w:p>
    <w:p w14:paraId="0313F85C" w14:textId="2EAE623E" w:rsidR="008956DE" w:rsidRPr="008956DE" w:rsidRDefault="00F82477" w:rsidP="008956DE">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r w:rsidRPr="00F82477">
        <w:rPr>
          <w:rFonts w:asciiTheme="minorHAnsi" w:hAnsiTheme="minorHAnsi" w:cstheme="minorHAnsi"/>
          <w:bCs/>
          <w:color w:val="auto"/>
          <w:sz w:val="24"/>
          <w:szCs w:val="24"/>
        </w:rPr>
        <w:t>Programi su doprinijeli razvoju čitalačke kulture, jačanju kulturne participacije i povezivanju različitih generacija unutar zajednice. Financijski rezultat na kraju 2025. godine potvrđuje odgovorno upravljanje sredstvima i održivost poslovanja. Ostvareni višak prihoda omogućuje daljnje planiranje i razvoj aktivnosti u narednom razdoblju. Ukupno gledano, 2025. godina obilježena je stabilnim financijskim poslovanjem, kontinuiranim razvojem fonda i programskih aktivnosti te jačanjem uloge Gradske knjižnice Pazin kao ključnog kulturnog, obrazovnog i društvenog središta grada i središnje Istre.</w:t>
      </w:r>
    </w:p>
    <w:p w14:paraId="2FF12629" w14:textId="30D01026" w:rsidR="008956DE" w:rsidRPr="008956DE" w:rsidRDefault="008956DE" w:rsidP="008956DE">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r w:rsidRPr="008956DE">
        <w:rPr>
          <w:rFonts w:asciiTheme="minorHAnsi" w:hAnsiTheme="minorHAnsi" w:cstheme="minorHAnsi"/>
          <w:bCs/>
          <w:color w:val="auto"/>
          <w:sz w:val="24"/>
          <w:szCs w:val="24"/>
        </w:rPr>
        <w:t xml:space="preserve">         </w:t>
      </w:r>
    </w:p>
    <w:p w14:paraId="7CAC8F9C" w14:textId="77777777" w:rsidR="008956DE" w:rsidRPr="007854F0" w:rsidRDefault="008956DE" w:rsidP="007854F0">
      <w:pPr>
        <w:tabs>
          <w:tab w:val="left" w:pos="720"/>
        </w:tabs>
        <w:autoSpaceDE w:val="0"/>
        <w:autoSpaceDN w:val="0"/>
        <w:adjustRightInd w:val="0"/>
        <w:spacing w:before="0" w:after="120" w:line="240" w:lineRule="auto"/>
        <w:jc w:val="both"/>
        <w:rPr>
          <w:rFonts w:asciiTheme="minorHAnsi" w:hAnsiTheme="minorHAnsi" w:cstheme="minorHAnsi"/>
          <w:bCs/>
          <w:color w:val="auto"/>
          <w:sz w:val="24"/>
          <w:szCs w:val="24"/>
        </w:rPr>
      </w:pPr>
    </w:p>
    <w:p w14:paraId="0FB3D64C" w14:textId="00C3361A" w:rsidR="006E0D31" w:rsidRPr="00F82477" w:rsidRDefault="006E0D31" w:rsidP="00F82477">
      <w:pPr>
        <w:tabs>
          <w:tab w:val="left" w:pos="720"/>
        </w:tabs>
        <w:autoSpaceDE w:val="0"/>
        <w:autoSpaceDN w:val="0"/>
        <w:adjustRightInd w:val="0"/>
        <w:spacing w:before="0" w:after="0" w:line="240" w:lineRule="auto"/>
        <w:rPr>
          <w:rFonts w:asciiTheme="minorHAnsi" w:hAnsiTheme="minorHAnsi" w:cstheme="minorHAnsi"/>
          <w:bCs/>
          <w:color w:val="auto"/>
          <w:sz w:val="24"/>
          <w:szCs w:val="24"/>
        </w:rPr>
      </w:pPr>
      <w:r w:rsidRPr="00F82477">
        <w:rPr>
          <w:rFonts w:asciiTheme="minorHAnsi" w:hAnsiTheme="minorHAnsi" w:cstheme="minorHAnsi"/>
          <w:bCs/>
          <w:color w:val="auto"/>
          <w:sz w:val="24"/>
          <w:szCs w:val="24"/>
        </w:rPr>
        <w:t>KLASA: 400-04/2</w:t>
      </w:r>
      <w:r w:rsidR="00F82477">
        <w:rPr>
          <w:rFonts w:asciiTheme="minorHAnsi" w:hAnsiTheme="minorHAnsi" w:cstheme="minorHAnsi"/>
          <w:bCs/>
          <w:color w:val="auto"/>
          <w:sz w:val="24"/>
          <w:szCs w:val="24"/>
        </w:rPr>
        <w:t>6</w:t>
      </w:r>
      <w:r w:rsidRPr="00F82477">
        <w:rPr>
          <w:rFonts w:asciiTheme="minorHAnsi" w:hAnsiTheme="minorHAnsi" w:cstheme="minorHAnsi"/>
          <w:bCs/>
          <w:color w:val="auto"/>
          <w:sz w:val="24"/>
          <w:szCs w:val="24"/>
        </w:rPr>
        <w:t>-01/01</w:t>
      </w:r>
    </w:p>
    <w:p w14:paraId="0130C907" w14:textId="672781B6" w:rsidR="006E0D31" w:rsidRPr="00F82477" w:rsidRDefault="006E0D31" w:rsidP="00F82477">
      <w:pPr>
        <w:tabs>
          <w:tab w:val="left" w:pos="720"/>
        </w:tabs>
        <w:autoSpaceDE w:val="0"/>
        <w:autoSpaceDN w:val="0"/>
        <w:adjustRightInd w:val="0"/>
        <w:spacing w:before="0" w:after="120" w:line="240" w:lineRule="auto"/>
        <w:rPr>
          <w:rFonts w:asciiTheme="minorHAnsi" w:hAnsiTheme="minorHAnsi" w:cstheme="minorHAnsi"/>
          <w:bCs/>
          <w:color w:val="auto"/>
          <w:sz w:val="24"/>
          <w:szCs w:val="24"/>
        </w:rPr>
      </w:pPr>
      <w:r w:rsidRPr="00F82477">
        <w:rPr>
          <w:rFonts w:asciiTheme="minorHAnsi" w:hAnsiTheme="minorHAnsi" w:cstheme="minorHAnsi"/>
          <w:bCs/>
          <w:color w:val="auto"/>
          <w:sz w:val="24"/>
          <w:szCs w:val="24"/>
        </w:rPr>
        <w:t>URBROJ: 2163-50-1/1-2</w:t>
      </w:r>
      <w:r w:rsidR="00F82477">
        <w:rPr>
          <w:rFonts w:asciiTheme="minorHAnsi" w:hAnsiTheme="minorHAnsi" w:cstheme="minorHAnsi"/>
          <w:bCs/>
          <w:color w:val="auto"/>
          <w:sz w:val="24"/>
          <w:szCs w:val="24"/>
        </w:rPr>
        <w:t>6</w:t>
      </w:r>
      <w:r w:rsidRPr="00F82477">
        <w:rPr>
          <w:rFonts w:asciiTheme="minorHAnsi" w:hAnsiTheme="minorHAnsi" w:cstheme="minorHAnsi"/>
          <w:bCs/>
          <w:color w:val="auto"/>
          <w:sz w:val="24"/>
          <w:szCs w:val="24"/>
        </w:rPr>
        <w:t>-1</w:t>
      </w:r>
    </w:p>
    <w:p w14:paraId="619E80C0" w14:textId="57087E94" w:rsidR="006E0D31" w:rsidRPr="00F82477" w:rsidRDefault="006E0D31" w:rsidP="00F82477">
      <w:pPr>
        <w:tabs>
          <w:tab w:val="left" w:pos="720"/>
        </w:tabs>
        <w:autoSpaceDE w:val="0"/>
        <w:autoSpaceDN w:val="0"/>
        <w:adjustRightInd w:val="0"/>
        <w:spacing w:before="0" w:after="120" w:line="240" w:lineRule="auto"/>
        <w:rPr>
          <w:rFonts w:asciiTheme="minorHAnsi" w:hAnsiTheme="minorHAnsi" w:cstheme="minorHAnsi"/>
          <w:bCs/>
          <w:color w:val="auto"/>
          <w:sz w:val="24"/>
          <w:szCs w:val="24"/>
        </w:rPr>
      </w:pPr>
      <w:r w:rsidRPr="00F82477">
        <w:rPr>
          <w:rFonts w:asciiTheme="minorHAnsi" w:hAnsiTheme="minorHAnsi" w:cstheme="minorHAnsi"/>
          <w:bCs/>
          <w:color w:val="auto"/>
          <w:sz w:val="24"/>
          <w:szCs w:val="24"/>
        </w:rPr>
        <w:t>Pazin, 27. veljače 202</w:t>
      </w:r>
      <w:r w:rsidR="0061565D" w:rsidRPr="00F82477">
        <w:rPr>
          <w:rFonts w:asciiTheme="minorHAnsi" w:hAnsiTheme="minorHAnsi" w:cstheme="minorHAnsi"/>
          <w:bCs/>
          <w:color w:val="auto"/>
          <w:sz w:val="24"/>
          <w:szCs w:val="24"/>
        </w:rPr>
        <w:t>6</w:t>
      </w:r>
      <w:r w:rsidRPr="00F82477">
        <w:rPr>
          <w:rFonts w:asciiTheme="minorHAnsi" w:hAnsiTheme="minorHAnsi" w:cstheme="minorHAnsi"/>
          <w:bCs/>
          <w:color w:val="auto"/>
          <w:sz w:val="24"/>
          <w:szCs w:val="24"/>
        </w:rPr>
        <w:t>.</w:t>
      </w:r>
    </w:p>
    <w:p w14:paraId="18BE2FDA" w14:textId="19123EEF" w:rsidR="006E0D31" w:rsidRPr="00F82477" w:rsidRDefault="006E0D31" w:rsidP="00F82477">
      <w:pPr>
        <w:tabs>
          <w:tab w:val="left" w:pos="720"/>
        </w:tabs>
        <w:autoSpaceDE w:val="0"/>
        <w:autoSpaceDN w:val="0"/>
        <w:adjustRightInd w:val="0"/>
        <w:spacing w:before="0" w:after="120" w:line="240" w:lineRule="auto"/>
        <w:rPr>
          <w:rFonts w:asciiTheme="minorHAnsi" w:hAnsiTheme="minorHAnsi" w:cstheme="minorHAnsi"/>
          <w:bCs/>
          <w:color w:val="auto"/>
          <w:sz w:val="24"/>
          <w:szCs w:val="24"/>
        </w:rPr>
      </w:pPr>
      <w:r w:rsidRPr="00F82477">
        <w:rPr>
          <w:rFonts w:asciiTheme="minorHAnsi" w:hAnsiTheme="minorHAnsi" w:cstheme="minorHAnsi"/>
          <w:bCs/>
          <w:color w:val="auto"/>
          <w:sz w:val="24"/>
          <w:szCs w:val="24"/>
        </w:rPr>
        <w:lastRenderedPageBreak/>
        <w:tab/>
      </w:r>
      <w:r w:rsidRPr="00F82477">
        <w:rPr>
          <w:rFonts w:asciiTheme="minorHAnsi" w:hAnsiTheme="minorHAnsi" w:cstheme="minorHAnsi"/>
          <w:bCs/>
          <w:color w:val="auto"/>
          <w:sz w:val="24"/>
          <w:szCs w:val="24"/>
        </w:rPr>
        <w:tab/>
      </w:r>
      <w:r w:rsidRPr="00F82477">
        <w:rPr>
          <w:rFonts w:asciiTheme="minorHAnsi" w:hAnsiTheme="minorHAnsi" w:cstheme="minorHAnsi"/>
          <w:bCs/>
          <w:color w:val="auto"/>
          <w:sz w:val="24"/>
          <w:szCs w:val="24"/>
        </w:rPr>
        <w:tab/>
      </w:r>
      <w:r w:rsidRPr="00F82477">
        <w:rPr>
          <w:rFonts w:asciiTheme="minorHAnsi" w:hAnsiTheme="minorHAnsi" w:cstheme="minorHAnsi"/>
          <w:bCs/>
          <w:color w:val="auto"/>
          <w:sz w:val="24"/>
          <w:szCs w:val="24"/>
        </w:rPr>
        <w:tab/>
      </w:r>
      <w:r w:rsidR="00DE53FF" w:rsidRPr="00F82477">
        <w:rPr>
          <w:rFonts w:asciiTheme="minorHAnsi" w:hAnsiTheme="minorHAnsi" w:cstheme="minorHAnsi"/>
          <w:bCs/>
          <w:color w:val="auto"/>
          <w:sz w:val="24"/>
          <w:szCs w:val="24"/>
        </w:rPr>
        <w:tab/>
      </w:r>
      <w:r w:rsidR="00DE53FF" w:rsidRPr="00F82477">
        <w:rPr>
          <w:rFonts w:asciiTheme="minorHAnsi" w:hAnsiTheme="minorHAnsi" w:cstheme="minorHAnsi"/>
          <w:bCs/>
          <w:color w:val="auto"/>
          <w:sz w:val="24"/>
          <w:szCs w:val="24"/>
        </w:rPr>
        <w:tab/>
      </w:r>
    </w:p>
    <w:p w14:paraId="533E7976" w14:textId="5A1DAA3A" w:rsidR="006E0D31" w:rsidRPr="00F82477" w:rsidRDefault="006E0D31" w:rsidP="00F82477">
      <w:pPr>
        <w:tabs>
          <w:tab w:val="left" w:pos="720"/>
        </w:tabs>
        <w:autoSpaceDE w:val="0"/>
        <w:autoSpaceDN w:val="0"/>
        <w:adjustRightInd w:val="0"/>
        <w:spacing w:before="0" w:after="0" w:line="240" w:lineRule="auto"/>
        <w:rPr>
          <w:rFonts w:asciiTheme="minorHAnsi" w:hAnsiTheme="minorHAnsi" w:cstheme="minorHAnsi"/>
          <w:bCs/>
          <w:color w:val="auto"/>
          <w:sz w:val="22"/>
          <w:szCs w:val="22"/>
        </w:rPr>
      </w:pPr>
      <w:r w:rsidRPr="00F82477">
        <w:rPr>
          <w:rFonts w:asciiTheme="minorHAnsi" w:hAnsiTheme="minorHAnsi" w:cstheme="minorHAnsi"/>
          <w:bCs/>
          <w:color w:val="auto"/>
          <w:sz w:val="24"/>
          <w:szCs w:val="24"/>
        </w:rPr>
        <w:tab/>
      </w:r>
      <w:r w:rsidRPr="00F82477">
        <w:rPr>
          <w:rFonts w:asciiTheme="minorHAnsi" w:hAnsiTheme="minorHAnsi" w:cstheme="minorHAnsi"/>
          <w:bCs/>
          <w:color w:val="auto"/>
          <w:sz w:val="24"/>
          <w:szCs w:val="24"/>
        </w:rPr>
        <w:tab/>
      </w:r>
      <w:r w:rsidRPr="00F82477">
        <w:rPr>
          <w:rFonts w:asciiTheme="minorHAnsi" w:hAnsiTheme="minorHAnsi" w:cstheme="minorHAnsi"/>
          <w:bCs/>
          <w:color w:val="auto"/>
          <w:sz w:val="24"/>
          <w:szCs w:val="24"/>
        </w:rPr>
        <w:tab/>
      </w:r>
      <w:r w:rsidRPr="00F82477">
        <w:rPr>
          <w:rFonts w:asciiTheme="minorHAnsi" w:hAnsiTheme="minorHAnsi" w:cstheme="minorHAnsi"/>
          <w:bCs/>
          <w:color w:val="auto"/>
          <w:sz w:val="24"/>
          <w:szCs w:val="24"/>
        </w:rPr>
        <w:tab/>
      </w:r>
      <w:r w:rsidRPr="00F82477">
        <w:rPr>
          <w:rFonts w:asciiTheme="minorHAnsi" w:hAnsiTheme="minorHAnsi" w:cstheme="minorHAnsi"/>
          <w:bCs/>
          <w:color w:val="auto"/>
          <w:sz w:val="24"/>
          <w:szCs w:val="24"/>
        </w:rPr>
        <w:tab/>
      </w:r>
      <w:r w:rsidR="00DE53FF" w:rsidRPr="00F82477">
        <w:rPr>
          <w:rFonts w:asciiTheme="minorHAnsi" w:hAnsiTheme="minorHAnsi" w:cstheme="minorHAnsi"/>
          <w:bCs/>
          <w:color w:val="auto"/>
          <w:sz w:val="24"/>
          <w:szCs w:val="24"/>
        </w:rPr>
        <w:tab/>
      </w:r>
      <w:r w:rsidR="00DE53FF" w:rsidRPr="00F82477">
        <w:rPr>
          <w:rFonts w:asciiTheme="minorHAnsi" w:hAnsiTheme="minorHAnsi" w:cstheme="minorHAnsi"/>
          <w:bCs/>
          <w:color w:val="auto"/>
          <w:sz w:val="24"/>
          <w:szCs w:val="24"/>
        </w:rPr>
        <w:tab/>
      </w:r>
      <w:r w:rsidR="00F82477" w:rsidRPr="00F82477">
        <w:rPr>
          <w:rFonts w:asciiTheme="minorHAnsi" w:hAnsiTheme="minorHAnsi" w:cstheme="minorHAnsi"/>
          <w:bCs/>
          <w:color w:val="auto"/>
          <w:sz w:val="22"/>
          <w:szCs w:val="22"/>
        </w:rPr>
        <w:t>RAVNATELJICA GRADSKE KNJIŽNICE PAZIN</w:t>
      </w:r>
    </w:p>
    <w:p w14:paraId="2BB05AFA" w14:textId="59755087" w:rsidR="006E0D31" w:rsidRPr="00F82477" w:rsidRDefault="006E0D31" w:rsidP="00F82477">
      <w:pPr>
        <w:tabs>
          <w:tab w:val="left" w:pos="720"/>
        </w:tabs>
        <w:autoSpaceDE w:val="0"/>
        <w:autoSpaceDN w:val="0"/>
        <w:adjustRightInd w:val="0"/>
        <w:spacing w:before="0" w:after="120" w:line="240" w:lineRule="auto"/>
        <w:rPr>
          <w:rFonts w:asciiTheme="minorHAnsi" w:hAnsiTheme="minorHAnsi" w:cstheme="minorHAnsi"/>
          <w:bCs/>
          <w:color w:val="auto"/>
          <w:sz w:val="24"/>
          <w:szCs w:val="24"/>
        </w:rPr>
      </w:pPr>
      <w:r w:rsidRPr="00F82477">
        <w:rPr>
          <w:rFonts w:asciiTheme="minorHAnsi" w:hAnsiTheme="minorHAnsi" w:cstheme="minorHAnsi"/>
          <w:bCs/>
          <w:color w:val="auto"/>
          <w:sz w:val="24"/>
          <w:szCs w:val="24"/>
        </w:rPr>
        <w:tab/>
      </w:r>
      <w:r w:rsidRPr="00F82477">
        <w:rPr>
          <w:rFonts w:asciiTheme="minorHAnsi" w:hAnsiTheme="minorHAnsi" w:cstheme="minorHAnsi"/>
          <w:bCs/>
          <w:color w:val="auto"/>
          <w:sz w:val="24"/>
          <w:szCs w:val="24"/>
        </w:rPr>
        <w:tab/>
      </w:r>
      <w:r w:rsidR="00DE53FF" w:rsidRPr="00F82477">
        <w:rPr>
          <w:rFonts w:asciiTheme="minorHAnsi" w:hAnsiTheme="minorHAnsi" w:cstheme="minorHAnsi"/>
          <w:bCs/>
          <w:color w:val="auto"/>
          <w:sz w:val="24"/>
          <w:szCs w:val="24"/>
        </w:rPr>
        <w:tab/>
      </w:r>
      <w:r w:rsidR="00DE53FF" w:rsidRPr="00F82477">
        <w:rPr>
          <w:rFonts w:asciiTheme="minorHAnsi" w:hAnsiTheme="minorHAnsi" w:cstheme="minorHAnsi"/>
          <w:bCs/>
          <w:color w:val="auto"/>
          <w:sz w:val="24"/>
          <w:szCs w:val="24"/>
        </w:rPr>
        <w:tab/>
      </w:r>
      <w:r w:rsidR="00DE53FF" w:rsidRPr="00F82477">
        <w:rPr>
          <w:rFonts w:asciiTheme="minorHAnsi" w:hAnsiTheme="minorHAnsi" w:cstheme="minorHAnsi"/>
          <w:bCs/>
          <w:color w:val="auto"/>
          <w:sz w:val="24"/>
          <w:szCs w:val="24"/>
        </w:rPr>
        <w:tab/>
      </w:r>
      <w:r w:rsidR="00DE53FF" w:rsidRPr="00F82477">
        <w:rPr>
          <w:rFonts w:asciiTheme="minorHAnsi" w:hAnsiTheme="minorHAnsi" w:cstheme="minorHAnsi"/>
          <w:bCs/>
          <w:color w:val="auto"/>
          <w:sz w:val="24"/>
          <w:szCs w:val="24"/>
        </w:rPr>
        <w:tab/>
      </w:r>
      <w:r w:rsidR="00DE53FF" w:rsidRPr="00F82477">
        <w:rPr>
          <w:rFonts w:asciiTheme="minorHAnsi" w:hAnsiTheme="minorHAnsi" w:cstheme="minorHAnsi"/>
          <w:bCs/>
          <w:color w:val="auto"/>
          <w:sz w:val="24"/>
          <w:szCs w:val="24"/>
        </w:rPr>
        <w:tab/>
      </w:r>
      <w:r w:rsidRPr="00F82477">
        <w:rPr>
          <w:rFonts w:asciiTheme="minorHAnsi" w:hAnsiTheme="minorHAnsi" w:cstheme="minorHAnsi"/>
          <w:bCs/>
          <w:color w:val="auto"/>
          <w:sz w:val="24"/>
          <w:szCs w:val="24"/>
        </w:rPr>
        <w:t>Majda Milevoj Klapčić, prof. i dipl.knjiž.</w:t>
      </w:r>
    </w:p>
    <w:sectPr w:rsidR="006E0D31" w:rsidRPr="00F82477" w:rsidSect="0061565D">
      <w:footerReference w:type="default" r:id="rId9"/>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B495" w14:textId="77777777" w:rsidR="00032631" w:rsidRDefault="00032631" w:rsidP="0061565D">
      <w:pPr>
        <w:spacing w:before="0" w:after="0" w:line="240" w:lineRule="auto"/>
      </w:pPr>
      <w:r>
        <w:separator/>
      </w:r>
    </w:p>
  </w:endnote>
  <w:endnote w:type="continuationSeparator" w:id="0">
    <w:p w14:paraId="369CA475" w14:textId="77777777" w:rsidR="00032631" w:rsidRDefault="00032631" w:rsidP="006156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01663"/>
      <w:docPartObj>
        <w:docPartGallery w:val="Page Numbers (Bottom of Page)"/>
        <w:docPartUnique/>
      </w:docPartObj>
    </w:sdtPr>
    <w:sdtContent>
      <w:p w14:paraId="58C48367" w14:textId="42D35D09" w:rsidR="0061565D" w:rsidRDefault="0061565D">
        <w:pPr>
          <w:pStyle w:val="Footer"/>
          <w:jc w:val="right"/>
        </w:pPr>
        <w:r>
          <w:fldChar w:fldCharType="begin"/>
        </w:r>
        <w:r>
          <w:instrText>PAGE   \* MERGEFORMAT</w:instrText>
        </w:r>
        <w:r>
          <w:fldChar w:fldCharType="separate"/>
        </w:r>
        <w:r>
          <w:t>2</w:t>
        </w:r>
        <w:r>
          <w:fldChar w:fldCharType="end"/>
        </w:r>
      </w:p>
    </w:sdtContent>
  </w:sdt>
  <w:p w14:paraId="2DCBF57B" w14:textId="77777777" w:rsidR="0061565D" w:rsidRDefault="00615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9D29" w14:textId="77777777" w:rsidR="00032631" w:rsidRDefault="00032631" w:rsidP="0061565D">
      <w:pPr>
        <w:spacing w:before="0" w:after="0" w:line="240" w:lineRule="auto"/>
      </w:pPr>
      <w:r>
        <w:separator/>
      </w:r>
    </w:p>
  </w:footnote>
  <w:footnote w:type="continuationSeparator" w:id="0">
    <w:p w14:paraId="75C57EAD" w14:textId="77777777" w:rsidR="00032631" w:rsidRDefault="00032631" w:rsidP="0061565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Grafikaoznakapopisa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Grafikaoznakapopisa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Grafikaoznakapopis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Grafikaoznakapopisa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028E3F9A"/>
    <w:lvl w:ilvl="0">
      <w:start w:val="1"/>
      <w:numFmt w:val="bullet"/>
      <w:lvlText w:val="•"/>
      <w:lvlJc w:val="left"/>
      <w:pPr>
        <w:ind w:left="360" w:hanging="360"/>
      </w:pPr>
      <w:rPr>
        <w:rFonts w:ascii="Cambria" w:hAnsi="Cambria" w:hint="default"/>
        <w:color w:val="7E97AD"/>
      </w:rPr>
    </w:lvl>
  </w:abstractNum>
  <w:abstractNum w:abstractNumId="5" w15:restartNumberingAfterBreak="0">
    <w:nsid w:val="02E536AA"/>
    <w:multiLevelType w:val="hybridMultilevel"/>
    <w:tmpl w:val="C4E4D8D6"/>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9B088B"/>
    <w:multiLevelType w:val="hybridMultilevel"/>
    <w:tmpl w:val="BF128CD8"/>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EF3973"/>
    <w:multiLevelType w:val="hybridMultilevel"/>
    <w:tmpl w:val="6110024C"/>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8B16E9"/>
    <w:multiLevelType w:val="hybridMultilevel"/>
    <w:tmpl w:val="3676DB2E"/>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195643"/>
    <w:multiLevelType w:val="hybridMultilevel"/>
    <w:tmpl w:val="FE084798"/>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2518A8"/>
    <w:multiLevelType w:val="hybridMultilevel"/>
    <w:tmpl w:val="9226461C"/>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Godinjeizvjee"/>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7457E3"/>
    <w:multiLevelType w:val="multilevel"/>
    <w:tmpl w:val="D2A46DF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D6378D3"/>
    <w:multiLevelType w:val="hybridMultilevel"/>
    <w:tmpl w:val="15D613F2"/>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454F7B"/>
    <w:multiLevelType w:val="hybridMultilevel"/>
    <w:tmpl w:val="B4C4668E"/>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593185"/>
    <w:multiLevelType w:val="multilevel"/>
    <w:tmpl w:val="A5B0053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84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0FF5089"/>
    <w:multiLevelType w:val="multilevel"/>
    <w:tmpl w:val="041A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7" w15:restartNumberingAfterBreak="0">
    <w:nsid w:val="367F6A45"/>
    <w:multiLevelType w:val="multilevel"/>
    <w:tmpl w:val="80C0D6D2"/>
    <w:lvl w:ilvl="0">
      <w:start w:val="1"/>
      <w:numFmt w:val="decimal"/>
      <w:pStyle w:val="Brojevi1"/>
      <w:lvlText w:val="%1."/>
      <w:lvlJc w:val="left"/>
      <w:pPr>
        <w:ind w:left="360" w:hanging="360"/>
      </w:pPr>
      <w:rPr>
        <w:rFonts w:hint="default"/>
      </w:rPr>
    </w:lvl>
    <w:lvl w:ilvl="1">
      <w:start w:val="1"/>
      <w:numFmt w:val="decimal"/>
      <w:pStyle w:val="Brojevi21"/>
      <w:suff w:val="space"/>
      <w:lvlText w:val="%1.%2"/>
      <w:lvlJc w:val="left"/>
      <w:pPr>
        <w:ind w:left="936" w:hanging="576"/>
      </w:pPr>
      <w:rPr>
        <w:rFonts w:hint="default"/>
      </w:rPr>
    </w:lvl>
    <w:lvl w:ilvl="2">
      <w:start w:val="1"/>
      <w:numFmt w:val="lowerLetter"/>
      <w:pStyle w:val="Brojevi31"/>
      <w:lvlText w:val="%3."/>
      <w:lvlJc w:val="left"/>
      <w:pPr>
        <w:ind w:left="720" w:hanging="360"/>
      </w:pPr>
      <w:rPr>
        <w:rFonts w:hint="default"/>
      </w:rPr>
    </w:lvl>
    <w:lvl w:ilvl="3">
      <w:start w:val="1"/>
      <w:numFmt w:val="lowerRoman"/>
      <w:pStyle w:val="Brojevi41"/>
      <w:lvlText w:val="%4."/>
      <w:lvlJc w:val="left"/>
      <w:pPr>
        <w:ind w:left="1080" w:hanging="360"/>
      </w:pPr>
      <w:rPr>
        <w:rFonts w:hint="default"/>
      </w:rPr>
    </w:lvl>
    <w:lvl w:ilvl="4">
      <w:start w:val="1"/>
      <w:numFmt w:val="lowerLetter"/>
      <w:pStyle w:val="Brojevi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BF6A43"/>
    <w:multiLevelType w:val="hybridMultilevel"/>
    <w:tmpl w:val="C25826C4"/>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C02122"/>
    <w:multiLevelType w:val="hybridMultilevel"/>
    <w:tmpl w:val="6C5ED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603F16"/>
    <w:multiLevelType w:val="multilevel"/>
    <w:tmpl w:val="E8CC847C"/>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1F4"/>
    <w:multiLevelType w:val="hybridMultilevel"/>
    <w:tmpl w:val="9CFC1518"/>
    <w:lvl w:ilvl="0" w:tplc="222422E2">
      <w:start w:val="1"/>
      <w:numFmt w:val="decimal"/>
      <w:lvlText w:val="%1."/>
      <w:lvlJc w:val="left"/>
      <w:pPr>
        <w:ind w:left="927"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3D74D8E"/>
    <w:multiLevelType w:val="hybridMultilevel"/>
    <w:tmpl w:val="2A42739A"/>
    <w:lvl w:ilvl="0" w:tplc="99B072A4">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DA4529C"/>
    <w:multiLevelType w:val="hybridMultilevel"/>
    <w:tmpl w:val="F1586B70"/>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F65BA8"/>
    <w:multiLevelType w:val="hybridMultilevel"/>
    <w:tmpl w:val="EC68D63E"/>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E53490"/>
    <w:multiLevelType w:val="hybridMultilevel"/>
    <w:tmpl w:val="808CDC70"/>
    <w:lvl w:ilvl="0" w:tplc="F0F8149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6327B31"/>
    <w:multiLevelType w:val="hybridMultilevel"/>
    <w:tmpl w:val="D6B8E03E"/>
    <w:lvl w:ilvl="0" w:tplc="925A085A">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275764A"/>
    <w:multiLevelType w:val="hybridMultilevel"/>
    <w:tmpl w:val="DCB23E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3432FDE"/>
    <w:multiLevelType w:val="hybridMultilevel"/>
    <w:tmpl w:val="1EAACDFE"/>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3E73730"/>
    <w:multiLevelType w:val="hybridMultilevel"/>
    <w:tmpl w:val="E4F04EBC"/>
    <w:lvl w:ilvl="0" w:tplc="94C4BB2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74DA27B6"/>
    <w:multiLevelType w:val="hybridMultilevel"/>
    <w:tmpl w:val="7B24B20E"/>
    <w:lvl w:ilvl="0" w:tplc="99B072A4">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84D7FDB"/>
    <w:multiLevelType w:val="hybridMultilevel"/>
    <w:tmpl w:val="2F16EC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762417"/>
    <w:multiLevelType w:val="hybridMultilevel"/>
    <w:tmpl w:val="234EC3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91300B"/>
    <w:multiLevelType w:val="multilevel"/>
    <w:tmpl w:val="9E9EB5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4C30D2"/>
    <w:multiLevelType w:val="hybridMultilevel"/>
    <w:tmpl w:val="5F0A726A"/>
    <w:lvl w:ilvl="0" w:tplc="94C4BB2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280816"/>
    <w:multiLevelType w:val="multilevel"/>
    <w:tmpl w:val="F37679D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870341102">
    <w:abstractNumId w:val="35"/>
  </w:num>
  <w:num w:numId="2" w16cid:durableId="1356270010">
    <w:abstractNumId w:val="19"/>
  </w:num>
  <w:num w:numId="3" w16cid:durableId="546260309">
    <w:abstractNumId w:val="4"/>
  </w:num>
  <w:num w:numId="4" w16cid:durableId="415832819">
    <w:abstractNumId w:val="3"/>
  </w:num>
  <w:num w:numId="5" w16cid:durableId="163471976">
    <w:abstractNumId w:val="2"/>
  </w:num>
  <w:num w:numId="6" w16cid:durableId="57900456">
    <w:abstractNumId w:val="1"/>
  </w:num>
  <w:num w:numId="7" w16cid:durableId="1917129630">
    <w:abstractNumId w:val="0"/>
  </w:num>
  <w:num w:numId="8" w16cid:durableId="1331178868">
    <w:abstractNumId w:val="11"/>
  </w:num>
  <w:num w:numId="9" w16cid:durableId="88165024">
    <w:abstractNumId w:val="17"/>
  </w:num>
  <w:num w:numId="10" w16cid:durableId="230580524">
    <w:abstractNumId w:val="16"/>
  </w:num>
  <w:num w:numId="11" w16cid:durableId="783428275">
    <w:abstractNumId w:val="15"/>
  </w:num>
  <w:num w:numId="12" w16cid:durableId="1223640582">
    <w:abstractNumId w:val="12"/>
  </w:num>
  <w:num w:numId="13" w16cid:durableId="586352863">
    <w:abstractNumId w:val="22"/>
  </w:num>
  <w:num w:numId="14" w16cid:durableId="224099251">
    <w:abstractNumId w:val="30"/>
  </w:num>
  <w:num w:numId="15" w16cid:durableId="1426026412">
    <w:abstractNumId w:val="31"/>
  </w:num>
  <w:num w:numId="16" w16cid:durableId="1892384006">
    <w:abstractNumId w:val="25"/>
  </w:num>
  <w:num w:numId="17" w16cid:durableId="358434761">
    <w:abstractNumId w:val="27"/>
  </w:num>
  <w:num w:numId="18" w16cid:durableId="995913041">
    <w:abstractNumId w:val="24"/>
  </w:num>
  <w:num w:numId="19" w16cid:durableId="87384555">
    <w:abstractNumId w:val="10"/>
  </w:num>
  <w:num w:numId="20" w16cid:durableId="1258173675">
    <w:abstractNumId w:val="28"/>
  </w:num>
  <w:num w:numId="21" w16cid:durableId="1252740513">
    <w:abstractNumId w:val="34"/>
  </w:num>
  <w:num w:numId="22" w16cid:durableId="1829975819">
    <w:abstractNumId w:val="14"/>
  </w:num>
  <w:num w:numId="23" w16cid:durableId="1659917088">
    <w:abstractNumId w:val="29"/>
  </w:num>
  <w:num w:numId="24" w16cid:durableId="939802201">
    <w:abstractNumId w:val="8"/>
  </w:num>
  <w:num w:numId="25" w16cid:durableId="696547629">
    <w:abstractNumId w:val="5"/>
  </w:num>
  <w:num w:numId="26" w16cid:durableId="278991464">
    <w:abstractNumId w:val="13"/>
  </w:num>
  <w:num w:numId="27" w16cid:durableId="1343243506">
    <w:abstractNumId w:val="9"/>
  </w:num>
  <w:num w:numId="28" w16cid:durableId="1032533344">
    <w:abstractNumId w:val="7"/>
  </w:num>
  <w:num w:numId="29" w16cid:durableId="1919241279">
    <w:abstractNumId w:val="6"/>
  </w:num>
  <w:num w:numId="30" w16cid:durableId="1558855799">
    <w:abstractNumId w:val="18"/>
  </w:num>
  <w:num w:numId="31" w16cid:durableId="1193809160">
    <w:abstractNumId w:val="23"/>
  </w:num>
  <w:num w:numId="32" w16cid:durableId="38746386">
    <w:abstractNumId w:val="21"/>
  </w:num>
  <w:num w:numId="33" w16cid:durableId="482816736">
    <w:abstractNumId w:val="26"/>
  </w:num>
  <w:num w:numId="34" w16cid:durableId="1243952719">
    <w:abstractNumId w:val="33"/>
  </w:num>
  <w:num w:numId="35" w16cid:durableId="360131620">
    <w:abstractNumId w:val="20"/>
  </w:num>
  <w:num w:numId="36" w16cid:durableId="3948558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97"/>
    <w:rsid w:val="00003DFB"/>
    <w:rsid w:val="0002485D"/>
    <w:rsid w:val="00032631"/>
    <w:rsid w:val="000342D3"/>
    <w:rsid w:val="000979ED"/>
    <w:rsid w:val="000A4975"/>
    <w:rsid w:val="000B1E47"/>
    <w:rsid w:val="000E5459"/>
    <w:rsid w:val="000F2619"/>
    <w:rsid w:val="00101483"/>
    <w:rsid w:val="001578C0"/>
    <w:rsid w:val="00167853"/>
    <w:rsid w:val="0019576F"/>
    <w:rsid w:val="001D6CE5"/>
    <w:rsid w:val="001F03A2"/>
    <w:rsid w:val="002156F5"/>
    <w:rsid w:val="00271DCA"/>
    <w:rsid w:val="00285556"/>
    <w:rsid w:val="00296F06"/>
    <w:rsid w:val="002B25F0"/>
    <w:rsid w:val="002C5F30"/>
    <w:rsid w:val="002D5C37"/>
    <w:rsid w:val="002E604D"/>
    <w:rsid w:val="003061D3"/>
    <w:rsid w:val="00317B2C"/>
    <w:rsid w:val="00320024"/>
    <w:rsid w:val="00355EE5"/>
    <w:rsid w:val="00374DD5"/>
    <w:rsid w:val="004000F6"/>
    <w:rsid w:val="004173A8"/>
    <w:rsid w:val="00437068"/>
    <w:rsid w:val="00441D44"/>
    <w:rsid w:val="00490C30"/>
    <w:rsid w:val="00501E17"/>
    <w:rsid w:val="0052258D"/>
    <w:rsid w:val="00542E24"/>
    <w:rsid w:val="00571C5B"/>
    <w:rsid w:val="00587044"/>
    <w:rsid w:val="005A1E42"/>
    <w:rsid w:val="005E5500"/>
    <w:rsid w:val="0061289A"/>
    <w:rsid w:val="0061565D"/>
    <w:rsid w:val="00622AF6"/>
    <w:rsid w:val="00651E95"/>
    <w:rsid w:val="00694972"/>
    <w:rsid w:val="00696B59"/>
    <w:rsid w:val="006D5350"/>
    <w:rsid w:val="006E0D31"/>
    <w:rsid w:val="006F3280"/>
    <w:rsid w:val="00714C37"/>
    <w:rsid w:val="007226D7"/>
    <w:rsid w:val="00734003"/>
    <w:rsid w:val="00770F4E"/>
    <w:rsid w:val="00774B6B"/>
    <w:rsid w:val="00780831"/>
    <w:rsid w:val="007854F0"/>
    <w:rsid w:val="007968DC"/>
    <w:rsid w:val="007A190E"/>
    <w:rsid w:val="0081771D"/>
    <w:rsid w:val="00844108"/>
    <w:rsid w:val="00880B28"/>
    <w:rsid w:val="00880E04"/>
    <w:rsid w:val="008956DE"/>
    <w:rsid w:val="00896898"/>
    <w:rsid w:val="008A03D6"/>
    <w:rsid w:val="008A2D62"/>
    <w:rsid w:val="008D5BB0"/>
    <w:rsid w:val="00915B22"/>
    <w:rsid w:val="009A06B0"/>
    <w:rsid w:val="009A42C6"/>
    <w:rsid w:val="00A0054D"/>
    <w:rsid w:val="00A01772"/>
    <w:rsid w:val="00A56795"/>
    <w:rsid w:val="00A60989"/>
    <w:rsid w:val="00AA189E"/>
    <w:rsid w:val="00AA443D"/>
    <w:rsid w:val="00AF4B04"/>
    <w:rsid w:val="00B02F41"/>
    <w:rsid w:val="00B20AF4"/>
    <w:rsid w:val="00B4299D"/>
    <w:rsid w:val="00B45AF8"/>
    <w:rsid w:val="00B53297"/>
    <w:rsid w:val="00BA1372"/>
    <w:rsid w:val="00BA35AE"/>
    <w:rsid w:val="00BB6420"/>
    <w:rsid w:val="00BD31F5"/>
    <w:rsid w:val="00BD6276"/>
    <w:rsid w:val="00BF5FE9"/>
    <w:rsid w:val="00C67176"/>
    <w:rsid w:val="00CB06AA"/>
    <w:rsid w:val="00D115CC"/>
    <w:rsid w:val="00D3739A"/>
    <w:rsid w:val="00D81D78"/>
    <w:rsid w:val="00D8471C"/>
    <w:rsid w:val="00DC5C98"/>
    <w:rsid w:val="00DE53FF"/>
    <w:rsid w:val="00DE6157"/>
    <w:rsid w:val="00E2458B"/>
    <w:rsid w:val="00E25C85"/>
    <w:rsid w:val="00E40FBA"/>
    <w:rsid w:val="00E56EA6"/>
    <w:rsid w:val="00ED2840"/>
    <w:rsid w:val="00F10866"/>
    <w:rsid w:val="00F4292F"/>
    <w:rsid w:val="00F52D07"/>
    <w:rsid w:val="00F6077C"/>
    <w:rsid w:val="00F82477"/>
    <w:rsid w:val="00F87D2F"/>
    <w:rsid w:val="00FB4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6550"/>
  <w15:chartTrackingRefBased/>
  <w15:docId w15:val="{D37291C8-8800-4286-A6BD-1C75A093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77"/>
    <w:pPr>
      <w:spacing w:before="40" w:line="288" w:lineRule="auto"/>
    </w:pPr>
    <w:rPr>
      <w:rFonts w:ascii="Cambria" w:eastAsia="SimSun" w:hAnsi="Cambria" w:cs="Times New Roman"/>
      <w:color w:val="595959"/>
      <w:kern w:val="20"/>
      <w:sz w:val="20"/>
      <w:szCs w:val="20"/>
      <w:lang w:eastAsia="hr-HR"/>
      <w14:ligatures w14:val="none"/>
    </w:rPr>
  </w:style>
  <w:style w:type="paragraph" w:styleId="Heading1">
    <w:name w:val="heading 1"/>
    <w:basedOn w:val="Normal"/>
    <w:next w:val="Normal"/>
    <w:link w:val="Heading1Char"/>
    <w:qFormat/>
    <w:rsid w:val="00B53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53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53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B53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53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53297"/>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297"/>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53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53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B53297"/>
    <w:rPr>
      <w:rFonts w:eastAsiaTheme="majorEastAsia" w:cstheme="majorBidi"/>
      <w:i/>
      <w:iCs/>
      <w:color w:val="2F5496" w:themeColor="accent1" w:themeShade="BF"/>
    </w:rPr>
  </w:style>
  <w:style w:type="character" w:customStyle="1" w:styleId="Heading5Char">
    <w:name w:val="Heading 5 Char"/>
    <w:basedOn w:val="DefaultParagraphFont"/>
    <w:link w:val="Heading5"/>
    <w:rsid w:val="00B53297"/>
    <w:rPr>
      <w:rFonts w:eastAsiaTheme="majorEastAsia" w:cstheme="majorBidi"/>
      <w:color w:val="2F5496" w:themeColor="accent1" w:themeShade="BF"/>
    </w:rPr>
  </w:style>
  <w:style w:type="character" w:customStyle="1" w:styleId="Heading6Char">
    <w:name w:val="Heading 6 Char"/>
    <w:basedOn w:val="DefaultParagraphFont"/>
    <w:link w:val="Heading6"/>
    <w:rsid w:val="00B53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297"/>
    <w:rPr>
      <w:rFonts w:eastAsiaTheme="majorEastAsia" w:cstheme="majorBidi"/>
      <w:color w:val="272727" w:themeColor="text1" w:themeTint="D8"/>
    </w:rPr>
  </w:style>
  <w:style w:type="paragraph" w:styleId="Title">
    <w:name w:val="Title"/>
    <w:basedOn w:val="Normal"/>
    <w:next w:val="Normal"/>
    <w:link w:val="TitleChar"/>
    <w:uiPriority w:val="99"/>
    <w:qFormat/>
    <w:rsid w:val="00B53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53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297"/>
    <w:pPr>
      <w:spacing w:before="160"/>
      <w:jc w:val="center"/>
    </w:pPr>
    <w:rPr>
      <w:i/>
      <w:iCs/>
      <w:color w:val="404040" w:themeColor="text1" w:themeTint="BF"/>
    </w:rPr>
  </w:style>
  <w:style w:type="character" w:customStyle="1" w:styleId="QuoteChar">
    <w:name w:val="Quote Char"/>
    <w:basedOn w:val="DefaultParagraphFont"/>
    <w:link w:val="Quote"/>
    <w:uiPriority w:val="29"/>
    <w:rsid w:val="00B53297"/>
    <w:rPr>
      <w:i/>
      <w:iCs/>
      <w:color w:val="404040" w:themeColor="text1" w:themeTint="BF"/>
    </w:rPr>
  </w:style>
  <w:style w:type="paragraph" w:styleId="ListParagraph">
    <w:name w:val="List Paragraph"/>
    <w:aliases w:val="Heading 12,heading 1,Naslov 12,Graf,Paragraph,Paragraphe de liste PBLH,Graph &amp; Table tite,Normal bullet 2,Bullet list,Figure_name,Equipment,Numbered Indented Text,lp1,List Paragraph11,Citation List,TG lista,Graf1"/>
    <w:basedOn w:val="Normal"/>
    <w:link w:val="ListParagraphChar"/>
    <w:uiPriority w:val="34"/>
    <w:qFormat/>
    <w:rsid w:val="00B53297"/>
    <w:pPr>
      <w:ind w:left="720"/>
      <w:contextualSpacing/>
    </w:pPr>
  </w:style>
  <w:style w:type="character" w:styleId="IntenseEmphasis">
    <w:name w:val="Intense Emphasis"/>
    <w:basedOn w:val="DefaultParagraphFont"/>
    <w:uiPriority w:val="21"/>
    <w:qFormat/>
    <w:rsid w:val="00B53297"/>
    <w:rPr>
      <w:i/>
      <w:iCs/>
      <w:color w:val="2F5496" w:themeColor="accent1" w:themeShade="BF"/>
    </w:rPr>
  </w:style>
  <w:style w:type="paragraph" w:styleId="IntenseQuote">
    <w:name w:val="Intense Quote"/>
    <w:basedOn w:val="Normal"/>
    <w:next w:val="Normal"/>
    <w:link w:val="IntenseQuoteChar"/>
    <w:uiPriority w:val="30"/>
    <w:qFormat/>
    <w:rsid w:val="00B53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297"/>
    <w:rPr>
      <w:i/>
      <w:iCs/>
      <w:color w:val="2F5496" w:themeColor="accent1" w:themeShade="BF"/>
    </w:rPr>
  </w:style>
  <w:style w:type="character" w:styleId="IntenseReference">
    <w:name w:val="Intense Reference"/>
    <w:basedOn w:val="DefaultParagraphFont"/>
    <w:uiPriority w:val="32"/>
    <w:qFormat/>
    <w:rsid w:val="00B53297"/>
    <w:rPr>
      <w:b/>
      <w:bCs/>
      <w:smallCaps/>
      <w:color w:val="2F5496" w:themeColor="accent1" w:themeShade="BF"/>
      <w:spacing w:val="5"/>
    </w:rPr>
  </w:style>
  <w:style w:type="paragraph" w:styleId="TOC1">
    <w:name w:val="toc 1"/>
    <w:basedOn w:val="Normal"/>
    <w:next w:val="Normal"/>
    <w:autoRedefine/>
    <w:uiPriority w:val="39"/>
    <w:unhideWhenUsed/>
    <w:rsid w:val="006E0D31"/>
    <w:pPr>
      <w:spacing w:before="360" w:after="360"/>
    </w:pPr>
    <w:rPr>
      <w:b/>
      <w:bCs/>
      <w:caps/>
      <w:sz w:val="22"/>
      <w:szCs w:val="22"/>
      <w:u w:val="single"/>
    </w:rPr>
  </w:style>
  <w:style w:type="paragraph" w:customStyle="1" w:styleId="Naslov1">
    <w:name w:val="Naslov1"/>
    <w:basedOn w:val="Normal"/>
    <w:next w:val="Normal"/>
    <w:link w:val="Znaknaslova"/>
    <w:uiPriority w:val="19"/>
    <w:unhideWhenUsed/>
    <w:qFormat/>
    <w:rsid w:val="006E0D31"/>
    <w:pPr>
      <w:pBdr>
        <w:top w:val="single" w:sz="4" w:space="10" w:color="7E97AD"/>
        <w:left w:val="single" w:sz="4" w:space="5" w:color="7E97AD"/>
        <w:bottom w:val="single" w:sz="4" w:space="10" w:color="7E97AD"/>
        <w:right w:val="single" w:sz="4" w:space="5" w:color="7E97AD"/>
      </w:pBdr>
      <w:shd w:val="clear" w:color="auto" w:fill="7E97AD"/>
      <w:spacing w:before="240" w:after="240" w:line="1200" w:lineRule="exact"/>
      <w:ind w:left="115" w:right="115"/>
    </w:pPr>
    <w:rPr>
      <w:rFonts w:ascii="Calibri" w:eastAsia="Times New Roman" w:hAnsi="Calibri"/>
      <w:caps/>
      <w:color w:val="FFFFFF"/>
      <w:spacing w:val="40"/>
      <w:kern w:val="28"/>
      <w:sz w:val="136"/>
      <w:szCs w:val="136"/>
    </w:rPr>
  </w:style>
  <w:style w:type="paragraph" w:customStyle="1" w:styleId="Osjenaninaslov">
    <w:name w:val="Osjenčani naslov"/>
    <w:basedOn w:val="Normal"/>
    <w:uiPriority w:val="19"/>
    <w:qFormat/>
    <w:rsid w:val="006E0D31"/>
    <w:pPr>
      <w:pBdr>
        <w:top w:val="single" w:sz="2" w:space="2" w:color="7E97AD"/>
        <w:left w:val="single" w:sz="2" w:space="6" w:color="7E97AD"/>
        <w:bottom w:val="single" w:sz="2" w:space="2" w:color="7E97AD"/>
        <w:right w:val="single" w:sz="2" w:space="6" w:color="7E97AD"/>
      </w:pBdr>
      <w:shd w:val="clear" w:color="auto" w:fill="7E97AD"/>
      <w:spacing w:after="0" w:line="240" w:lineRule="auto"/>
      <w:ind w:left="-360" w:right="-360"/>
    </w:pPr>
    <w:rPr>
      <w:rFonts w:ascii="Calibri" w:eastAsia="Times New Roman" w:hAnsi="Calibri"/>
      <w:caps/>
      <w:color w:val="FFFFFF"/>
      <w:sz w:val="48"/>
    </w:rPr>
  </w:style>
  <w:style w:type="character" w:styleId="Hyperlink">
    <w:name w:val="Hyperlink"/>
    <w:basedOn w:val="DefaultParagraphFont"/>
    <w:uiPriority w:val="99"/>
    <w:unhideWhenUsed/>
    <w:rsid w:val="006E0D31"/>
    <w:rPr>
      <w:color w:val="467886"/>
      <w:u w:val="single"/>
    </w:rPr>
  </w:style>
  <w:style w:type="character" w:styleId="FollowedHyperlink">
    <w:name w:val="FollowedHyperlink"/>
    <w:basedOn w:val="DefaultParagraphFont"/>
    <w:uiPriority w:val="99"/>
    <w:unhideWhenUsed/>
    <w:rsid w:val="006E0D31"/>
    <w:rPr>
      <w:color w:val="96607D"/>
      <w:u w:val="single"/>
    </w:rPr>
  </w:style>
  <w:style w:type="paragraph" w:customStyle="1" w:styleId="msonormal0">
    <w:name w:val="msonormal"/>
    <w:basedOn w:val="Normal"/>
    <w:rsid w:val="006E0D31"/>
    <w:pPr>
      <w:spacing w:before="100" w:beforeAutospacing="1" w:after="100" w:afterAutospacing="1" w:line="240" w:lineRule="auto"/>
    </w:pPr>
    <w:rPr>
      <w:rFonts w:ascii="Times New Roman" w:eastAsia="Times New Roman" w:hAnsi="Times New Roman"/>
      <w:color w:val="auto"/>
      <w:kern w:val="0"/>
      <w:sz w:val="24"/>
      <w:szCs w:val="24"/>
    </w:rPr>
  </w:style>
  <w:style w:type="paragraph" w:customStyle="1" w:styleId="font5">
    <w:name w:val="font5"/>
    <w:basedOn w:val="Normal"/>
    <w:uiPriority w:val="99"/>
    <w:rsid w:val="006E0D31"/>
    <w:pPr>
      <w:spacing w:before="100" w:beforeAutospacing="1" w:after="100" w:afterAutospacing="1" w:line="240" w:lineRule="auto"/>
    </w:pPr>
    <w:rPr>
      <w:rFonts w:ascii="Calibri" w:eastAsia="Times New Roman" w:hAnsi="Calibri" w:cs="Calibri"/>
      <w:b/>
      <w:bCs/>
      <w:color w:val="auto"/>
      <w:kern w:val="0"/>
    </w:rPr>
  </w:style>
  <w:style w:type="paragraph" w:customStyle="1" w:styleId="font6">
    <w:name w:val="font6"/>
    <w:basedOn w:val="Normal"/>
    <w:uiPriority w:val="99"/>
    <w:rsid w:val="006E0D31"/>
    <w:pPr>
      <w:spacing w:before="100" w:beforeAutospacing="1" w:after="100" w:afterAutospacing="1" w:line="240" w:lineRule="auto"/>
    </w:pPr>
    <w:rPr>
      <w:rFonts w:ascii="Calibri" w:eastAsia="Times New Roman" w:hAnsi="Calibri" w:cs="Calibri"/>
      <w:b/>
      <w:bCs/>
      <w:color w:val="FFFFFF"/>
      <w:kern w:val="0"/>
    </w:rPr>
  </w:style>
  <w:style w:type="paragraph" w:customStyle="1" w:styleId="font7">
    <w:name w:val="font7"/>
    <w:basedOn w:val="Normal"/>
    <w:rsid w:val="006E0D31"/>
    <w:pPr>
      <w:spacing w:before="100" w:beforeAutospacing="1" w:after="100" w:afterAutospacing="1" w:line="240" w:lineRule="auto"/>
    </w:pPr>
    <w:rPr>
      <w:rFonts w:ascii="Calibri" w:eastAsia="Times New Roman" w:hAnsi="Calibri" w:cs="Calibri"/>
      <w:b/>
      <w:bCs/>
      <w:color w:val="FF0000"/>
      <w:kern w:val="0"/>
    </w:rPr>
  </w:style>
  <w:style w:type="paragraph" w:customStyle="1" w:styleId="xl65">
    <w:name w:val="xl65"/>
    <w:basedOn w:val="Normal"/>
    <w:rsid w:val="006E0D31"/>
    <w:pPr>
      <w:pBdr>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Calibri" w:eastAsia="Times New Roman" w:hAnsi="Calibri" w:cs="Calibri"/>
      <w:b/>
      <w:bCs/>
      <w:color w:val="000000"/>
      <w:kern w:val="0"/>
      <w:sz w:val="24"/>
      <w:szCs w:val="24"/>
    </w:rPr>
  </w:style>
  <w:style w:type="paragraph" w:customStyle="1" w:styleId="xl66">
    <w:name w:val="xl66"/>
    <w:basedOn w:val="Normal"/>
    <w:rsid w:val="006E0D31"/>
    <w:pPr>
      <w:spacing w:before="100" w:beforeAutospacing="1" w:after="100" w:afterAutospacing="1" w:line="240" w:lineRule="auto"/>
    </w:pPr>
    <w:rPr>
      <w:rFonts w:ascii="Calibri" w:eastAsia="Times New Roman" w:hAnsi="Calibri" w:cs="Calibri"/>
      <w:color w:val="auto"/>
      <w:kern w:val="0"/>
      <w:sz w:val="24"/>
      <w:szCs w:val="24"/>
    </w:rPr>
  </w:style>
  <w:style w:type="paragraph" w:customStyle="1" w:styleId="xl67">
    <w:name w:val="xl67"/>
    <w:basedOn w:val="Normal"/>
    <w:rsid w:val="006E0D3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68">
    <w:name w:val="xl68"/>
    <w:basedOn w:val="Normal"/>
    <w:rsid w:val="006E0D31"/>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69">
    <w:name w:val="xl69"/>
    <w:basedOn w:val="Normal"/>
    <w:rsid w:val="006E0D3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70">
    <w:name w:val="xl70"/>
    <w:basedOn w:val="Normal"/>
    <w:rsid w:val="006E0D31"/>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Calibri" w:eastAsia="Times New Roman" w:hAnsi="Calibri" w:cs="Calibri"/>
      <w:b/>
      <w:bCs/>
      <w:color w:val="000000"/>
      <w:kern w:val="0"/>
      <w:sz w:val="24"/>
      <w:szCs w:val="24"/>
    </w:rPr>
  </w:style>
  <w:style w:type="paragraph" w:customStyle="1" w:styleId="xl71">
    <w:name w:val="xl71"/>
    <w:basedOn w:val="Normal"/>
    <w:rsid w:val="006E0D31"/>
    <w:pPr>
      <w:pBdr>
        <w:top w:val="single" w:sz="4" w:space="0" w:color="auto"/>
        <w:left w:val="single" w:sz="4" w:space="0" w:color="auto"/>
      </w:pBdr>
      <w:shd w:val="clear" w:color="000000" w:fill="9999FF"/>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72">
    <w:name w:val="xl72"/>
    <w:basedOn w:val="Normal"/>
    <w:rsid w:val="006E0D31"/>
    <w:pPr>
      <w:pBdr>
        <w:top w:val="single" w:sz="4" w:space="0" w:color="auto"/>
      </w:pBdr>
      <w:shd w:val="clear" w:color="000000" w:fill="9999FF"/>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73">
    <w:name w:val="xl73"/>
    <w:basedOn w:val="Normal"/>
    <w:rsid w:val="006E0D31"/>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74">
    <w:name w:val="xl74"/>
    <w:basedOn w:val="Normal"/>
    <w:rsid w:val="006E0D31"/>
    <w:pPr>
      <w:pBdr>
        <w:top w:val="single" w:sz="4" w:space="0" w:color="auto"/>
        <w:bottom w:val="single" w:sz="4" w:space="0" w:color="auto"/>
      </w:pBdr>
      <w:shd w:val="clear" w:color="000000" w:fill="CCCCFF"/>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75">
    <w:name w:val="xl75"/>
    <w:basedOn w:val="Normal"/>
    <w:rsid w:val="006E0D31"/>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76">
    <w:name w:val="xl76"/>
    <w:basedOn w:val="Normal"/>
    <w:rsid w:val="006E0D31"/>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77">
    <w:name w:val="xl77"/>
    <w:basedOn w:val="Normal"/>
    <w:rsid w:val="006E0D31"/>
    <w:pPr>
      <w:pBdr>
        <w:top w:val="single" w:sz="4" w:space="0" w:color="auto"/>
        <w:bottom w:val="single" w:sz="4" w:space="0" w:color="auto"/>
      </w:pBdr>
      <w:shd w:val="clear" w:color="000000" w:fill="FFFF99"/>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78">
    <w:name w:val="xl78"/>
    <w:basedOn w:val="Normal"/>
    <w:rsid w:val="006E0D31"/>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79">
    <w:name w:val="xl79"/>
    <w:basedOn w:val="Normal"/>
    <w:rsid w:val="006E0D31"/>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80">
    <w:name w:val="xl80"/>
    <w:basedOn w:val="Normal"/>
    <w:rsid w:val="006E0D31"/>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color w:val="auto"/>
      <w:kern w:val="0"/>
      <w:sz w:val="24"/>
      <w:szCs w:val="24"/>
    </w:rPr>
  </w:style>
  <w:style w:type="paragraph" w:customStyle="1" w:styleId="xl81">
    <w:name w:val="xl81"/>
    <w:basedOn w:val="Normal"/>
    <w:rsid w:val="006E0D31"/>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b/>
      <w:bCs/>
      <w:color w:val="auto"/>
      <w:kern w:val="0"/>
      <w:sz w:val="24"/>
      <w:szCs w:val="24"/>
    </w:rPr>
  </w:style>
  <w:style w:type="paragraph" w:customStyle="1" w:styleId="xl82">
    <w:name w:val="xl82"/>
    <w:basedOn w:val="Normal"/>
    <w:rsid w:val="006E0D31"/>
    <w:pPr>
      <w:pBdr>
        <w:top w:val="single" w:sz="4" w:space="0" w:color="auto"/>
        <w:bottom w:val="single" w:sz="4" w:space="0" w:color="auto"/>
      </w:pBdr>
      <w:spacing w:before="100" w:beforeAutospacing="1" w:after="100" w:afterAutospacing="1" w:line="240" w:lineRule="auto"/>
    </w:pPr>
    <w:rPr>
      <w:rFonts w:ascii="Calibri" w:eastAsia="Times New Roman" w:hAnsi="Calibri" w:cs="Calibri"/>
      <w:b/>
      <w:bCs/>
      <w:color w:val="auto"/>
      <w:kern w:val="0"/>
      <w:sz w:val="24"/>
      <w:szCs w:val="24"/>
    </w:rPr>
  </w:style>
  <w:style w:type="paragraph" w:customStyle="1" w:styleId="xl83">
    <w:name w:val="xl83"/>
    <w:basedOn w:val="Normal"/>
    <w:rsid w:val="006E0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auto"/>
      <w:kern w:val="0"/>
      <w:sz w:val="24"/>
      <w:szCs w:val="24"/>
    </w:rPr>
  </w:style>
  <w:style w:type="paragraph" w:customStyle="1" w:styleId="xl84">
    <w:name w:val="xl84"/>
    <w:basedOn w:val="Normal"/>
    <w:rsid w:val="006E0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auto"/>
      <w:kern w:val="0"/>
      <w:sz w:val="24"/>
      <w:szCs w:val="24"/>
    </w:rPr>
  </w:style>
  <w:style w:type="paragraph" w:customStyle="1" w:styleId="xl85">
    <w:name w:val="xl85"/>
    <w:basedOn w:val="Normal"/>
    <w:rsid w:val="006E0D3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jc w:val="right"/>
    </w:pPr>
    <w:rPr>
      <w:rFonts w:ascii="Calibri" w:eastAsia="Times New Roman" w:hAnsi="Calibri" w:cs="Calibri"/>
      <w:b/>
      <w:bCs/>
      <w:color w:val="FFFFFF"/>
      <w:kern w:val="0"/>
      <w:sz w:val="24"/>
      <w:szCs w:val="24"/>
    </w:rPr>
  </w:style>
  <w:style w:type="paragraph" w:customStyle="1" w:styleId="xl86">
    <w:name w:val="xl86"/>
    <w:basedOn w:val="Normal"/>
    <w:rsid w:val="006E0D31"/>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Calibri" w:eastAsia="Times New Roman" w:hAnsi="Calibri" w:cs="Calibri"/>
      <w:b/>
      <w:bCs/>
      <w:color w:val="000000"/>
      <w:kern w:val="0"/>
      <w:sz w:val="24"/>
      <w:szCs w:val="24"/>
    </w:rPr>
  </w:style>
  <w:style w:type="paragraph" w:customStyle="1" w:styleId="xl87">
    <w:name w:val="xl87"/>
    <w:basedOn w:val="Normal"/>
    <w:rsid w:val="006E0D31"/>
    <w:pPr>
      <w:pBdr>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Calibri" w:eastAsia="Times New Roman" w:hAnsi="Calibri" w:cs="Calibri"/>
      <w:b/>
      <w:bCs/>
      <w:color w:val="000000"/>
      <w:kern w:val="0"/>
      <w:sz w:val="24"/>
      <w:szCs w:val="24"/>
    </w:rPr>
  </w:style>
  <w:style w:type="paragraph" w:customStyle="1" w:styleId="xl88">
    <w:name w:val="xl88"/>
    <w:basedOn w:val="Normal"/>
    <w:rsid w:val="006E0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auto"/>
      <w:kern w:val="0"/>
      <w:sz w:val="24"/>
      <w:szCs w:val="24"/>
    </w:rPr>
  </w:style>
  <w:style w:type="paragraph" w:customStyle="1" w:styleId="xl89">
    <w:name w:val="xl89"/>
    <w:basedOn w:val="Normal"/>
    <w:rsid w:val="006E0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auto"/>
      <w:kern w:val="0"/>
      <w:sz w:val="24"/>
      <w:szCs w:val="24"/>
    </w:rPr>
  </w:style>
  <w:style w:type="paragraph" w:customStyle="1" w:styleId="xl90">
    <w:name w:val="xl90"/>
    <w:basedOn w:val="Normal"/>
    <w:rsid w:val="006E0D3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jc w:val="right"/>
    </w:pPr>
    <w:rPr>
      <w:rFonts w:ascii="Calibri" w:eastAsia="Times New Roman" w:hAnsi="Calibri" w:cs="Calibri"/>
      <w:b/>
      <w:bCs/>
      <w:color w:val="FFFFFF"/>
      <w:kern w:val="0"/>
      <w:sz w:val="24"/>
      <w:szCs w:val="24"/>
    </w:rPr>
  </w:style>
  <w:style w:type="paragraph" w:customStyle="1" w:styleId="xl91">
    <w:name w:val="xl91"/>
    <w:basedOn w:val="Normal"/>
    <w:rsid w:val="006E0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auto"/>
      <w:kern w:val="0"/>
      <w:sz w:val="24"/>
      <w:szCs w:val="24"/>
    </w:rPr>
  </w:style>
  <w:style w:type="paragraph" w:customStyle="1" w:styleId="xl92">
    <w:name w:val="xl92"/>
    <w:basedOn w:val="Normal"/>
    <w:rsid w:val="006E0D31"/>
    <w:pPr>
      <w:spacing w:before="100" w:beforeAutospacing="1" w:after="100" w:afterAutospacing="1" w:line="240" w:lineRule="auto"/>
      <w:jc w:val="right"/>
    </w:pPr>
    <w:rPr>
      <w:rFonts w:ascii="Calibri" w:eastAsia="Times New Roman" w:hAnsi="Calibri" w:cs="Calibri"/>
      <w:color w:val="auto"/>
      <w:kern w:val="0"/>
      <w:sz w:val="24"/>
      <w:szCs w:val="24"/>
    </w:rPr>
  </w:style>
  <w:style w:type="paragraph" w:customStyle="1" w:styleId="xl93">
    <w:name w:val="xl93"/>
    <w:basedOn w:val="Normal"/>
    <w:rsid w:val="006E0D3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Calibri" w:eastAsia="Times New Roman" w:hAnsi="Calibri" w:cs="Calibri"/>
      <w:b/>
      <w:bCs/>
      <w:color w:val="000000"/>
      <w:kern w:val="0"/>
      <w:sz w:val="24"/>
      <w:szCs w:val="24"/>
    </w:rPr>
  </w:style>
  <w:style w:type="paragraph" w:customStyle="1" w:styleId="xl94">
    <w:name w:val="xl94"/>
    <w:basedOn w:val="Normal"/>
    <w:rsid w:val="006E0D31"/>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right"/>
    </w:pPr>
    <w:rPr>
      <w:rFonts w:ascii="Calibri" w:eastAsia="Times New Roman" w:hAnsi="Calibri" w:cs="Calibri"/>
      <w:b/>
      <w:bCs/>
      <w:color w:val="000000"/>
      <w:kern w:val="0"/>
      <w:sz w:val="24"/>
      <w:szCs w:val="24"/>
    </w:rPr>
  </w:style>
  <w:style w:type="paragraph" w:customStyle="1" w:styleId="xl95">
    <w:name w:val="xl95"/>
    <w:basedOn w:val="Normal"/>
    <w:rsid w:val="006E0D3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right"/>
    </w:pPr>
    <w:rPr>
      <w:rFonts w:ascii="Calibri" w:eastAsia="Times New Roman" w:hAnsi="Calibri" w:cs="Calibri"/>
      <w:b/>
      <w:bCs/>
      <w:color w:val="000000"/>
      <w:kern w:val="0"/>
      <w:sz w:val="24"/>
      <w:szCs w:val="24"/>
    </w:rPr>
  </w:style>
  <w:style w:type="paragraph" w:customStyle="1" w:styleId="xl96">
    <w:name w:val="xl96"/>
    <w:basedOn w:val="Normal"/>
    <w:rsid w:val="006E0D31"/>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97">
    <w:name w:val="xl97"/>
    <w:basedOn w:val="Normal"/>
    <w:rsid w:val="006E0D3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Calibri" w:eastAsia="Times New Roman" w:hAnsi="Calibri" w:cs="Calibri"/>
      <w:b/>
      <w:bCs/>
      <w:color w:val="000000"/>
      <w:kern w:val="0"/>
      <w:sz w:val="24"/>
      <w:szCs w:val="24"/>
    </w:rPr>
  </w:style>
  <w:style w:type="paragraph" w:customStyle="1" w:styleId="xl98">
    <w:name w:val="xl98"/>
    <w:basedOn w:val="Normal"/>
    <w:rsid w:val="006E0D31"/>
    <w:pPr>
      <w:pBdr>
        <w:top w:val="single" w:sz="4" w:space="0" w:color="auto"/>
        <w:bottom w:val="single" w:sz="4" w:space="0" w:color="auto"/>
      </w:pBdr>
      <w:spacing w:before="100" w:beforeAutospacing="1" w:after="100" w:afterAutospacing="1" w:line="240" w:lineRule="auto"/>
    </w:pPr>
    <w:rPr>
      <w:rFonts w:ascii="Calibri" w:eastAsia="Times New Roman" w:hAnsi="Calibri" w:cs="Calibri"/>
      <w:color w:val="auto"/>
      <w:kern w:val="0"/>
      <w:sz w:val="24"/>
      <w:szCs w:val="24"/>
    </w:rPr>
  </w:style>
  <w:style w:type="paragraph" w:customStyle="1" w:styleId="xl99">
    <w:name w:val="xl99"/>
    <w:basedOn w:val="Normal"/>
    <w:rsid w:val="006E0D31"/>
    <w:pPr>
      <w:pBdr>
        <w:top w:val="single" w:sz="8" w:space="0" w:color="auto"/>
        <w:left w:val="single" w:sz="8" w:space="0" w:color="auto"/>
      </w:pBdr>
      <w:shd w:val="clear" w:color="000000" w:fill="A6C9EC"/>
      <w:spacing w:before="100" w:beforeAutospacing="1" w:after="100" w:afterAutospacing="1" w:line="240" w:lineRule="auto"/>
      <w:jc w:val="center"/>
    </w:pPr>
    <w:rPr>
      <w:rFonts w:ascii="Calibri" w:eastAsia="Times New Roman" w:hAnsi="Calibri" w:cs="Calibri"/>
      <w:b/>
      <w:bCs/>
      <w:color w:val="auto"/>
      <w:kern w:val="0"/>
      <w:sz w:val="24"/>
      <w:szCs w:val="24"/>
    </w:rPr>
  </w:style>
  <w:style w:type="paragraph" w:customStyle="1" w:styleId="xl100">
    <w:name w:val="xl100"/>
    <w:basedOn w:val="Normal"/>
    <w:rsid w:val="006E0D31"/>
    <w:pPr>
      <w:pBdr>
        <w:top w:val="single" w:sz="8" w:space="0" w:color="auto"/>
      </w:pBdr>
      <w:shd w:val="clear" w:color="000000" w:fill="A6C9EC"/>
      <w:spacing w:before="100" w:beforeAutospacing="1" w:after="100" w:afterAutospacing="1" w:line="240" w:lineRule="auto"/>
      <w:jc w:val="center"/>
    </w:pPr>
    <w:rPr>
      <w:rFonts w:ascii="Calibri" w:eastAsia="Times New Roman" w:hAnsi="Calibri" w:cs="Calibri"/>
      <w:b/>
      <w:bCs/>
      <w:color w:val="auto"/>
      <w:kern w:val="0"/>
      <w:sz w:val="24"/>
      <w:szCs w:val="24"/>
    </w:rPr>
  </w:style>
  <w:style w:type="paragraph" w:customStyle="1" w:styleId="xl101">
    <w:name w:val="xl101"/>
    <w:basedOn w:val="Normal"/>
    <w:rsid w:val="006E0D31"/>
    <w:pPr>
      <w:pBdr>
        <w:top w:val="single" w:sz="8" w:space="0" w:color="auto"/>
        <w:right w:val="single" w:sz="8" w:space="0" w:color="auto"/>
      </w:pBdr>
      <w:shd w:val="clear" w:color="000000" w:fill="A6C9EC"/>
      <w:spacing w:before="100" w:beforeAutospacing="1" w:after="100" w:afterAutospacing="1" w:line="240" w:lineRule="auto"/>
      <w:jc w:val="center"/>
    </w:pPr>
    <w:rPr>
      <w:rFonts w:ascii="Calibri" w:eastAsia="Times New Roman" w:hAnsi="Calibri" w:cs="Calibri"/>
      <w:b/>
      <w:bCs/>
      <w:color w:val="auto"/>
      <w:kern w:val="0"/>
      <w:sz w:val="24"/>
      <w:szCs w:val="24"/>
    </w:rPr>
  </w:style>
  <w:style w:type="paragraph" w:customStyle="1" w:styleId="xl102">
    <w:name w:val="xl102"/>
    <w:basedOn w:val="Normal"/>
    <w:rsid w:val="006E0D31"/>
    <w:pPr>
      <w:pBdr>
        <w:left w:val="single" w:sz="8" w:space="0" w:color="auto"/>
        <w:bottom w:val="single" w:sz="8" w:space="0" w:color="auto"/>
      </w:pBdr>
      <w:shd w:val="clear" w:color="000000" w:fill="A6C9EC"/>
      <w:spacing w:before="100" w:beforeAutospacing="1" w:after="100" w:afterAutospacing="1" w:line="240" w:lineRule="auto"/>
      <w:jc w:val="center"/>
    </w:pPr>
    <w:rPr>
      <w:rFonts w:ascii="Calibri" w:eastAsia="Times New Roman" w:hAnsi="Calibri" w:cs="Calibri"/>
      <w:b/>
      <w:bCs/>
      <w:color w:val="auto"/>
      <w:kern w:val="0"/>
      <w:sz w:val="24"/>
      <w:szCs w:val="24"/>
    </w:rPr>
  </w:style>
  <w:style w:type="paragraph" w:customStyle="1" w:styleId="xl103">
    <w:name w:val="xl103"/>
    <w:basedOn w:val="Normal"/>
    <w:rsid w:val="006E0D31"/>
    <w:pPr>
      <w:pBdr>
        <w:bottom w:val="single" w:sz="8" w:space="0" w:color="auto"/>
      </w:pBdr>
      <w:shd w:val="clear" w:color="000000" w:fill="A6C9EC"/>
      <w:spacing w:before="100" w:beforeAutospacing="1" w:after="100" w:afterAutospacing="1" w:line="240" w:lineRule="auto"/>
      <w:jc w:val="center"/>
    </w:pPr>
    <w:rPr>
      <w:rFonts w:ascii="Calibri" w:eastAsia="Times New Roman" w:hAnsi="Calibri" w:cs="Calibri"/>
      <w:b/>
      <w:bCs/>
      <w:color w:val="auto"/>
      <w:kern w:val="0"/>
      <w:sz w:val="24"/>
      <w:szCs w:val="24"/>
    </w:rPr>
  </w:style>
  <w:style w:type="paragraph" w:customStyle="1" w:styleId="xl104">
    <w:name w:val="xl104"/>
    <w:basedOn w:val="Normal"/>
    <w:rsid w:val="006E0D31"/>
    <w:pPr>
      <w:pBdr>
        <w:bottom w:val="single" w:sz="8" w:space="0" w:color="auto"/>
        <w:right w:val="single" w:sz="8" w:space="0" w:color="auto"/>
      </w:pBdr>
      <w:shd w:val="clear" w:color="000000" w:fill="A6C9EC"/>
      <w:spacing w:before="100" w:beforeAutospacing="1" w:after="100" w:afterAutospacing="1" w:line="240" w:lineRule="auto"/>
      <w:jc w:val="center"/>
    </w:pPr>
    <w:rPr>
      <w:rFonts w:ascii="Calibri" w:eastAsia="Times New Roman" w:hAnsi="Calibri" w:cs="Calibri"/>
      <w:b/>
      <w:bCs/>
      <w:color w:val="auto"/>
      <w:kern w:val="0"/>
      <w:sz w:val="24"/>
      <w:szCs w:val="24"/>
    </w:rPr>
  </w:style>
  <w:style w:type="paragraph" w:customStyle="1" w:styleId="xl105">
    <w:name w:val="xl105"/>
    <w:basedOn w:val="Normal"/>
    <w:rsid w:val="006E0D31"/>
    <w:pPr>
      <w:pBdr>
        <w:left w:val="single" w:sz="4" w:space="0" w:color="auto"/>
        <w:bottom w:val="single" w:sz="4" w:space="0" w:color="auto"/>
      </w:pBdr>
      <w:shd w:val="clear" w:color="000000" w:fill="0000FF"/>
      <w:spacing w:before="100" w:beforeAutospacing="1" w:after="100" w:afterAutospacing="1" w:line="240" w:lineRule="auto"/>
    </w:pPr>
    <w:rPr>
      <w:rFonts w:ascii="Calibri" w:eastAsia="Times New Roman" w:hAnsi="Calibri" w:cs="Calibri"/>
      <w:b/>
      <w:bCs/>
      <w:color w:val="FFFFFF"/>
      <w:kern w:val="0"/>
      <w:sz w:val="24"/>
      <w:szCs w:val="24"/>
    </w:rPr>
  </w:style>
  <w:style w:type="paragraph" w:customStyle="1" w:styleId="xl106">
    <w:name w:val="xl106"/>
    <w:basedOn w:val="Normal"/>
    <w:rsid w:val="006E0D31"/>
    <w:pPr>
      <w:pBdr>
        <w:bottom w:val="single" w:sz="4" w:space="0" w:color="auto"/>
        <w:right w:val="single" w:sz="4" w:space="0" w:color="auto"/>
      </w:pBdr>
      <w:shd w:val="clear" w:color="000000" w:fill="0000FF"/>
      <w:spacing w:before="100" w:beforeAutospacing="1" w:after="100" w:afterAutospacing="1" w:line="240" w:lineRule="auto"/>
    </w:pPr>
    <w:rPr>
      <w:rFonts w:ascii="Calibri" w:eastAsia="Times New Roman" w:hAnsi="Calibri" w:cs="Calibri"/>
      <w:b/>
      <w:bCs/>
      <w:color w:val="FFFFFF"/>
      <w:kern w:val="0"/>
      <w:sz w:val="24"/>
      <w:szCs w:val="24"/>
    </w:rPr>
  </w:style>
  <w:style w:type="paragraph" w:customStyle="1" w:styleId="xl107">
    <w:name w:val="xl107"/>
    <w:basedOn w:val="Normal"/>
    <w:rsid w:val="006E0D31"/>
    <w:pPr>
      <w:pBdr>
        <w:left w:val="single" w:sz="4" w:space="0" w:color="auto"/>
        <w:right w:val="single" w:sz="4" w:space="0" w:color="auto"/>
      </w:pBdr>
      <w:shd w:val="clear" w:color="000000" w:fill="0000FF"/>
      <w:spacing w:before="100" w:beforeAutospacing="1" w:after="100" w:afterAutospacing="1" w:line="240" w:lineRule="auto"/>
    </w:pPr>
    <w:rPr>
      <w:rFonts w:ascii="Calibri" w:eastAsia="Times New Roman" w:hAnsi="Calibri" w:cs="Calibri"/>
      <w:color w:val="FFFFFF"/>
      <w:kern w:val="0"/>
      <w:sz w:val="24"/>
      <w:szCs w:val="24"/>
    </w:rPr>
  </w:style>
  <w:style w:type="paragraph" w:customStyle="1" w:styleId="xl108">
    <w:name w:val="xl108"/>
    <w:basedOn w:val="Normal"/>
    <w:rsid w:val="006E0D31"/>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auto"/>
      <w:kern w:val="0"/>
      <w:sz w:val="24"/>
      <w:szCs w:val="24"/>
    </w:rPr>
  </w:style>
  <w:style w:type="paragraph" w:customStyle="1" w:styleId="naslov10">
    <w:name w:val="naslov 1"/>
    <w:basedOn w:val="Normal"/>
    <w:next w:val="Normal"/>
    <w:link w:val="Znaknaslova1"/>
    <w:uiPriority w:val="1"/>
    <w:qFormat/>
    <w:rsid w:val="006E0D31"/>
    <w:pPr>
      <w:pageBreakBefore/>
      <w:spacing w:before="0" w:after="360" w:line="240" w:lineRule="auto"/>
      <w:ind w:left="-360" w:right="-360"/>
      <w:outlineLvl w:val="0"/>
    </w:pPr>
    <w:rPr>
      <w:sz w:val="36"/>
    </w:rPr>
  </w:style>
  <w:style w:type="paragraph" w:customStyle="1" w:styleId="naslov2">
    <w:name w:val="naslov 2"/>
    <w:basedOn w:val="Normal"/>
    <w:next w:val="Normal"/>
    <w:link w:val="Znaknaslova2"/>
    <w:uiPriority w:val="1"/>
    <w:unhideWhenUsed/>
    <w:qFormat/>
    <w:rsid w:val="006E0D31"/>
    <w:pPr>
      <w:keepNext/>
      <w:keepLines/>
      <w:spacing w:before="360" w:after="60" w:line="240" w:lineRule="auto"/>
      <w:outlineLvl w:val="1"/>
    </w:pPr>
    <w:rPr>
      <w:rFonts w:ascii="Calibri" w:eastAsia="Times New Roman" w:hAnsi="Calibri"/>
      <w:caps/>
      <w:color w:val="577188"/>
      <w:sz w:val="24"/>
    </w:rPr>
  </w:style>
  <w:style w:type="paragraph" w:customStyle="1" w:styleId="naslov3">
    <w:name w:val="naslov 3"/>
    <w:basedOn w:val="Normal"/>
    <w:next w:val="Normal"/>
    <w:link w:val="Znaknaslova3"/>
    <w:uiPriority w:val="1"/>
    <w:unhideWhenUsed/>
    <w:qFormat/>
    <w:rsid w:val="006E0D31"/>
    <w:pPr>
      <w:keepNext/>
      <w:keepLines/>
      <w:spacing w:before="200" w:after="0"/>
      <w:outlineLvl w:val="2"/>
    </w:pPr>
    <w:rPr>
      <w:rFonts w:ascii="Calibri" w:eastAsia="Times New Roman" w:hAnsi="Calibri"/>
      <w:b/>
      <w:bCs/>
      <w:color w:val="7E97AD"/>
    </w:rPr>
  </w:style>
  <w:style w:type="paragraph" w:customStyle="1" w:styleId="naslov4">
    <w:name w:val="naslov 4"/>
    <w:basedOn w:val="Normal"/>
    <w:next w:val="Normal"/>
    <w:link w:val="Znaknaslova4"/>
    <w:uiPriority w:val="18"/>
    <w:semiHidden/>
    <w:unhideWhenUsed/>
    <w:qFormat/>
    <w:rsid w:val="006E0D31"/>
    <w:pPr>
      <w:keepNext/>
      <w:keepLines/>
      <w:spacing w:before="200" w:after="0"/>
      <w:outlineLvl w:val="3"/>
    </w:pPr>
    <w:rPr>
      <w:rFonts w:ascii="Calibri" w:eastAsia="Times New Roman" w:hAnsi="Calibri"/>
      <w:b/>
      <w:bCs/>
      <w:i/>
      <w:iCs/>
      <w:color w:val="7E97AD"/>
    </w:rPr>
  </w:style>
  <w:style w:type="paragraph" w:customStyle="1" w:styleId="naslov5">
    <w:name w:val="naslov 5"/>
    <w:basedOn w:val="Normal"/>
    <w:next w:val="Normal"/>
    <w:link w:val="Znaknaslova5"/>
    <w:uiPriority w:val="18"/>
    <w:semiHidden/>
    <w:unhideWhenUsed/>
    <w:qFormat/>
    <w:rsid w:val="006E0D31"/>
    <w:pPr>
      <w:keepNext/>
      <w:keepLines/>
      <w:spacing w:before="200" w:after="0"/>
      <w:outlineLvl w:val="4"/>
    </w:pPr>
    <w:rPr>
      <w:rFonts w:ascii="Calibri" w:eastAsia="Times New Roman" w:hAnsi="Calibri"/>
      <w:color w:val="394B5A"/>
    </w:rPr>
  </w:style>
  <w:style w:type="paragraph" w:customStyle="1" w:styleId="naslov6">
    <w:name w:val="naslov 6"/>
    <w:basedOn w:val="Normal"/>
    <w:next w:val="Normal"/>
    <w:link w:val="Znaknaslova6"/>
    <w:uiPriority w:val="18"/>
    <w:semiHidden/>
    <w:unhideWhenUsed/>
    <w:qFormat/>
    <w:rsid w:val="006E0D31"/>
    <w:pPr>
      <w:keepNext/>
      <w:keepLines/>
      <w:spacing w:before="200" w:after="0"/>
      <w:outlineLvl w:val="5"/>
    </w:pPr>
    <w:rPr>
      <w:rFonts w:ascii="Calibri" w:eastAsia="Times New Roman" w:hAnsi="Calibri"/>
      <w:i/>
      <w:iCs/>
      <w:color w:val="394B5A"/>
    </w:rPr>
  </w:style>
  <w:style w:type="paragraph" w:customStyle="1" w:styleId="naslov7">
    <w:name w:val="naslov 7"/>
    <w:basedOn w:val="Normal"/>
    <w:next w:val="Normal"/>
    <w:link w:val="Znaknaslova7"/>
    <w:uiPriority w:val="18"/>
    <w:semiHidden/>
    <w:unhideWhenUsed/>
    <w:qFormat/>
    <w:rsid w:val="006E0D31"/>
    <w:pPr>
      <w:keepNext/>
      <w:keepLines/>
      <w:spacing w:before="200" w:after="0"/>
      <w:outlineLvl w:val="6"/>
    </w:pPr>
    <w:rPr>
      <w:rFonts w:ascii="Calibri" w:eastAsia="Times New Roman" w:hAnsi="Calibri"/>
      <w:i/>
      <w:iCs/>
      <w:color w:val="404040"/>
    </w:rPr>
  </w:style>
  <w:style w:type="paragraph" w:customStyle="1" w:styleId="naslov8">
    <w:name w:val="naslov 8"/>
    <w:basedOn w:val="Normal"/>
    <w:next w:val="Normal"/>
    <w:link w:val="Znaknaslova8"/>
    <w:uiPriority w:val="18"/>
    <w:semiHidden/>
    <w:unhideWhenUsed/>
    <w:qFormat/>
    <w:rsid w:val="006E0D31"/>
    <w:pPr>
      <w:keepNext/>
      <w:keepLines/>
      <w:spacing w:before="200" w:after="0"/>
      <w:outlineLvl w:val="7"/>
    </w:pPr>
    <w:rPr>
      <w:rFonts w:ascii="Calibri" w:eastAsia="Times New Roman" w:hAnsi="Calibri"/>
      <w:color w:val="404040"/>
    </w:rPr>
  </w:style>
  <w:style w:type="paragraph" w:customStyle="1" w:styleId="naslov9">
    <w:name w:val="naslov 9"/>
    <w:basedOn w:val="Normal"/>
    <w:next w:val="Normal"/>
    <w:link w:val="Znaknaslova9"/>
    <w:uiPriority w:val="18"/>
    <w:semiHidden/>
    <w:unhideWhenUsed/>
    <w:qFormat/>
    <w:rsid w:val="006E0D31"/>
    <w:pPr>
      <w:keepNext/>
      <w:keepLines/>
      <w:spacing w:before="200" w:after="0"/>
      <w:outlineLvl w:val="8"/>
    </w:pPr>
    <w:rPr>
      <w:rFonts w:ascii="Calibri" w:eastAsia="Times New Roman" w:hAnsi="Calibri"/>
      <w:i/>
      <w:iCs/>
      <w:color w:val="404040"/>
    </w:rPr>
  </w:style>
  <w:style w:type="paragraph" w:customStyle="1" w:styleId="zaglavlje">
    <w:name w:val="zaglavlje"/>
    <w:basedOn w:val="Normal"/>
    <w:link w:val="Znakzaglavlja"/>
    <w:uiPriority w:val="99"/>
    <w:unhideWhenUsed/>
    <w:rsid w:val="006E0D31"/>
    <w:pPr>
      <w:tabs>
        <w:tab w:val="center" w:pos="4680"/>
        <w:tab w:val="right" w:pos="9360"/>
      </w:tabs>
      <w:spacing w:before="0" w:after="0" w:line="240" w:lineRule="auto"/>
    </w:pPr>
  </w:style>
  <w:style w:type="character" w:customStyle="1" w:styleId="Znakzaglavlja">
    <w:name w:val="Znak zaglavlja"/>
    <w:link w:val="zaglavlje"/>
    <w:uiPriority w:val="99"/>
    <w:rsid w:val="006E0D31"/>
    <w:rPr>
      <w:rFonts w:ascii="Cambria" w:eastAsia="SimSun" w:hAnsi="Cambria" w:cs="Times New Roman"/>
      <w:color w:val="595959"/>
      <w:kern w:val="20"/>
      <w:sz w:val="20"/>
      <w:szCs w:val="20"/>
      <w:lang w:eastAsia="hr-HR"/>
      <w14:ligatures w14:val="none"/>
    </w:rPr>
  </w:style>
  <w:style w:type="paragraph" w:customStyle="1" w:styleId="podnoje">
    <w:name w:val="podnožje"/>
    <w:basedOn w:val="Normal"/>
    <w:link w:val="Znakpodnoja"/>
    <w:uiPriority w:val="99"/>
    <w:unhideWhenUsed/>
    <w:rsid w:val="006E0D31"/>
    <w:pPr>
      <w:pBdr>
        <w:top w:val="single" w:sz="4" w:space="6" w:color="B1C0CD"/>
        <w:left w:val="single" w:sz="2" w:space="4" w:color="FFFFFF"/>
      </w:pBdr>
      <w:spacing w:after="0" w:line="240" w:lineRule="auto"/>
      <w:ind w:left="-360" w:right="-360"/>
    </w:pPr>
  </w:style>
  <w:style w:type="character" w:customStyle="1" w:styleId="Znakpodnoja">
    <w:name w:val="Znak podnožja"/>
    <w:link w:val="podnoje"/>
    <w:uiPriority w:val="99"/>
    <w:rsid w:val="006E0D31"/>
    <w:rPr>
      <w:rFonts w:ascii="Cambria" w:eastAsia="SimSun" w:hAnsi="Cambria" w:cs="Times New Roman"/>
      <w:color w:val="595959"/>
      <w:kern w:val="20"/>
      <w:sz w:val="20"/>
      <w:szCs w:val="20"/>
      <w:lang w:eastAsia="hr-HR"/>
      <w14:ligatures w14:val="none"/>
    </w:rPr>
  </w:style>
  <w:style w:type="table" w:customStyle="1" w:styleId="Reetkatablice1">
    <w:name w:val="Rešetka tablice1"/>
    <w:basedOn w:val="TableNormal"/>
    <w:uiPriority w:val="99"/>
    <w:rsid w:val="006E0D31"/>
    <w:pPr>
      <w:spacing w:after="0" w:line="240" w:lineRule="auto"/>
    </w:pPr>
    <w:rPr>
      <w:rFonts w:ascii="Cambria" w:eastAsia="SimSun" w:hAnsi="Cambria" w:cs="Times New Roman"/>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azmaka">
    <w:name w:val="Bez razmaka"/>
    <w:link w:val="Znakbezrazmaka"/>
    <w:uiPriority w:val="1"/>
    <w:qFormat/>
    <w:rsid w:val="006E0D31"/>
    <w:pPr>
      <w:spacing w:before="40" w:after="0" w:line="240" w:lineRule="auto"/>
    </w:pPr>
    <w:rPr>
      <w:rFonts w:ascii="Cambria" w:eastAsia="SimSun" w:hAnsi="Cambria" w:cs="Times New Roman"/>
      <w:color w:val="595959"/>
      <w:sz w:val="20"/>
      <w:szCs w:val="20"/>
      <w:lang w:eastAsia="hr-HR"/>
      <w14:ligatures w14:val="none"/>
    </w:rPr>
  </w:style>
  <w:style w:type="paragraph" w:customStyle="1" w:styleId="Tekstuoblaiu">
    <w:name w:val="Tekst u oblačiću"/>
    <w:basedOn w:val="Normal"/>
    <w:link w:val="Znaktekstauoblaiu"/>
    <w:uiPriority w:val="99"/>
    <w:semiHidden/>
    <w:unhideWhenUsed/>
    <w:rsid w:val="006E0D31"/>
    <w:pPr>
      <w:spacing w:after="0" w:line="240" w:lineRule="auto"/>
    </w:pPr>
    <w:rPr>
      <w:rFonts w:ascii="Tahoma" w:hAnsi="Tahoma" w:cs="Tahoma"/>
      <w:sz w:val="16"/>
    </w:rPr>
  </w:style>
  <w:style w:type="character" w:customStyle="1" w:styleId="Znaktekstauoblaiu">
    <w:name w:val="Znak teksta u oblačiću"/>
    <w:link w:val="Tekstuoblaiu"/>
    <w:uiPriority w:val="99"/>
    <w:semiHidden/>
    <w:rsid w:val="006E0D31"/>
    <w:rPr>
      <w:rFonts w:ascii="Tahoma" w:eastAsia="SimSun" w:hAnsi="Tahoma" w:cs="Tahoma"/>
      <w:color w:val="595959"/>
      <w:kern w:val="20"/>
      <w:sz w:val="16"/>
      <w:szCs w:val="20"/>
      <w:lang w:eastAsia="hr-HR"/>
      <w14:ligatures w14:val="none"/>
    </w:rPr>
  </w:style>
  <w:style w:type="character" w:customStyle="1" w:styleId="Znaknaslova1">
    <w:name w:val="Znak naslova 1"/>
    <w:link w:val="naslov10"/>
    <w:uiPriority w:val="1"/>
    <w:rsid w:val="006E0D31"/>
    <w:rPr>
      <w:rFonts w:ascii="Cambria" w:eastAsia="SimSun" w:hAnsi="Cambria" w:cs="Times New Roman"/>
      <w:color w:val="595959"/>
      <w:kern w:val="20"/>
      <w:sz w:val="36"/>
      <w:szCs w:val="20"/>
      <w:lang w:eastAsia="hr-HR"/>
      <w14:ligatures w14:val="none"/>
    </w:rPr>
  </w:style>
  <w:style w:type="character" w:customStyle="1" w:styleId="Znaknaslova2">
    <w:name w:val="Znak naslova 2"/>
    <w:link w:val="naslov2"/>
    <w:uiPriority w:val="1"/>
    <w:rsid w:val="006E0D31"/>
    <w:rPr>
      <w:rFonts w:ascii="Calibri" w:eastAsia="Times New Roman" w:hAnsi="Calibri" w:cs="Times New Roman"/>
      <w:caps/>
      <w:color w:val="577188"/>
      <w:kern w:val="20"/>
      <w:sz w:val="24"/>
      <w:szCs w:val="20"/>
      <w:lang w:eastAsia="hr-HR"/>
      <w14:ligatures w14:val="none"/>
    </w:rPr>
  </w:style>
  <w:style w:type="character" w:customStyle="1" w:styleId="Rezerviranomjestozatekst">
    <w:name w:val="Rezervirano mjesto za tekst"/>
    <w:uiPriority w:val="99"/>
    <w:semiHidden/>
    <w:rsid w:val="006E0D31"/>
    <w:rPr>
      <w:color w:val="808080"/>
    </w:rPr>
  </w:style>
  <w:style w:type="paragraph" w:customStyle="1" w:styleId="Citat1">
    <w:name w:val="Citat1"/>
    <w:basedOn w:val="Normal"/>
    <w:next w:val="Normal"/>
    <w:link w:val="Znakcitata"/>
    <w:uiPriority w:val="9"/>
    <w:unhideWhenUsed/>
    <w:qFormat/>
    <w:rsid w:val="006E0D31"/>
    <w:pPr>
      <w:spacing w:before="240" w:after="240"/>
      <w:ind w:left="720" w:right="720"/>
    </w:pPr>
    <w:rPr>
      <w:i/>
      <w:iCs/>
      <w:color w:val="7E97AD"/>
      <w:sz w:val="28"/>
    </w:rPr>
  </w:style>
  <w:style w:type="character" w:customStyle="1" w:styleId="Znakcitata">
    <w:name w:val="Znak citata"/>
    <w:link w:val="Citat1"/>
    <w:uiPriority w:val="9"/>
    <w:rsid w:val="006E0D31"/>
    <w:rPr>
      <w:rFonts w:ascii="Cambria" w:eastAsia="SimSun" w:hAnsi="Cambria" w:cs="Times New Roman"/>
      <w:i/>
      <w:iCs/>
      <w:color w:val="7E97AD"/>
      <w:kern w:val="20"/>
      <w:sz w:val="28"/>
      <w:szCs w:val="20"/>
      <w:lang w:eastAsia="hr-HR"/>
      <w14:ligatures w14:val="none"/>
    </w:rPr>
  </w:style>
  <w:style w:type="paragraph" w:customStyle="1" w:styleId="Bibliografija1">
    <w:name w:val="Bibliografija1"/>
    <w:basedOn w:val="Normal"/>
    <w:next w:val="Normal"/>
    <w:uiPriority w:val="37"/>
    <w:semiHidden/>
    <w:unhideWhenUsed/>
    <w:rsid w:val="006E0D31"/>
  </w:style>
  <w:style w:type="paragraph" w:customStyle="1" w:styleId="Blokteksta1">
    <w:name w:val="Blok teksta1"/>
    <w:basedOn w:val="Normal"/>
    <w:uiPriority w:val="99"/>
    <w:semiHidden/>
    <w:unhideWhenUsed/>
    <w:rsid w:val="006E0D31"/>
    <w:pPr>
      <w:pBdr>
        <w:top w:val="single" w:sz="2" w:space="10" w:color="7E97AD" w:frame="1"/>
        <w:left w:val="single" w:sz="2" w:space="10" w:color="7E97AD" w:frame="1"/>
        <w:bottom w:val="single" w:sz="2" w:space="10" w:color="7E97AD" w:frame="1"/>
        <w:right w:val="single" w:sz="2" w:space="10" w:color="7E97AD" w:frame="1"/>
      </w:pBdr>
      <w:ind w:left="1152" w:right="1152"/>
    </w:pPr>
    <w:rPr>
      <w:i/>
      <w:iCs/>
      <w:color w:val="7E97AD"/>
    </w:rPr>
  </w:style>
  <w:style w:type="paragraph" w:customStyle="1" w:styleId="Glavnitekst">
    <w:name w:val="Glavni tekst"/>
    <w:basedOn w:val="Normal"/>
    <w:link w:val="Znakglavnogteksta"/>
    <w:uiPriority w:val="99"/>
    <w:semiHidden/>
    <w:unhideWhenUsed/>
    <w:rsid w:val="006E0D31"/>
    <w:pPr>
      <w:spacing w:after="120"/>
    </w:pPr>
  </w:style>
  <w:style w:type="character" w:customStyle="1" w:styleId="Znakglavnogteksta">
    <w:name w:val="Znak glavnog teksta"/>
    <w:basedOn w:val="DefaultParagraphFont"/>
    <w:link w:val="Glavnitekst"/>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Glavnitekst2">
    <w:name w:val="Glavni tekst 2"/>
    <w:basedOn w:val="Normal"/>
    <w:link w:val="Znakglavnogteksta2"/>
    <w:uiPriority w:val="99"/>
    <w:semiHidden/>
    <w:unhideWhenUsed/>
    <w:rsid w:val="006E0D31"/>
    <w:pPr>
      <w:spacing w:after="120" w:line="480" w:lineRule="auto"/>
    </w:pPr>
  </w:style>
  <w:style w:type="character" w:customStyle="1" w:styleId="Znakglavnogteksta2">
    <w:name w:val="Znak glavnog teksta 2"/>
    <w:basedOn w:val="DefaultParagraphFont"/>
    <w:link w:val="Glavnitekst2"/>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Glavnitekst3">
    <w:name w:val="Glavni tekst 3"/>
    <w:basedOn w:val="Normal"/>
    <w:link w:val="Znakglavnogteksta3"/>
    <w:uiPriority w:val="99"/>
    <w:semiHidden/>
    <w:unhideWhenUsed/>
    <w:rsid w:val="006E0D31"/>
    <w:pPr>
      <w:spacing w:after="120"/>
    </w:pPr>
    <w:rPr>
      <w:sz w:val="16"/>
    </w:rPr>
  </w:style>
  <w:style w:type="character" w:customStyle="1" w:styleId="Znakglavnogteksta3">
    <w:name w:val="Znak glavnog teksta 3"/>
    <w:link w:val="Glavnitekst3"/>
    <w:uiPriority w:val="99"/>
    <w:semiHidden/>
    <w:rsid w:val="006E0D31"/>
    <w:rPr>
      <w:rFonts w:ascii="Cambria" w:eastAsia="SimSun" w:hAnsi="Cambria" w:cs="Times New Roman"/>
      <w:color w:val="595959"/>
      <w:kern w:val="20"/>
      <w:sz w:val="16"/>
      <w:szCs w:val="20"/>
      <w:lang w:eastAsia="hr-HR"/>
      <w14:ligatures w14:val="none"/>
    </w:rPr>
  </w:style>
  <w:style w:type="paragraph" w:customStyle="1" w:styleId="Prvauvlakaglavnogteksta">
    <w:name w:val="Prva uvlaka glavnog teksta"/>
    <w:basedOn w:val="Glavnitekst"/>
    <w:link w:val="Znakprveuvlakeglavnogteksta"/>
    <w:uiPriority w:val="99"/>
    <w:semiHidden/>
    <w:unhideWhenUsed/>
    <w:rsid w:val="006E0D31"/>
    <w:pPr>
      <w:spacing w:after="200"/>
      <w:ind w:firstLine="360"/>
    </w:pPr>
  </w:style>
  <w:style w:type="character" w:customStyle="1" w:styleId="Znakprveuvlakeglavnogteksta">
    <w:name w:val="Znak prve uvlake glavnog teksta"/>
    <w:basedOn w:val="Znakglavnogteksta"/>
    <w:link w:val="Prvauvlakaglavnogteksta"/>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Uvlakaglavnogteksta">
    <w:name w:val="Uvlaka glavnog teksta"/>
    <w:basedOn w:val="Normal"/>
    <w:link w:val="Znakuvlakeglavnogteksta"/>
    <w:uiPriority w:val="99"/>
    <w:semiHidden/>
    <w:unhideWhenUsed/>
    <w:rsid w:val="006E0D31"/>
    <w:pPr>
      <w:spacing w:after="120"/>
      <w:ind w:left="360"/>
    </w:pPr>
  </w:style>
  <w:style w:type="character" w:customStyle="1" w:styleId="Znakuvlakeglavnogteksta">
    <w:name w:val="Znak uvlake glavnog teksta"/>
    <w:basedOn w:val="DefaultParagraphFont"/>
    <w:link w:val="Uvlakaglavnogteksta"/>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Prvauvlakaglavnogteksta2">
    <w:name w:val="Prva uvlaka glavnog teksta 2"/>
    <w:basedOn w:val="Uvlakaglavnogteksta"/>
    <w:link w:val="Znakprveuvlakeglavnogteksta2"/>
    <w:uiPriority w:val="99"/>
    <w:semiHidden/>
    <w:unhideWhenUsed/>
    <w:rsid w:val="006E0D31"/>
    <w:pPr>
      <w:spacing w:after="200"/>
      <w:ind w:firstLine="360"/>
    </w:pPr>
  </w:style>
  <w:style w:type="character" w:customStyle="1" w:styleId="Znakprveuvlakeglavnogteksta2">
    <w:name w:val="Znak prve uvlake glavnog teksta 2"/>
    <w:basedOn w:val="Znakuvlakeglavnogteksta"/>
    <w:link w:val="Prvauvlakaglavnogteksta2"/>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Uvlakaglavnogteksta2">
    <w:name w:val="Uvlaka glavnog teksta 2"/>
    <w:basedOn w:val="Normal"/>
    <w:link w:val="Znakuvlakeglavnogteksta2"/>
    <w:uiPriority w:val="99"/>
    <w:semiHidden/>
    <w:unhideWhenUsed/>
    <w:rsid w:val="006E0D31"/>
    <w:pPr>
      <w:spacing w:after="120" w:line="480" w:lineRule="auto"/>
      <w:ind w:left="360"/>
    </w:pPr>
  </w:style>
  <w:style w:type="character" w:customStyle="1" w:styleId="Znakuvlakeglavnogteksta2">
    <w:name w:val="Znak uvlake glavnog teksta 2"/>
    <w:basedOn w:val="DefaultParagraphFont"/>
    <w:link w:val="Uvlakaglavnogteksta2"/>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Uvlakaglavnogteksta3">
    <w:name w:val="Uvlaka glavnog teksta 3"/>
    <w:basedOn w:val="Normal"/>
    <w:link w:val="Znakuvlakeglavnogteksta3"/>
    <w:uiPriority w:val="99"/>
    <w:semiHidden/>
    <w:unhideWhenUsed/>
    <w:rsid w:val="006E0D31"/>
    <w:pPr>
      <w:spacing w:after="120"/>
      <w:ind w:left="360"/>
    </w:pPr>
    <w:rPr>
      <w:sz w:val="16"/>
    </w:rPr>
  </w:style>
  <w:style w:type="character" w:customStyle="1" w:styleId="Znakuvlakeglavnogteksta3">
    <w:name w:val="Znak uvlake glavnog teksta 3"/>
    <w:link w:val="Uvlakaglavnogteksta3"/>
    <w:uiPriority w:val="99"/>
    <w:semiHidden/>
    <w:rsid w:val="006E0D31"/>
    <w:rPr>
      <w:rFonts w:ascii="Cambria" w:eastAsia="SimSun" w:hAnsi="Cambria" w:cs="Times New Roman"/>
      <w:color w:val="595959"/>
      <w:kern w:val="20"/>
      <w:sz w:val="16"/>
      <w:szCs w:val="20"/>
      <w:lang w:eastAsia="hr-HR"/>
      <w14:ligatures w14:val="none"/>
    </w:rPr>
  </w:style>
  <w:style w:type="character" w:customStyle="1" w:styleId="Naslovknjige1">
    <w:name w:val="Naslov knjige1"/>
    <w:uiPriority w:val="33"/>
    <w:semiHidden/>
    <w:unhideWhenUsed/>
    <w:rsid w:val="006E0D31"/>
    <w:rPr>
      <w:b/>
      <w:bCs/>
      <w:smallCaps/>
      <w:spacing w:val="5"/>
    </w:rPr>
  </w:style>
  <w:style w:type="paragraph" w:customStyle="1" w:styleId="opis">
    <w:name w:val="opis"/>
    <w:basedOn w:val="Normal"/>
    <w:next w:val="Normal"/>
    <w:uiPriority w:val="35"/>
    <w:semiHidden/>
    <w:unhideWhenUsed/>
    <w:qFormat/>
    <w:rsid w:val="006E0D31"/>
    <w:pPr>
      <w:spacing w:line="240" w:lineRule="auto"/>
    </w:pPr>
    <w:rPr>
      <w:b/>
      <w:bCs/>
      <w:color w:val="7E97AD"/>
      <w:sz w:val="18"/>
    </w:rPr>
  </w:style>
  <w:style w:type="paragraph" w:customStyle="1" w:styleId="Zavretak1">
    <w:name w:val="Završetak1"/>
    <w:basedOn w:val="Normal"/>
    <w:link w:val="Znakzavretka"/>
    <w:uiPriority w:val="99"/>
    <w:semiHidden/>
    <w:unhideWhenUsed/>
    <w:rsid w:val="006E0D31"/>
    <w:pPr>
      <w:spacing w:after="0" w:line="240" w:lineRule="auto"/>
      <w:ind w:left="4320"/>
    </w:pPr>
  </w:style>
  <w:style w:type="character" w:customStyle="1" w:styleId="Znakzavretka">
    <w:name w:val="Znak završetka"/>
    <w:basedOn w:val="DefaultParagraphFont"/>
    <w:link w:val="Zavretak1"/>
    <w:uiPriority w:val="99"/>
    <w:semiHidden/>
    <w:rsid w:val="006E0D31"/>
    <w:rPr>
      <w:rFonts w:ascii="Cambria" w:eastAsia="SimSun" w:hAnsi="Cambria" w:cs="Times New Roman"/>
      <w:color w:val="595959"/>
      <w:kern w:val="20"/>
      <w:sz w:val="20"/>
      <w:szCs w:val="20"/>
      <w:lang w:eastAsia="hr-HR"/>
      <w14:ligatures w14:val="none"/>
    </w:rPr>
  </w:style>
  <w:style w:type="table" w:customStyle="1" w:styleId="arenareetka">
    <w:name w:val="Šarena rešetka"/>
    <w:basedOn w:val="TableNormal"/>
    <w:uiPriority w:val="73"/>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Isticanjearenereetke1">
    <w:name w:val="Isticanje šarene rešetke 1"/>
    <w:basedOn w:val="TableNormal"/>
    <w:uiPriority w:val="73"/>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insideH w:val="single" w:sz="4" w:space="0" w:color="FFFFFF"/>
      </w:tblBorders>
    </w:tblPr>
    <w:tcPr>
      <w:shd w:val="clear" w:color="auto" w:fill="E5EAEE"/>
    </w:tcPr>
    <w:tblStylePr w:type="firstRow">
      <w:rPr>
        <w:b/>
        <w:bCs/>
      </w:rPr>
      <w:tblPr/>
      <w:tcPr>
        <w:shd w:val="clear" w:color="auto" w:fill="CBD5DE"/>
      </w:tcPr>
    </w:tblStylePr>
    <w:tblStylePr w:type="lastRow">
      <w:rPr>
        <w:b/>
        <w:bCs/>
        <w:color w:val="000000"/>
      </w:rPr>
      <w:tblPr/>
      <w:tcPr>
        <w:shd w:val="clear" w:color="auto" w:fill="CBD5DE"/>
      </w:tcPr>
    </w:tblStylePr>
    <w:tblStylePr w:type="firstCol">
      <w:rPr>
        <w:color w:val="FFFFFF"/>
      </w:rPr>
      <w:tblPr/>
      <w:tcPr>
        <w:shd w:val="clear" w:color="auto" w:fill="577188"/>
      </w:tcPr>
    </w:tblStylePr>
    <w:tblStylePr w:type="lastCol">
      <w:rPr>
        <w:color w:val="FFFFFF"/>
      </w:rPr>
      <w:tblPr/>
      <w:tcPr>
        <w:shd w:val="clear" w:color="auto" w:fill="577188"/>
      </w:tcPr>
    </w:tblStylePr>
    <w:tblStylePr w:type="band1Vert">
      <w:tblPr/>
      <w:tcPr>
        <w:shd w:val="clear" w:color="auto" w:fill="BECBD6"/>
      </w:tcPr>
    </w:tblStylePr>
    <w:tblStylePr w:type="band1Horz">
      <w:tblPr/>
      <w:tcPr>
        <w:shd w:val="clear" w:color="auto" w:fill="BECBD6"/>
      </w:tcPr>
    </w:tblStylePr>
  </w:style>
  <w:style w:type="table" w:customStyle="1" w:styleId="Isticanjearenereetke2">
    <w:name w:val="Isticanje šarene rešetke 2"/>
    <w:basedOn w:val="TableNormal"/>
    <w:uiPriority w:val="73"/>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insideH w:val="single" w:sz="4" w:space="0" w:color="FFFFFF"/>
      </w:tblBorders>
    </w:tblPr>
    <w:tcPr>
      <w:shd w:val="clear" w:color="auto" w:fill="F4E8DF"/>
    </w:tcPr>
    <w:tblStylePr w:type="firstRow">
      <w:rPr>
        <w:b/>
        <w:bCs/>
      </w:rPr>
      <w:tblPr/>
      <w:tcPr>
        <w:shd w:val="clear" w:color="auto" w:fill="EAD1BF"/>
      </w:tcPr>
    </w:tblStylePr>
    <w:tblStylePr w:type="lastRow">
      <w:rPr>
        <w:b/>
        <w:bCs/>
        <w:color w:val="000000"/>
      </w:rPr>
      <w:tblPr/>
      <w:tcPr>
        <w:shd w:val="clear" w:color="auto" w:fill="EAD1BF"/>
      </w:tcPr>
    </w:tblStylePr>
    <w:tblStylePr w:type="firstCol">
      <w:rPr>
        <w:color w:val="FFFFFF"/>
      </w:rPr>
      <w:tblPr/>
      <w:tcPr>
        <w:shd w:val="clear" w:color="auto" w:fill="AA6736"/>
      </w:tcPr>
    </w:tblStylePr>
    <w:tblStylePr w:type="lastCol">
      <w:rPr>
        <w:color w:val="FFFFFF"/>
      </w:rPr>
      <w:tblPr/>
      <w:tcPr>
        <w:shd w:val="clear" w:color="auto" w:fill="AA6736"/>
      </w:tcPr>
    </w:tblStylePr>
    <w:tblStylePr w:type="band1Vert">
      <w:tblPr/>
      <w:tcPr>
        <w:shd w:val="clear" w:color="auto" w:fill="E5C6AF"/>
      </w:tcPr>
    </w:tblStylePr>
    <w:tblStylePr w:type="band1Horz">
      <w:tblPr/>
      <w:tcPr>
        <w:shd w:val="clear" w:color="auto" w:fill="E5C6AF"/>
      </w:tcPr>
    </w:tblStylePr>
  </w:style>
  <w:style w:type="table" w:customStyle="1" w:styleId="Isticanjearenereetke3">
    <w:name w:val="Isticanje šarene rešetke 3"/>
    <w:basedOn w:val="TableNormal"/>
    <w:uiPriority w:val="73"/>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insideH w:val="single" w:sz="4" w:space="0" w:color="FFFFFF"/>
      </w:tblBorders>
    </w:tblPr>
    <w:tcPr>
      <w:shd w:val="clear" w:color="auto" w:fill="E5E0DE"/>
    </w:tcPr>
    <w:tblStylePr w:type="firstRow">
      <w:rPr>
        <w:b/>
        <w:bCs/>
      </w:rPr>
      <w:tblPr/>
      <w:tcPr>
        <w:shd w:val="clear" w:color="auto" w:fill="CBC2BD"/>
      </w:tcPr>
    </w:tblStylePr>
    <w:tblStylePr w:type="lastRow">
      <w:rPr>
        <w:b/>
        <w:bCs/>
        <w:color w:val="000000"/>
      </w:rPr>
      <w:tblPr/>
      <w:tcPr>
        <w:shd w:val="clear" w:color="auto" w:fill="CBC2BD"/>
      </w:tcPr>
    </w:tblStylePr>
    <w:tblStylePr w:type="firstCol">
      <w:rPr>
        <w:color w:val="FFFFFF"/>
      </w:rPr>
      <w:tblPr/>
      <w:tcPr>
        <w:shd w:val="clear" w:color="auto" w:fill="5B4F47"/>
      </w:tcPr>
    </w:tblStylePr>
    <w:tblStylePr w:type="lastCol">
      <w:rPr>
        <w:color w:val="FFFFFF"/>
      </w:rPr>
      <w:tblPr/>
      <w:tcPr>
        <w:shd w:val="clear" w:color="auto" w:fill="5B4F47"/>
      </w:tcPr>
    </w:tblStylePr>
    <w:tblStylePr w:type="band1Vert">
      <w:tblPr/>
      <w:tcPr>
        <w:shd w:val="clear" w:color="auto" w:fill="BEB4AD"/>
      </w:tcPr>
    </w:tblStylePr>
    <w:tblStylePr w:type="band1Horz">
      <w:tblPr/>
      <w:tcPr>
        <w:shd w:val="clear" w:color="auto" w:fill="BEB4AD"/>
      </w:tcPr>
    </w:tblStylePr>
  </w:style>
  <w:style w:type="table" w:customStyle="1" w:styleId="Isticanjearenereetke4">
    <w:name w:val="Isticanje šarene rešetke 4"/>
    <w:basedOn w:val="TableNormal"/>
    <w:uiPriority w:val="73"/>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insideH w:val="single" w:sz="4" w:space="0" w:color="FFFFFF"/>
      </w:tblBorders>
    </w:tblPr>
    <w:tcPr>
      <w:shd w:val="clear" w:color="auto" w:fill="F0E9E1"/>
    </w:tcPr>
    <w:tblStylePr w:type="firstRow">
      <w:rPr>
        <w:b/>
        <w:bCs/>
      </w:rPr>
      <w:tblPr/>
      <w:tcPr>
        <w:shd w:val="clear" w:color="auto" w:fill="E1D3C4"/>
      </w:tcPr>
    </w:tblStylePr>
    <w:tblStylePr w:type="lastRow">
      <w:rPr>
        <w:b/>
        <w:bCs/>
        <w:color w:val="000000"/>
      </w:rPr>
      <w:tblPr/>
      <w:tcPr>
        <w:shd w:val="clear" w:color="auto" w:fill="E1D3C4"/>
      </w:tcPr>
    </w:tblStylePr>
    <w:tblStylePr w:type="firstCol">
      <w:rPr>
        <w:color w:val="FFFFFF"/>
      </w:rPr>
      <w:tblPr/>
      <w:tcPr>
        <w:shd w:val="clear" w:color="auto" w:fill="8E6E49"/>
      </w:tcPr>
    </w:tblStylePr>
    <w:tblStylePr w:type="lastCol">
      <w:rPr>
        <w:color w:val="FFFFFF"/>
      </w:rPr>
      <w:tblPr/>
      <w:tcPr>
        <w:shd w:val="clear" w:color="auto" w:fill="8E6E49"/>
      </w:tcPr>
    </w:tblStylePr>
    <w:tblStylePr w:type="band1Vert">
      <w:tblPr/>
      <w:tcPr>
        <w:shd w:val="clear" w:color="auto" w:fill="D9C9B6"/>
      </w:tcPr>
    </w:tblStylePr>
    <w:tblStylePr w:type="band1Horz">
      <w:tblPr/>
      <w:tcPr>
        <w:shd w:val="clear" w:color="auto" w:fill="D9C9B6"/>
      </w:tcPr>
    </w:tblStylePr>
  </w:style>
  <w:style w:type="table" w:customStyle="1" w:styleId="Isticanjearenereetke5">
    <w:name w:val="Isticanje šarene rešetke 5"/>
    <w:basedOn w:val="TableNormal"/>
    <w:uiPriority w:val="73"/>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insideH w:val="single" w:sz="4" w:space="0" w:color="FFFFFF"/>
      </w:tblBorders>
    </w:tblPr>
    <w:tcPr>
      <w:shd w:val="clear" w:color="auto" w:fill="DFE4E5"/>
    </w:tcPr>
    <w:tblStylePr w:type="firstRow">
      <w:rPr>
        <w:b/>
        <w:bCs/>
      </w:rPr>
      <w:tblPr/>
      <w:tcPr>
        <w:shd w:val="clear" w:color="auto" w:fill="C1C9CB"/>
      </w:tcPr>
    </w:tblStylePr>
    <w:tblStylePr w:type="lastRow">
      <w:rPr>
        <w:b/>
        <w:bCs/>
        <w:color w:val="000000"/>
      </w:rPr>
      <w:tblPr/>
      <w:tcPr>
        <w:shd w:val="clear" w:color="auto" w:fill="C1C9CB"/>
      </w:tcPr>
    </w:tblStylePr>
    <w:tblStylePr w:type="firstCol">
      <w:rPr>
        <w:color w:val="FFFFFF"/>
      </w:rPr>
      <w:tblPr/>
      <w:tcPr>
        <w:shd w:val="clear" w:color="auto" w:fill="4D595B"/>
      </w:tcPr>
    </w:tblStylePr>
    <w:tblStylePr w:type="lastCol">
      <w:rPr>
        <w:color w:val="FFFFFF"/>
      </w:rPr>
      <w:tblPr/>
      <w:tcPr>
        <w:shd w:val="clear" w:color="auto" w:fill="4D595B"/>
      </w:tcPr>
    </w:tblStylePr>
    <w:tblStylePr w:type="band1Vert">
      <w:tblPr/>
      <w:tcPr>
        <w:shd w:val="clear" w:color="auto" w:fill="B1BCBE"/>
      </w:tcPr>
    </w:tblStylePr>
    <w:tblStylePr w:type="band1Horz">
      <w:tblPr/>
      <w:tcPr>
        <w:shd w:val="clear" w:color="auto" w:fill="B1BCBE"/>
      </w:tcPr>
    </w:tblStylePr>
  </w:style>
  <w:style w:type="table" w:customStyle="1" w:styleId="Isticanjearenereetke6">
    <w:name w:val="Isticanje šarene rešetke 6"/>
    <w:basedOn w:val="TableNormal"/>
    <w:uiPriority w:val="73"/>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insideH w:val="single" w:sz="4" w:space="0" w:color="FFFFFF"/>
      </w:tblBorders>
    </w:tblPr>
    <w:tcPr>
      <w:shd w:val="clear" w:color="auto" w:fill="EBE9E2"/>
    </w:tcPr>
    <w:tblStylePr w:type="firstRow">
      <w:rPr>
        <w:b/>
        <w:bCs/>
      </w:rPr>
      <w:tblPr/>
      <w:tcPr>
        <w:shd w:val="clear" w:color="auto" w:fill="D7D3C5"/>
      </w:tcPr>
    </w:tblStylePr>
    <w:tblStylePr w:type="lastRow">
      <w:rPr>
        <w:b/>
        <w:bCs/>
        <w:color w:val="000000"/>
      </w:rPr>
      <w:tblPr/>
      <w:tcPr>
        <w:shd w:val="clear" w:color="auto" w:fill="D7D3C5"/>
      </w:tcPr>
    </w:tblStylePr>
    <w:tblStylePr w:type="firstCol">
      <w:rPr>
        <w:color w:val="FFFFFF"/>
      </w:rPr>
      <w:tblPr/>
      <w:tcPr>
        <w:shd w:val="clear" w:color="auto" w:fill="776E51"/>
      </w:tcPr>
    </w:tblStylePr>
    <w:tblStylePr w:type="lastCol">
      <w:rPr>
        <w:color w:val="FFFFFF"/>
      </w:rPr>
      <w:tblPr/>
      <w:tcPr>
        <w:shd w:val="clear" w:color="auto" w:fill="776E51"/>
      </w:tcPr>
    </w:tblStylePr>
    <w:tblStylePr w:type="band1Vert">
      <w:tblPr/>
      <w:tcPr>
        <w:shd w:val="clear" w:color="auto" w:fill="CEC9B7"/>
      </w:tcPr>
    </w:tblStylePr>
    <w:tblStylePr w:type="band1Horz">
      <w:tblPr/>
      <w:tcPr>
        <w:shd w:val="clear" w:color="auto" w:fill="CEC9B7"/>
      </w:tcPr>
    </w:tblStylePr>
  </w:style>
  <w:style w:type="table" w:customStyle="1" w:styleId="arenipopis">
    <w:name w:val="Šareni popis"/>
    <w:basedOn w:val="TableNormal"/>
    <w:uiPriority w:val="72"/>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Isticanjearenogpopisa1">
    <w:name w:val="Isticanje šarenog popisa 1"/>
    <w:basedOn w:val="TableNormal"/>
    <w:uiPriority w:val="72"/>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Pr>
    <w:tcPr>
      <w:shd w:val="clear" w:color="auto" w:fill="F2F4F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cPr>
    </w:tblStylePr>
    <w:tblStylePr w:type="band1Horz">
      <w:tblPr/>
      <w:tcPr>
        <w:shd w:val="clear" w:color="auto" w:fill="E5EAEE"/>
      </w:tcPr>
    </w:tblStylePr>
  </w:style>
  <w:style w:type="table" w:customStyle="1" w:styleId="Isticanjearenogpopisa2">
    <w:name w:val="Isticanje šarenog popisa 2"/>
    <w:basedOn w:val="TableNormal"/>
    <w:uiPriority w:val="72"/>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Pr>
    <w:tcPr>
      <w:shd w:val="clear" w:color="auto" w:fill="FAF3EF"/>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cPr>
    </w:tblStylePr>
    <w:tblStylePr w:type="band1Horz">
      <w:tblPr/>
      <w:tcPr>
        <w:shd w:val="clear" w:color="auto" w:fill="F4E8DF"/>
      </w:tcPr>
    </w:tblStylePr>
  </w:style>
  <w:style w:type="table" w:customStyle="1" w:styleId="Isticanjearenogpopisa3">
    <w:name w:val="Isticanje šarenog popisa 3"/>
    <w:basedOn w:val="TableNormal"/>
    <w:uiPriority w:val="72"/>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Pr>
    <w:tcPr>
      <w:shd w:val="clear" w:color="auto" w:fill="F2F0EE"/>
    </w:tcPr>
    <w:tblStylePr w:type="firstRow">
      <w:rPr>
        <w:b/>
        <w:bCs/>
        <w:color w:val="FFFFFF"/>
      </w:rPr>
      <w:tblPr/>
      <w:tcPr>
        <w:tcBorders>
          <w:bottom w:val="single" w:sz="12" w:space="0" w:color="FFFFFF"/>
        </w:tcBorders>
        <w:shd w:val="clear" w:color="auto" w:fill="98754E"/>
      </w:tcPr>
    </w:tblStylePr>
    <w:tblStylePr w:type="lastRow">
      <w:rPr>
        <w:b/>
        <w:bCs/>
        <w:color w:val="98754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cPr>
    </w:tblStylePr>
    <w:tblStylePr w:type="band1Horz">
      <w:tblPr/>
      <w:tcPr>
        <w:shd w:val="clear" w:color="auto" w:fill="E5E0DE"/>
      </w:tcPr>
    </w:tblStylePr>
  </w:style>
  <w:style w:type="table" w:customStyle="1" w:styleId="Isticanjearenogpopisa4">
    <w:name w:val="Isticanje šarenog popisa 4"/>
    <w:basedOn w:val="TableNormal"/>
    <w:uiPriority w:val="72"/>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Pr>
    <w:tcPr>
      <w:shd w:val="clear" w:color="auto" w:fill="F7F4F0"/>
    </w:tcPr>
    <w:tblStylePr w:type="firstRow">
      <w:rPr>
        <w:b/>
        <w:bCs/>
        <w:color w:val="FFFFFF"/>
      </w:rPr>
      <w:tblPr/>
      <w:tcPr>
        <w:tcBorders>
          <w:bottom w:val="single" w:sz="12" w:space="0" w:color="FFFFFF"/>
        </w:tcBorders>
        <w:shd w:val="clear" w:color="auto" w:fill="61544C"/>
      </w:tcPr>
    </w:tblStylePr>
    <w:tblStylePr w:type="lastRow">
      <w:rPr>
        <w:b/>
        <w:bCs/>
        <w:color w:val="6154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cPr>
    </w:tblStylePr>
    <w:tblStylePr w:type="band1Horz">
      <w:tblPr/>
      <w:tcPr>
        <w:shd w:val="clear" w:color="auto" w:fill="F0E9E1"/>
      </w:tcPr>
    </w:tblStylePr>
  </w:style>
  <w:style w:type="table" w:customStyle="1" w:styleId="Isticanjearenogpopisa5">
    <w:name w:val="Isticanje šarenog popisa 5"/>
    <w:basedOn w:val="TableNormal"/>
    <w:uiPriority w:val="72"/>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Pr>
    <w:tcPr>
      <w:shd w:val="clear" w:color="auto" w:fill="EFF1F2"/>
    </w:tcPr>
    <w:tblStylePr w:type="firstRow">
      <w:rPr>
        <w:b/>
        <w:bCs/>
        <w:color w:val="FFFFFF"/>
      </w:rPr>
      <w:tblPr/>
      <w:tcPr>
        <w:tcBorders>
          <w:bottom w:val="single" w:sz="12" w:space="0" w:color="FFFFFF"/>
        </w:tcBorders>
        <w:shd w:val="clear" w:color="auto" w:fill="7F7657"/>
      </w:tcPr>
    </w:tblStylePr>
    <w:tblStylePr w:type="lastRow">
      <w:rPr>
        <w:b/>
        <w:bCs/>
        <w:color w:val="7F765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cPr>
    </w:tblStylePr>
    <w:tblStylePr w:type="band1Horz">
      <w:tblPr/>
      <w:tcPr>
        <w:shd w:val="clear" w:color="auto" w:fill="DFE4E5"/>
      </w:tcPr>
    </w:tblStylePr>
  </w:style>
  <w:style w:type="table" w:customStyle="1" w:styleId="Isticanjearenogpopisa6">
    <w:name w:val="Isticanje šarenog popisa 6"/>
    <w:basedOn w:val="TableNormal"/>
    <w:uiPriority w:val="72"/>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Pr>
    <w:tcPr>
      <w:shd w:val="clear" w:color="auto" w:fill="F5F4F0"/>
    </w:tcPr>
    <w:tblStylePr w:type="firstRow">
      <w:rPr>
        <w:b/>
        <w:bCs/>
        <w:color w:val="FFFFFF"/>
      </w:rPr>
      <w:tblPr/>
      <w:tcPr>
        <w:tcBorders>
          <w:bottom w:val="single" w:sz="12" w:space="0" w:color="FFFFFF"/>
        </w:tcBorders>
        <w:shd w:val="clear" w:color="auto" w:fill="525F62"/>
      </w:tcPr>
    </w:tblStylePr>
    <w:tblStylePr w:type="lastRow">
      <w:rPr>
        <w:b/>
        <w:bCs/>
        <w:color w:val="525F6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cPr>
    </w:tblStylePr>
    <w:tblStylePr w:type="band1Horz">
      <w:tblPr/>
      <w:tcPr>
        <w:shd w:val="clear" w:color="auto" w:fill="EBE9E2"/>
      </w:tcPr>
    </w:tblStylePr>
  </w:style>
  <w:style w:type="table" w:customStyle="1" w:styleId="arenosjenanje">
    <w:name w:val="Šareno sjenčanje"/>
    <w:basedOn w:val="TableNormal"/>
    <w:uiPriority w:val="71"/>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Isticanjearenogsjenanja1">
    <w:name w:val="Isticanje šarenog sjenčanja 1"/>
    <w:basedOn w:val="TableNormal"/>
    <w:uiPriority w:val="71"/>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Pr>
    <w:tcPr>
      <w:shd w:val="clear" w:color="auto" w:fill="F2F4F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55A6D"/>
      </w:tcPr>
    </w:tblStylePr>
    <w:tblStylePr w:type="firstCol">
      <w:rPr>
        <w:color w:val="FFFFFF"/>
      </w:rPr>
      <w:tblPr/>
      <w:tcPr>
        <w:tcBorders>
          <w:top w:val="nil"/>
          <w:left w:val="nil"/>
          <w:bottom w:val="nil"/>
          <w:right w:val="nil"/>
          <w:insideH w:val="single" w:sz="4" w:space="0" w:color="455A6D"/>
          <w:insideV w:val="nil"/>
        </w:tcBorders>
        <w:shd w:val="clear" w:color="auto" w:fill="455A6D"/>
      </w:tcPr>
    </w:tblStylePr>
    <w:tblStylePr w:type="lastCol">
      <w:rPr>
        <w:color w:val="FFFFFF"/>
      </w:rPr>
      <w:tblPr/>
      <w:tcPr>
        <w:tcBorders>
          <w:top w:val="nil"/>
          <w:left w:val="nil"/>
          <w:bottom w:val="nil"/>
          <w:right w:val="nil"/>
          <w:insideH w:val="nil"/>
          <w:insideV w:val="nil"/>
        </w:tcBorders>
        <w:shd w:val="clear" w:color="auto" w:fill="455A6D"/>
      </w:tcPr>
    </w:tblStylePr>
    <w:tblStylePr w:type="band1Vert">
      <w:tblPr/>
      <w:tcPr>
        <w:shd w:val="clear" w:color="auto" w:fill="CBD5DE"/>
      </w:tcPr>
    </w:tblStylePr>
    <w:tblStylePr w:type="band1Horz">
      <w:tblPr/>
      <w:tcPr>
        <w:shd w:val="clear" w:color="auto" w:fill="BECBD6"/>
      </w:tcPr>
    </w:tblStylePr>
    <w:tblStylePr w:type="neCell">
      <w:rPr>
        <w:color w:val="000000"/>
      </w:rPr>
    </w:tblStylePr>
    <w:tblStylePr w:type="nwCell">
      <w:rPr>
        <w:color w:val="000000"/>
      </w:rPr>
    </w:tblStylePr>
  </w:style>
  <w:style w:type="table" w:customStyle="1" w:styleId="Isticanjearenogsjenanja2">
    <w:name w:val="Isticanje šarenog sjenčanja 2"/>
    <w:basedOn w:val="TableNormal"/>
    <w:uiPriority w:val="71"/>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Pr>
    <w:tcPr>
      <w:shd w:val="clear" w:color="auto" w:fill="FAF3EF"/>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8522B"/>
      </w:tcPr>
    </w:tblStylePr>
    <w:tblStylePr w:type="firstCol">
      <w:rPr>
        <w:color w:val="FFFFFF"/>
      </w:rPr>
      <w:tblPr/>
      <w:tcPr>
        <w:tcBorders>
          <w:top w:val="nil"/>
          <w:left w:val="nil"/>
          <w:bottom w:val="nil"/>
          <w:right w:val="nil"/>
          <w:insideH w:val="single" w:sz="4" w:space="0" w:color="88522B"/>
          <w:insideV w:val="nil"/>
        </w:tcBorders>
        <w:shd w:val="clear" w:color="auto" w:fill="88522B"/>
      </w:tcPr>
    </w:tblStylePr>
    <w:tblStylePr w:type="lastCol">
      <w:rPr>
        <w:color w:val="FFFFFF"/>
      </w:rPr>
      <w:tblPr/>
      <w:tcPr>
        <w:tcBorders>
          <w:top w:val="nil"/>
          <w:left w:val="nil"/>
          <w:bottom w:val="nil"/>
          <w:right w:val="nil"/>
          <w:insideH w:val="nil"/>
          <w:insideV w:val="nil"/>
        </w:tcBorders>
        <w:shd w:val="clear" w:color="auto" w:fill="88522B"/>
      </w:tcPr>
    </w:tblStylePr>
    <w:tblStylePr w:type="band1Vert">
      <w:tblPr/>
      <w:tcPr>
        <w:shd w:val="clear" w:color="auto" w:fill="EAD1BF"/>
      </w:tcPr>
    </w:tblStylePr>
    <w:tblStylePr w:type="band1Horz">
      <w:tblPr/>
      <w:tcPr>
        <w:shd w:val="clear" w:color="auto" w:fill="E5C6AF"/>
      </w:tcPr>
    </w:tblStylePr>
    <w:tblStylePr w:type="neCell">
      <w:rPr>
        <w:color w:val="000000"/>
      </w:rPr>
    </w:tblStylePr>
    <w:tblStylePr w:type="nwCell">
      <w:rPr>
        <w:color w:val="000000"/>
      </w:rPr>
    </w:tblStylePr>
  </w:style>
  <w:style w:type="table" w:customStyle="1" w:styleId="Isticanjearenogsjenanja3">
    <w:name w:val="Isticanje šarenog sjenčanja 3"/>
    <w:basedOn w:val="TableNormal"/>
    <w:uiPriority w:val="71"/>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Pr>
    <w:tcPr>
      <w:shd w:val="clear" w:color="auto" w:fill="F2F0EE"/>
    </w:tcPr>
    <w:tblStylePr w:type="firstRow">
      <w:rPr>
        <w:b/>
        <w:bCs/>
      </w:rPr>
      <w:tblPr/>
      <w:tcPr>
        <w:tcBorders>
          <w:top w:val="nil"/>
          <w:left w:val="nil"/>
          <w:bottom w:val="single" w:sz="24" w:space="0" w:color="B4936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93F39"/>
      </w:tcPr>
    </w:tblStylePr>
    <w:tblStylePr w:type="firstCol">
      <w:rPr>
        <w:color w:val="FFFFFF"/>
      </w:rPr>
      <w:tblPr/>
      <w:tcPr>
        <w:tcBorders>
          <w:top w:val="nil"/>
          <w:left w:val="nil"/>
          <w:bottom w:val="nil"/>
          <w:right w:val="nil"/>
          <w:insideH w:val="single" w:sz="4" w:space="0" w:color="493F39"/>
          <w:insideV w:val="nil"/>
        </w:tcBorders>
        <w:shd w:val="clear" w:color="auto" w:fill="493F39"/>
      </w:tcPr>
    </w:tblStylePr>
    <w:tblStylePr w:type="lastCol">
      <w:rPr>
        <w:color w:val="FFFFFF"/>
      </w:rPr>
      <w:tblPr/>
      <w:tcPr>
        <w:tcBorders>
          <w:top w:val="nil"/>
          <w:left w:val="nil"/>
          <w:bottom w:val="nil"/>
          <w:right w:val="nil"/>
          <w:insideH w:val="nil"/>
          <w:insideV w:val="nil"/>
        </w:tcBorders>
        <w:shd w:val="clear" w:color="auto" w:fill="493F39"/>
      </w:tcPr>
    </w:tblStylePr>
    <w:tblStylePr w:type="band1Vert">
      <w:tblPr/>
      <w:tcPr>
        <w:shd w:val="clear" w:color="auto" w:fill="CBC2BD"/>
      </w:tcPr>
    </w:tblStylePr>
    <w:tblStylePr w:type="band1Horz">
      <w:tblPr/>
      <w:tcPr>
        <w:shd w:val="clear" w:color="auto" w:fill="BEB4AD"/>
      </w:tcPr>
    </w:tblStylePr>
  </w:style>
  <w:style w:type="table" w:customStyle="1" w:styleId="Isticanjearenogsjenanja4">
    <w:name w:val="Isticanje šarenog sjenčanja 4"/>
    <w:basedOn w:val="TableNormal"/>
    <w:uiPriority w:val="71"/>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Pr>
    <w:tcPr>
      <w:shd w:val="clear" w:color="auto" w:fill="F7F4F0"/>
    </w:tcPr>
    <w:tblStylePr w:type="firstRow">
      <w:rPr>
        <w:b/>
        <w:bCs/>
      </w:rPr>
      <w:tblPr/>
      <w:tcPr>
        <w:tcBorders>
          <w:top w:val="nil"/>
          <w:left w:val="nil"/>
          <w:bottom w:val="single" w:sz="24" w:space="0" w:color="7A6A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583B"/>
      </w:tcPr>
    </w:tblStylePr>
    <w:tblStylePr w:type="firstCol">
      <w:rPr>
        <w:color w:val="FFFFFF"/>
      </w:rPr>
      <w:tblPr/>
      <w:tcPr>
        <w:tcBorders>
          <w:top w:val="nil"/>
          <w:left w:val="nil"/>
          <w:bottom w:val="nil"/>
          <w:right w:val="nil"/>
          <w:insideH w:val="single" w:sz="4" w:space="0" w:color="72583B"/>
          <w:insideV w:val="nil"/>
        </w:tcBorders>
        <w:shd w:val="clear" w:color="auto" w:fill="72583B"/>
      </w:tcPr>
    </w:tblStylePr>
    <w:tblStylePr w:type="lastCol">
      <w:rPr>
        <w:color w:val="FFFFFF"/>
      </w:rPr>
      <w:tblPr/>
      <w:tcPr>
        <w:tcBorders>
          <w:top w:val="nil"/>
          <w:left w:val="nil"/>
          <w:bottom w:val="nil"/>
          <w:right w:val="nil"/>
          <w:insideH w:val="nil"/>
          <w:insideV w:val="nil"/>
        </w:tcBorders>
        <w:shd w:val="clear" w:color="auto" w:fill="72583B"/>
      </w:tcPr>
    </w:tblStylePr>
    <w:tblStylePr w:type="band1Vert">
      <w:tblPr/>
      <w:tcPr>
        <w:shd w:val="clear" w:color="auto" w:fill="E1D3C4"/>
      </w:tcPr>
    </w:tblStylePr>
    <w:tblStylePr w:type="band1Horz">
      <w:tblPr/>
      <w:tcPr>
        <w:shd w:val="clear" w:color="auto" w:fill="D9C9B6"/>
      </w:tcPr>
    </w:tblStylePr>
    <w:tblStylePr w:type="neCell">
      <w:rPr>
        <w:color w:val="000000"/>
      </w:rPr>
    </w:tblStylePr>
    <w:tblStylePr w:type="nwCell">
      <w:rPr>
        <w:color w:val="000000"/>
      </w:rPr>
    </w:tblStylePr>
  </w:style>
  <w:style w:type="table" w:customStyle="1" w:styleId="Isticanjearenogsjenanja5">
    <w:name w:val="Isticanje šarenog sjenčanja 5"/>
    <w:basedOn w:val="TableNormal"/>
    <w:uiPriority w:val="71"/>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Pr>
    <w:tcPr>
      <w:shd w:val="clear" w:color="auto" w:fill="EFF1F2"/>
    </w:tcPr>
    <w:tblStylePr w:type="firstRow">
      <w:rPr>
        <w:b/>
        <w:bCs/>
      </w:rPr>
      <w:tblPr/>
      <w:tcPr>
        <w:tcBorders>
          <w:top w:val="nil"/>
          <w:left w:val="nil"/>
          <w:bottom w:val="single" w:sz="24" w:space="0" w:color="9D93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4749"/>
      </w:tcPr>
    </w:tblStylePr>
    <w:tblStylePr w:type="firstCol">
      <w:rPr>
        <w:color w:val="FFFFFF"/>
      </w:rPr>
      <w:tblPr/>
      <w:tcPr>
        <w:tcBorders>
          <w:top w:val="nil"/>
          <w:left w:val="nil"/>
          <w:bottom w:val="nil"/>
          <w:right w:val="nil"/>
          <w:insideH w:val="single" w:sz="4" w:space="0" w:color="3D4749"/>
          <w:insideV w:val="nil"/>
        </w:tcBorders>
        <w:shd w:val="clear" w:color="auto" w:fill="3D4749"/>
      </w:tcPr>
    </w:tblStylePr>
    <w:tblStylePr w:type="lastCol">
      <w:rPr>
        <w:color w:val="FFFFFF"/>
      </w:rPr>
      <w:tblPr/>
      <w:tcPr>
        <w:tcBorders>
          <w:top w:val="nil"/>
          <w:left w:val="nil"/>
          <w:bottom w:val="nil"/>
          <w:right w:val="nil"/>
          <w:insideH w:val="nil"/>
          <w:insideV w:val="nil"/>
        </w:tcBorders>
        <w:shd w:val="clear" w:color="auto" w:fill="3D4749"/>
      </w:tcPr>
    </w:tblStylePr>
    <w:tblStylePr w:type="band1Vert">
      <w:tblPr/>
      <w:tcPr>
        <w:shd w:val="clear" w:color="auto" w:fill="C1C9CB"/>
      </w:tcPr>
    </w:tblStylePr>
    <w:tblStylePr w:type="band1Horz">
      <w:tblPr/>
      <w:tcPr>
        <w:shd w:val="clear" w:color="auto" w:fill="B1BCBE"/>
      </w:tcPr>
    </w:tblStylePr>
    <w:tblStylePr w:type="neCell">
      <w:rPr>
        <w:color w:val="000000"/>
      </w:rPr>
    </w:tblStylePr>
    <w:tblStylePr w:type="nwCell">
      <w:rPr>
        <w:color w:val="000000"/>
      </w:rPr>
    </w:tblStylePr>
  </w:style>
  <w:style w:type="table" w:customStyle="1" w:styleId="Isticanjearenogsjenanja6">
    <w:name w:val="Isticanje šarenog sjenčanja 6"/>
    <w:basedOn w:val="TableNormal"/>
    <w:uiPriority w:val="71"/>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Pr>
    <w:tcPr>
      <w:shd w:val="clear" w:color="auto" w:fill="F5F4F0"/>
    </w:tcPr>
    <w:tblStylePr w:type="firstRow">
      <w:rPr>
        <w:b/>
        <w:bCs/>
      </w:rPr>
      <w:tblPr/>
      <w:tcPr>
        <w:tcBorders>
          <w:top w:val="nil"/>
          <w:left w:val="nil"/>
          <w:bottom w:val="single" w:sz="24" w:space="0" w:color="67787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5841"/>
      </w:tcPr>
    </w:tblStylePr>
    <w:tblStylePr w:type="firstCol">
      <w:rPr>
        <w:color w:val="FFFFFF"/>
      </w:rPr>
      <w:tblPr/>
      <w:tcPr>
        <w:tcBorders>
          <w:top w:val="nil"/>
          <w:left w:val="nil"/>
          <w:bottom w:val="nil"/>
          <w:right w:val="nil"/>
          <w:insideH w:val="single" w:sz="4" w:space="0" w:color="5F5841"/>
          <w:insideV w:val="nil"/>
        </w:tcBorders>
        <w:shd w:val="clear" w:color="auto" w:fill="5F5841"/>
      </w:tcPr>
    </w:tblStylePr>
    <w:tblStylePr w:type="lastCol">
      <w:rPr>
        <w:color w:val="FFFFFF"/>
      </w:rPr>
      <w:tblPr/>
      <w:tcPr>
        <w:tcBorders>
          <w:top w:val="nil"/>
          <w:left w:val="nil"/>
          <w:bottom w:val="nil"/>
          <w:right w:val="nil"/>
          <w:insideH w:val="nil"/>
          <w:insideV w:val="nil"/>
        </w:tcBorders>
        <w:shd w:val="clear" w:color="auto" w:fill="5F5841"/>
      </w:tcPr>
    </w:tblStylePr>
    <w:tblStylePr w:type="band1Vert">
      <w:tblPr/>
      <w:tcPr>
        <w:shd w:val="clear" w:color="auto" w:fill="D7D3C5"/>
      </w:tcPr>
    </w:tblStylePr>
    <w:tblStylePr w:type="band1Horz">
      <w:tblPr/>
      <w:tcPr>
        <w:shd w:val="clear" w:color="auto" w:fill="CEC9B7"/>
      </w:tcPr>
    </w:tblStylePr>
    <w:tblStylePr w:type="neCell">
      <w:rPr>
        <w:color w:val="000000"/>
      </w:rPr>
    </w:tblStylePr>
    <w:tblStylePr w:type="nwCell">
      <w:rPr>
        <w:color w:val="000000"/>
      </w:rPr>
    </w:tblStylePr>
  </w:style>
  <w:style w:type="character" w:customStyle="1" w:styleId="referencanapomene">
    <w:name w:val="referenca napomene"/>
    <w:uiPriority w:val="99"/>
    <w:semiHidden/>
    <w:unhideWhenUsed/>
    <w:rsid w:val="006E0D31"/>
    <w:rPr>
      <w:sz w:val="16"/>
    </w:rPr>
  </w:style>
  <w:style w:type="paragraph" w:customStyle="1" w:styleId="tekstnapomene">
    <w:name w:val="tekst napomene"/>
    <w:basedOn w:val="Normal"/>
    <w:link w:val="Znaktekstakomentara"/>
    <w:uiPriority w:val="99"/>
    <w:semiHidden/>
    <w:unhideWhenUsed/>
    <w:rsid w:val="006E0D31"/>
    <w:pPr>
      <w:spacing w:line="240" w:lineRule="auto"/>
    </w:pPr>
  </w:style>
  <w:style w:type="character" w:customStyle="1" w:styleId="Znaktekstakomentara">
    <w:name w:val="Znak teksta komentara"/>
    <w:link w:val="tekstnapomene"/>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predmetnapomene">
    <w:name w:val="predmet napomene"/>
    <w:basedOn w:val="tekstnapomene"/>
    <w:next w:val="tekstnapomene"/>
    <w:link w:val="Znakpredmetakomentara"/>
    <w:uiPriority w:val="99"/>
    <w:semiHidden/>
    <w:unhideWhenUsed/>
    <w:rsid w:val="006E0D31"/>
    <w:rPr>
      <w:b/>
      <w:bCs/>
    </w:rPr>
  </w:style>
  <w:style w:type="character" w:customStyle="1" w:styleId="Znakpredmetakomentara">
    <w:name w:val="Znak predmeta komentara"/>
    <w:link w:val="predmetnapomene"/>
    <w:uiPriority w:val="99"/>
    <w:semiHidden/>
    <w:rsid w:val="006E0D31"/>
    <w:rPr>
      <w:rFonts w:ascii="Cambria" w:eastAsia="SimSun" w:hAnsi="Cambria" w:cs="Times New Roman"/>
      <w:b/>
      <w:bCs/>
      <w:color w:val="595959"/>
      <w:kern w:val="20"/>
      <w:sz w:val="20"/>
      <w:szCs w:val="20"/>
      <w:lang w:eastAsia="hr-HR"/>
      <w14:ligatures w14:val="none"/>
    </w:rPr>
  </w:style>
  <w:style w:type="table" w:customStyle="1" w:styleId="Tamnipopis1">
    <w:name w:val="Tamni popis1"/>
    <w:basedOn w:val="TableNormal"/>
    <w:uiPriority w:val="70"/>
    <w:rsid w:val="006E0D31"/>
    <w:pPr>
      <w:spacing w:after="0" w:line="240" w:lineRule="auto"/>
    </w:pPr>
    <w:rPr>
      <w:rFonts w:ascii="Cambria" w:eastAsia="SimSun" w:hAnsi="Cambria" w:cs="Times New Roman"/>
      <w:color w:val="FFFFFF"/>
      <w:sz w:val="20"/>
      <w:szCs w:val="20"/>
      <w:lang w:eastAsia="hr-HR"/>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Isticanjetamnogpopisa1">
    <w:name w:val="Isticanje tamnog popisa 1"/>
    <w:basedOn w:val="TableNormal"/>
    <w:uiPriority w:val="70"/>
    <w:rsid w:val="006E0D31"/>
    <w:pPr>
      <w:spacing w:after="0" w:line="240" w:lineRule="auto"/>
    </w:pPr>
    <w:rPr>
      <w:rFonts w:ascii="Cambria" w:eastAsia="SimSun" w:hAnsi="Cambria" w:cs="Times New Roman"/>
      <w:color w:val="FFFFFF"/>
      <w:sz w:val="20"/>
      <w:szCs w:val="20"/>
      <w:lang w:eastAsia="hr-HR"/>
      <w14:ligatures w14:val="none"/>
    </w:rPr>
    <w:tblPr>
      <w:tblStyleRowBandSize w:val="1"/>
      <w:tblStyleColBandSize w:val="1"/>
    </w:tblPr>
    <w:tcPr>
      <w:shd w:val="clear" w:color="auto" w:fill="7E97A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94B5A"/>
      </w:tcPr>
    </w:tblStylePr>
    <w:tblStylePr w:type="firstCol">
      <w:tblPr/>
      <w:tcPr>
        <w:tcBorders>
          <w:top w:val="nil"/>
          <w:left w:val="nil"/>
          <w:bottom w:val="nil"/>
          <w:right w:val="single" w:sz="18" w:space="0" w:color="FFFFFF"/>
          <w:insideH w:val="nil"/>
          <w:insideV w:val="nil"/>
        </w:tcBorders>
        <w:shd w:val="clear" w:color="auto" w:fill="577188"/>
      </w:tcPr>
    </w:tblStylePr>
    <w:tblStylePr w:type="lastCol">
      <w:tblPr/>
      <w:tcPr>
        <w:tcBorders>
          <w:top w:val="nil"/>
          <w:left w:val="single" w:sz="18" w:space="0" w:color="FFFFFF"/>
          <w:bottom w:val="nil"/>
          <w:right w:val="nil"/>
          <w:insideH w:val="nil"/>
          <w:insideV w:val="nil"/>
        </w:tcBorders>
        <w:shd w:val="clear" w:color="auto" w:fill="577188"/>
      </w:tcPr>
    </w:tblStylePr>
    <w:tblStylePr w:type="band1Vert">
      <w:tblPr/>
      <w:tcPr>
        <w:tcBorders>
          <w:top w:val="nil"/>
          <w:left w:val="nil"/>
          <w:bottom w:val="nil"/>
          <w:right w:val="nil"/>
          <w:insideH w:val="nil"/>
          <w:insideV w:val="nil"/>
        </w:tcBorders>
        <w:shd w:val="clear" w:color="auto" w:fill="577188"/>
      </w:tcPr>
    </w:tblStylePr>
    <w:tblStylePr w:type="band1Horz">
      <w:tblPr/>
      <w:tcPr>
        <w:tcBorders>
          <w:top w:val="nil"/>
          <w:left w:val="nil"/>
          <w:bottom w:val="nil"/>
          <w:right w:val="nil"/>
          <w:insideH w:val="nil"/>
          <w:insideV w:val="nil"/>
        </w:tcBorders>
        <w:shd w:val="clear" w:color="auto" w:fill="577188"/>
      </w:tcPr>
    </w:tblStylePr>
  </w:style>
  <w:style w:type="table" w:customStyle="1" w:styleId="Isticanjetamnogpopisa2">
    <w:name w:val="Isticanje tamnog popisa 2"/>
    <w:basedOn w:val="TableNormal"/>
    <w:uiPriority w:val="70"/>
    <w:rsid w:val="006E0D31"/>
    <w:pPr>
      <w:spacing w:after="0" w:line="240" w:lineRule="auto"/>
    </w:pPr>
    <w:rPr>
      <w:rFonts w:ascii="Cambria" w:eastAsia="SimSun" w:hAnsi="Cambria" w:cs="Times New Roman"/>
      <w:color w:val="FFFFFF"/>
      <w:sz w:val="20"/>
      <w:szCs w:val="20"/>
      <w:lang w:eastAsia="hr-HR"/>
      <w14:ligatures w14:val="none"/>
    </w:rPr>
    <w:tblPr>
      <w:tblStyleRowBandSize w:val="1"/>
      <w:tblStyleColBandSize w:val="1"/>
    </w:tblPr>
    <w:tcPr>
      <w:shd w:val="clear" w:color="auto" w:fill="CC8E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14424"/>
      </w:tcPr>
    </w:tblStylePr>
    <w:tblStylePr w:type="firstCol">
      <w:tblPr/>
      <w:tcPr>
        <w:tcBorders>
          <w:top w:val="nil"/>
          <w:left w:val="nil"/>
          <w:bottom w:val="nil"/>
          <w:right w:val="single" w:sz="18" w:space="0" w:color="FFFFFF"/>
          <w:insideH w:val="nil"/>
          <w:insideV w:val="nil"/>
        </w:tcBorders>
        <w:shd w:val="clear" w:color="auto" w:fill="AA6736"/>
      </w:tcPr>
    </w:tblStylePr>
    <w:tblStylePr w:type="lastCol">
      <w:tblPr/>
      <w:tcPr>
        <w:tcBorders>
          <w:top w:val="nil"/>
          <w:left w:val="single" w:sz="18" w:space="0" w:color="FFFFFF"/>
          <w:bottom w:val="nil"/>
          <w:right w:val="nil"/>
          <w:insideH w:val="nil"/>
          <w:insideV w:val="nil"/>
        </w:tcBorders>
        <w:shd w:val="clear" w:color="auto" w:fill="AA6736"/>
      </w:tcPr>
    </w:tblStylePr>
    <w:tblStylePr w:type="band1Vert">
      <w:tblPr/>
      <w:tcPr>
        <w:tcBorders>
          <w:top w:val="nil"/>
          <w:left w:val="nil"/>
          <w:bottom w:val="nil"/>
          <w:right w:val="nil"/>
          <w:insideH w:val="nil"/>
          <w:insideV w:val="nil"/>
        </w:tcBorders>
        <w:shd w:val="clear" w:color="auto" w:fill="AA6736"/>
      </w:tcPr>
    </w:tblStylePr>
    <w:tblStylePr w:type="band1Horz">
      <w:tblPr/>
      <w:tcPr>
        <w:tcBorders>
          <w:top w:val="nil"/>
          <w:left w:val="nil"/>
          <w:bottom w:val="nil"/>
          <w:right w:val="nil"/>
          <w:insideH w:val="nil"/>
          <w:insideV w:val="nil"/>
        </w:tcBorders>
        <w:shd w:val="clear" w:color="auto" w:fill="AA6736"/>
      </w:tcPr>
    </w:tblStylePr>
  </w:style>
  <w:style w:type="table" w:customStyle="1" w:styleId="Isticanjetamnogpopisa3">
    <w:name w:val="Isticanje tamnog popisa 3"/>
    <w:basedOn w:val="TableNormal"/>
    <w:uiPriority w:val="70"/>
    <w:rsid w:val="006E0D31"/>
    <w:pPr>
      <w:spacing w:after="0" w:line="240" w:lineRule="auto"/>
    </w:pPr>
    <w:rPr>
      <w:rFonts w:ascii="Cambria" w:eastAsia="SimSun" w:hAnsi="Cambria" w:cs="Times New Roman"/>
      <w:color w:val="FFFFFF"/>
      <w:sz w:val="20"/>
      <w:szCs w:val="20"/>
      <w:lang w:eastAsia="hr-HR"/>
      <w14:ligatures w14:val="none"/>
    </w:rPr>
    <w:tblPr>
      <w:tblStyleRowBandSize w:val="1"/>
      <w:tblStyleColBandSize w:val="1"/>
    </w:tblPr>
    <w:tcPr>
      <w:shd w:val="clear" w:color="auto" w:fill="7A6A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C342F"/>
      </w:tcPr>
    </w:tblStylePr>
    <w:tblStylePr w:type="firstCol">
      <w:tblPr/>
      <w:tcPr>
        <w:tcBorders>
          <w:top w:val="nil"/>
          <w:left w:val="nil"/>
          <w:bottom w:val="nil"/>
          <w:right w:val="single" w:sz="18" w:space="0" w:color="FFFFFF"/>
          <w:insideH w:val="nil"/>
          <w:insideV w:val="nil"/>
        </w:tcBorders>
        <w:shd w:val="clear" w:color="auto" w:fill="5B4F47"/>
      </w:tcPr>
    </w:tblStylePr>
    <w:tblStylePr w:type="lastCol">
      <w:tblPr/>
      <w:tcPr>
        <w:tcBorders>
          <w:top w:val="nil"/>
          <w:left w:val="single" w:sz="18" w:space="0" w:color="FFFFFF"/>
          <w:bottom w:val="nil"/>
          <w:right w:val="nil"/>
          <w:insideH w:val="nil"/>
          <w:insideV w:val="nil"/>
        </w:tcBorders>
        <w:shd w:val="clear" w:color="auto" w:fill="5B4F47"/>
      </w:tcPr>
    </w:tblStylePr>
    <w:tblStylePr w:type="band1Vert">
      <w:tblPr/>
      <w:tcPr>
        <w:tcBorders>
          <w:top w:val="nil"/>
          <w:left w:val="nil"/>
          <w:bottom w:val="nil"/>
          <w:right w:val="nil"/>
          <w:insideH w:val="nil"/>
          <w:insideV w:val="nil"/>
        </w:tcBorders>
        <w:shd w:val="clear" w:color="auto" w:fill="5B4F47"/>
      </w:tcPr>
    </w:tblStylePr>
    <w:tblStylePr w:type="band1Horz">
      <w:tblPr/>
      <w:tcPr>
        <w:tcBorders>
          <w:top w:val="nil"/>
          <w:left w:val="nil"/>
          <w:bottom w:val="nil"/>
          <w:right w:val="nil"/>
          <w:insideH w:val="nil"/>
          <w:insideV w:val="nil"/>
        </w:tcBorders>
        <w:shd w:val="clear" w:color="auto" w:fill="5B4F47"/>
      </w:tcPr>
    </w:tblStylePr>
  </w:style>
  <w:style w:type="table" w:customStyle="1" w:styleId="Isticanjetamnogpopisa4">
    <w:name w:val="Isticanje tamnog popisa 4"/>
    <w:basedOn w:val="TableNormal"/>
    <w:uiPriority w:val="70"/>
    <w:rsid w:val="006E0D31"/>
    <w:pPr>
      <w:spacing w:after="0" w:line="240" w:lineRule="auto"/>
    </w:pPr>
    <w:rPr>
      <w:rFonts w:ascii="Cambria" w:eastAsia="SimSun" w:hAnsi="Cambria" w:cs="Times New Roman"/>
      <w:color w:val="FFFFFF"/>
      <w:sz w:val="20"/>
      <w:szCs w:val="20"/>
      <w:lang w:eastAsia="hr-HR"/>
      <w14:ligatures w14:val="none"/>
    </w:rPr>
    <w:tblPr>
      <w:tblStyleRowBandSize w:val="1"/>
      <w:tblStyleColBandSize w:val="1"/>
    </w:tblPr>
    <w:tcPr>
      <w:shd w:val="clear" w:color="auto" w:fill="B4936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E4930"/>
      </w:tcPr>
    </w:tblStylePr>
    <w:tblStylePr w:type="firstCol">
      <w:tblPr/>
      <w:tcPr>
        <w:tcBorders>
          <w:top w:val="nil"/>
          <w:left w:val="nil"/>
          <w:bottom w:val="nil"/>
          <w:right w:val="single" w:sz="18" w:space="0" w:color="FFFFFF"/>
          <w:insideH w:val="nil"/>
          <w:insideV w:val="nil"/>
        </w:tcBorders>
        <w:shd w:val="clear" w:color="auto" w:fill="8E6E49"/>
      </w:tcPr>
    </w:tblStylePr>
    <w:tblStylePr w:type="lastCol">
      <w:tblPr/>
      <w:tcPr>
        <w:tcBorders>
          <w:top w:val="nil"/>
          <w:left w:val="single" w:sz="18" w:space="0" w:color="FFFFFF"/>
          <w:bottom w:val="nil"/>
          <w:right w:val="nil"/>
          <w:insideH w:val="nil"/>
          <w:insideV w:val="nil"/>
        </w:tcBorders>
        <w:shd w:val="clear" w:color="auto" w:fill="8E6E49"/>
      </w:tcPr>
    </w:tblStylePr>
    <w:tblStylePr w:type="band1Vert">
      <w:tblPr/>
      <w:tcPr>
        <w:tcBorders>
          <w:top w:val="nil"/>
          <w:left w:val="nil"/>
          <w:bottom w:val="nil"/>
          <w:right w:val="nil"/>
          <w:insideH w:val="nil"/>
          <w:insideV w:val="nil"/>
        </w:tcBorders>
        <w:shd w:val="clear" w:color="auto" w:fill="8E6E49"/>
      </w:tcPr>
    </w:tblStylePr>
    <w:tblStylePr w:type="band1Horz">
      <w:tblPr/>
      <w:tcPr>
        <w:tcBorders>
          <w:top w:val="nil"/>
          <w:left w:val="nil"/>
          <w:bottom w:val="nil"/>
          <w:right w:val="nil"/>
          <w:insideH w:val="nil"/>
          <w:insideV w:val="nil"/>
        </w:tcBorders>
        <w:shd w:val="clear" w:color="auto" w:fill="8E6E49"/>
      </w:tcPr>
    </w:tblStylePr>
  </w:style>
  <w:style w:type="table" w:customStyle="1" w:styleId="Isticanjetamnogpopisa5">
    <w:name w:val="Isticanje tamnog popisa 5"/>
    <w:basedOn w:val="TableNormal"/>
    <w:uiPriority w:val="70"/>
    <w:rsid w:val="006E0D31"/>
    <w:pPr>
      <w:spacing w:after="0" w:line="240" w:lineRule="auto"/>
    </w:pPr>
    <w:rPr>
      <w:rFonts w:ascii="Cambria" w:eastAsia="SimSun" w:hAnsi="Cambria" w:cs="Times New Roman"/>
      <w:color w:val="FFFFFF"/>
      <w:sz w:val="20"/>
      <w:szCs w:val="20"/>
      <w:lang w:eastAsia="hr-HR"/>
      <w14:ligatures w14:val="none"/>
    </w:rPr>
    <w:tblPr>
      <w:tblStyleRowBandSize w:val="1"/>
      <w:tblStyleColBandSize w:val="1"/>
    </w:tblPr>
    <w:tcPr>
      <w:shd w:val="clear" w:color="auto" w:fill="67787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33B3D"/>
      </w:tcPr>
    </w:tblStylePr>
    <w:tblStylePr w:type="firstCol">
      <w:tblPr/>
      <w:tcPr>
        <w:tcBorders>
          <w:top w:val="nil"/>
          <w:left w:val="nil"/>
          <w:bottom w:val="nil"/>
          <w:right w:val="single" w:sz="18" w:space="0" w:color="FFFFFF"/>
          <w:insideH w:val="nil"/>
          <w:insideV w:val="nil"/>
        </w:tcBorders>
        <w:shd w:val="clear" w:color="auto" w:fill="4D595B"/>
      </w:tcPr>
    </w:tblStylePr>
    <w:tblStylePr w:type="lastCol">
      <w:tblPr/>
      <w:tcPr>
        <w:tcBorders>
          <w:top w:val="nil"/>
          <w:left w:val="single" w:sz="18" w:space="0" w:color="FFFFFF"/>
          <w:bottom w:val="nil"/>
          <w:right w:val="nil"/>
          <w:insideH w:val="nil"/>
          <w:insideV w:val="nil"/>
        </w:tcBorders>
        <w:shd w:val="clear" w:color="auto" w:fill="4D595B"/>
      </w:tcPr>
    </w:tblStylePr>
    <w:tblStylePr w:type="band1Vert">
      <w:tblPr/>
      <w:tcPr>
        <w:tcBorders>
          <w:top w:val="nil"/>
          <w:left w:val="nil"/>
          <w:bottom w:val="nil"/>
          <w:right w:val="nil"/>
          <w:insideH w:val="nil"/>
          <w:insideV w:val="nil"/>
        </w:tcBorders>
        <w:shd w:val="clear" w:color="auto" w:fill="4D595B"/>
      </w:tcPr>
    </w:tblStylePr>
    <w:tblStylePr w:type="band1Horz">
      <w:tblPr/>
      <w:tcPr>
        <w:tcBorders>
          <w:top w:val="nil"/>
          <w:left w:val="nil"/>
          <w:bottom w:val="nil"/>
          <w:right w:val="nil"/>
          <w:insideH w:val="nil"/>
          <w:insideV w:val="nil"/>
        </w:tcBorders>
        <w:shd w:val="clear" w:color="auto" w:fill="4D595B"/>
      </w:tcPr>
    </w:tblStylePr>
  </w:style>
  <w:style w:type="table" w:customStyle="1" w:styleId="Isticanjetamnogpopisa6">
    <w:name w:val="Isticanje tamnog popisa 6"/>
    <w:basedOn w:val="TableNormal"/>
    <w:uiPriority w:val="70"/>
    <w:rsid w:val="006E0D31"/>
    <w:pPr>
      <w:spacing w:after="0" w:line="240" w:lineRule="auto"/>
    </w:pPr>
    <w:rPr>
      <w:rFonts w:ascii="Cambria" w:eastAsia="SimSun" w:hAnsi="Cambria" w:cs="Times New Roman"/>
      <w:color w:val="FFFFFF"/>
      <w:sz w:val="20"/>
      <w:szCs w:val="20"/>
      <w:lang w:eastAsia="hr-HR"/>
      <w14:ligatures w14:val="none"/>
    </w:rPr>
    <w:tblPr>
      <w:tblStyleRowBandSize w:val="1"/>
      <w:tblStyleColBandSize w:val="1"/>
    </w:tblPr>
    <w:tcPr>
      <w:shd w:val="clear" w:color="auto" w:fill="9D93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4936"/>
      </w:tcPr>
    </w:tblStylePr>
    <w:tblStylePr w:type="firstCol">
      <w:tblPr/>
      <w:tcPr>
        <w:tcBorders>
          <w:top w:val="nil"/>
          <w:left w:val="nil"/>
          <w:bottom w:val="nil"/>
          <w:right w:val="single" w:sz="18" w:space="0" w:color="FFFFFF"/>
          <w:insideH w:val="nil"/>
          <w:insideV w:val="nil"/>
        </w:tcBorders>
        <w:shd w:val="clear" w:color="auto" w:fill="776E51"/>
      </w:tcPr>
    </w:tblStylePr>
    <w:tblStylePr w:type="lastCol">
      <w:tblPr/>
      <w:tcPr>
        <w:tcBorders>
          <w:top w:val="nil"/>
          <w:left w:val="single" w:sz="18" w:space="0" w:color="FFFFFF"/>
          <w:bottom w:val="nil"/>
          <w:right w:val="nil"/>
          <w:insideH w:val="nil"/>
          <w:insideV w:val="nil"/>
        </w:tcBorders>
        <w:shd w:val="clear" w:color="auto" w:fill="776E51"/>
      </w:tcPr>
    </w:tblStylePr>
    <w:tblStylePr w:type="band1Vert">
      <w:tblPr/>
      <w:tcPr>
        <w:tcBorders>
          <w:top w:val="nil"/>
          <w:left w:val="nil"/>
          <w:bottom w:val="nil"/>
          <w:right w:val="nil"/>
          <w:insideH w:val="nil"/>
          <w:insideV w:val="nil"/>
        </w:tcBorders>
        <w:shd w:val="clear" w:color="auto" w:fill="776E51"/>
      </w:tcPr>
    </w:tblStylePr>
    <w:tblStylePr w:type="band1Horz">
      <w:tblPr/>
      <w:tcPr>
        <w:tcBorders>
          <w:top w:val="nil"/>
          <w:left w:val="nil"/>
          <w:bottom w:val="nil"/>
          <w:right w:val="nil"/>
          <w:insideH w:val="nil"/>
          <w:insideV w:val="nil"/>
        </w:tcBorders>
        <w:shd w:val="clear" w:color="auto" w:fill="776E51"/>
      </w:tcPr>
    </w:tblStylePr>
  </w:style>
  <w:style w:type="paragraph" w:customStyle="1" w:styleId="Datum1">
    <w:name w:val="Datum1"/>
    <w:basedOn w:val="Normal"/>
    <w:next w:val="Normal"/>
    <w:link w:val="Znakdatuma"/>
    <w:uiPriority w:val="99"/>
    <w:semiHidden/>
    <w:unhideWhenUsed/>
    <w:rsid w:val="006E0D31"/>
  </w:style>
  <w:style w:type="character" w:customStyle="1" w:styleId="Znakdatuma">
    <w:name w:val="Znak datuma"/>
    <w:basedOn w:val="DefaultParagraphFont"/>
    <w:link w:val="Datum1"/>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Kartadokumenta1">
    <w:name w:val="Karta dokumenta1"/>
    <w:basedOn w:val="Normal"/>
    <w:link w:val="Znakkartedokumenta"/>
    <w:uiPriority w:val="99"/>
    <w:semiHidden/>
    <w:unhideWhenUsed/>
    <w:rsid w:val="006E0D31"/>
    <w:pPr>
      <w:spacing w:after="0" w:line="240" w:lineRule="auto"/>
    </w:pPr>
    <w:rPr>
      <w:rFonts w:ascii="Tahoma" w:hAnsi="Tahoma" w:cs="Tahoma"/>
      <w:sz w:val="16"/>
    </w:rPr>
  </w:style>
  <w:style w:type="character" w:customStyle="1" w:styleId="Znakkartedokumenta">
    <w:name w:val="Znak karte dokumenta"/>
    <w:link w:val="Kartadokumenta1"/>
    <w:uiPriority w:val="99"/>
    <w:semiHidden/>
    <w:rsid w:val="006E0D31"/>
    <w:rPr>
      <w:rFonts w:ascii="Tahoma" w:eastAsia="SimSun" w:hAnsi="Tahoma" w:cs="Tahoma"/>
      <w:color w:val="595959"/>
      <w:kern w:val="20"/>
      <w:sz w:val="16"/>
      <w:szCs w:val="20"/>
      <w:lang w:eastAsia="hr-HR"/>
      <w14:ligatures w14:val="none"/>
    </w:rPr>
  </w:style>
  <w:style w:type="paragraph" w:customStyle="1" w:styleId="Potpise-pote1">
    <w:name w:val="Potpis e-pošte1"/>
    <w:basedOn w:val="Normal"/>
    <w:link w:val="Znakpotpisae-pote"/>
    <w:uiPriority w:val="99"/>
    <w:semiHidden/>
    <w:unhideWhenUsed/>
    <w:rsid w:val="006E0D31"/>
    <w:pPr>
      <w:spacing w:after="0" w:line="240" w:lineRule="auto"/>
    </w:pPr>
  </w:style>
  <w:style w:type="character" w:customStyle="1" w:styleId="Znakpotpisae-pote">
    <w:name w:val="Znak potpisa e-pošte"/>
    <w:basedOn w:val="DefaultParagraphFont"/>
    <w:link w:val="Potpise-pote1"/>
    <w:uiPriority w:val="99"/>
    <w:semiHidden/>
    <w:rsid w:val="006E0D31"/>
    <w:rPr>
      <w:rFonts w:ascii="Cambria" w:eastAsia="SimSun" w:hAnsi="Cambria" w:cs="Times New Roman"/>
      <w:color w:val="595959"/>
      <w:kern w:val="20"/>
      <w:sz w:val="20"/>
      <w:szCs w:val="20"/>
      <w:lang w:eastAsia="hr-HR"/>
      <w14:ligatures w14:val="none"/>
    </w:rPr>
  </w:style>
  <w:style w:type="character" w:customStyle="1" w:styleId="Naglasak">
    <w:name w:val="Naglasak"/>
    <w:uiPriority w:val="20"/>
    <w:semiHidden/>
    <w:unhideWhenUsed/>
    <w:rsid w:val="006E0D31"/>
    <w:rPr>
      <w:i/>
      <w:iCs/>
    </w:rPr>
  </w:style>
  <w:style w:type="character" w:customStyle="1" w:styleId="referencakrajnjebiljeke">
    <w:name w:val="referenca krajnje bilješke"/>
    <w:uiPriority w:val="99"/>
    <w:semiHidden/>
    <w:unhideWhenUsed/>
    <w:rsid w:val="006E0D31"/>
    <w:rPr>
      <w:vertAlign w:val="superscript"/>
    </w:rPr>
  </w:style>
  <w:style w:type="paragraph" w:customStyle="1" w:styleId="tekstkrajnjebiljeke">
    <w:name w:val="tekst krajnje bilješke"/>
    <w:basedOn w:val="Normal"/>
    <w:link w:val="Znaktekstakrajnjebiljeke"/>
    <w:uiPriority w:val="99"/>
    <w:semiHidden/>
    <w:unhideWhenUsed/>
    <w:rsid w:val="006E0D31"/>
    <w:pPr>
      <w:spacing w:after="0" w:line="240" w:lineRule="auto"/>
    </w:pPr>
  </w:style>
  <w:style w:type="character" w:customStyle="1" w:styleId="Znaktekstakrajnjebiljeke">
    <w:name w:val="Znak teksta krajnje bilješke"/>
    <w:link w:val="tekstkrajnjebiljeke"/>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adresanaomotnici">
    <w:name w:val="adresa na omotnici"/>
    <w:basedOn w:val="Normal"/>
    <w:uiPriority w:val="99"/>
    <w:semiHidden/>
    <w:unhideWhenUsed/>
    <w:rsid w:val="006E0D31"/>
    <w:pPr>
      <w:framePr w:w="7920" w:h="1980" w:hRule="exact" w:hSpace="180" w:wrap="auto" w:hAnchor="page" w:xAlign="center" w:yAlign="bottom"/>
      <w:spacing w:after="0" w:line="240" w:lineRule="auto"/>
      <w:ind w:left="2880"/>
    </w:pPr>
    <w:rPr>
      <w:rFonts w:ascii="Calibri" w:eastAsia="Times New Roman" w:hAnsi="Calibri"/>
      <w:sz w:val="24"/>
    </w:rPr>
  </w:style>
  <w:style w:type="paragraph" w:customStyle="1" w:styleId="povratnaadresanaomotnici">
    <w:name w:val="povratna adresa na omotnici"/>
    <w:basedOn w:val="Normal"/>
    <w:uiPriority w:val="99"/>
    <w:semiHidden/>
    <w:unhideWhenUsed/>
    <w:rsid w:val="006E0D31"/>
    <w:pPr>
      <w:spacing w:after="0" w:line="240" w:lineRule="auto"/>
    </w:pPr>
    <w:rPr>
      <w:rFonts w:ascii="Calibri" w:eastAsia="Times New Roman" w:hAnsi="Calibri"/>
    </w:rPr>
  </w:style>
  <w:style w:type="character" w:customStyle="1" w:styleId="Slijeenahiperveza">
    <w:name w:val="Slijeđena hiperveza"/>
    <w:uiPriority w:val="99"/>
    <w:semiHidden/>
    <w:unhideWhenUsed/>
    <w:rsid w:val="006E0D31"/>
    <w:rPr>
      <w:color w:val="969696"/>
      <w:u w:val="single"/>
    </w:rPr>
  </w:style>
  <w:style w:type="character" w:customStyle="1" w:styleId="referencafusnote">
    <w:name w:val="referenca fusnote"/>
    <w:uiPriority w:val="99"/>
    <w:semiHidden/>
    <w:unhideWhenUsed/>
    <w:rsid w:val="006E0D31"/>
    <w:rPr>
      <w:vertAlign w:val="superscript"/>
    </w:rPr>
  </w:style>
  <w:style w:type="paragraph" w:customStyle="1" w:styleId="tekstfusnote">
    <w:name w:val="tekst fusnote"/>
    <w:basedOn w:val="Normal"/>
    <w:link w:val="Znaktekstafusnote"/>
    <w:uiPriority w:val="99"/>
    <w:semiHidden/>
    <w:unhideWhenUsed/>
    <w:rsid w:val="006E0D31"/>
    <w:pPr>
      <w:spacing w:after="0" w:line="240" w:lineRule="auto"/>
    </w:pPr>
  </w:style>
  <w:style w:type="character" w:customStyle="1" w:styleId="Znaktekstafusnote">
    <w:name w:val="Znak teksta fusnote"/>
    <w:link w:val="tekstfusnote"/>
    <w:uiPriority w:val="99"/>
    <w:semiHidden/>
    <w:rsid w:val="006E0D31"/>
    <w:rPr>
      <w:rFonts w:ascii="Cambria" w:eastAsia="SimSun" w:hAnsi="Cambria" w:cs="Times New Roman"/>
      <w:color w:val="595959"/>
      <w:kern w:val="20"/>
      <w:sz w:val="20"/>
      <w:szCs w:val="20"/>
      <w:lang w:eastAsia="hr-HR"/>
      <w14:ligatures w14:val="none"/>
    </w:rPr>
  </w:style>
  <w:style w:type="character" w:customStyle="1" w:styleId="Znaknaslova3">
    <w:name w:val="Znak naslova 3"/>
    <w:link w:val="naslov3"/>
    <w:uiPriority w:val="1"/>
    <w:rsid w:val="006E0D31"/>
    <w:rPr>
      <w:rFonts w:ascii="Calibri" w:eastAsia="Times New Roman" w:hAnsi="Calibri" w:cs="Times New Roman"/>
      <w:b/>
      <w:bCs/>
      <w:color w:val="7E97AD"/>
      <w:kern w:val="20"/>
      <w:sz w:val="20"/>
      <w:szCs w:val="20"/>
      <w:lang w:eastAsia="hr-HR"/>
      <w14:ligatures w14:val="none"/>
    </w:rPr>
  </w:style>
  <w:style w:type="character" w:customStyle="1" w:styleId="Znaknaslova4">
    <w:name w:val="Znak naslova 4"/>
    <w:link w:val="naslov4"/>
    <w:uiPriority w:val="18"/>
    <w:semiHidden/>
    <w:rsid w:val="006E0D31"/>
    <w:rPr>
      <w:rFonts w:ascii="Calibri" w:eastAsia="Times New Roman" w:hAnsi="Calibri" w:cs="Times New Roman"/>
      <w:b/>
      <w:bCs/>
      <w:i/>
      <w:iCs/>
      <w:color w:val="7E97AD"/>
      <w:kern w:val="20"/>
      <w:sz w:val="20"/>
      <w:szCs w:val="20"/>
      <w:lang w:eastAsia="hr-HR"/>
      <w14:ligatures w14:val="none"/>
    </w:rPr>
  </w:style>
  <w:style w:type="character" w:customStyle="1" w:styleId="Znaknaslova5">
    <w:name w:val="Znak naslova 5"/>
    <w:link w:val="naslov5"/>
    <w:uiPriority w:val="18"/>
    <w:semiHidden/>
    <w:rsid w:val="006E0D31"/>
    <w:rPr>
      <w:rFonts w:ascii="Calibri" w:eastAsia="Times New Roman" w:hAnsi="Calibri" w:cs="Times New Roman"/>
      <w:color w:val="394B5A"/>
      <w:kern w:val="20"/>
      <w:sz w:val="20"/>
      <w:szCs w:val="20"/>
      <w:lang w:eastAsia="hr-HR"/>
      <w14:ligatures w14:val="none"/>
    </w:rPr>
  </w:style>
  <w:style w:type="character" w:customStyle="1" w:styleId="Znaknaslova6">
    <w:name w:val="Znak naslova 6"/>
    <w:link w:val="naslov6"/>
    <w:uiPriority w:val="18"/>
    <w:semiHidden/>
    <w:rsid w:val="006E0D31"/>
    <w:rPr>
      <w:rFonts w:ascii="Calibri" w:eastAsia="Times New Roman" w:hAnsi="Calibri" w:cs="Times New Roman"/>
      <w:i/>
      <w:iCs/>
      <w:color w:val="394B5A"/>
      <w:kern w:val="20"/>
      <w:sz w:val="20"/>
      <w:szCs w:val="20"/>
      <w:lang w:eastAsia="hr-HR"/>
      <w14:ligatures w14:val="none"/>
    </w:rPr>
  </w:style>
  <w:style w:type="character" w:customStyle="1" w:styleId="Znaknaslova7">
    <w:name w:val="Znak naslova 7"/>
    <w:link w:val="naslov7"/>
    <w:uiPriority w:val="18"/>
    <w:semiHidden/>
    <w:rsid w:val="006E0D31"/>
    <w:rPr>
      <w:rFonts w:ascii="Calibri" w:eastAsia="Times New Roman" w:hAnsi="Calibri" w:cs="Times New Roman"/>
      <w:i/>
      <w:iCs/>
      <w:color w:val="404040"/>
      <w:kern w:val="20"/>
      <w:sz w:val="20"/>
      <w:szCs w:val="20"/>
      <w:lang w:eastAsia="hr-HR"/>
      <w14:ligatures w14:val="none"/>
    </w:rPr>
  </w:style>
  <w:style w:type="character" w:customStyle="1" w:styleId="Znaknaslova8">
    <w:name w:val="Znak naslova 8"/>
    <w:link w:val="naslov8"/>
    <w:uiPriority w:val="18"/>
    <w:semiHidden/>
    <w:rsid w:val="006E0D31"/>
    <w:rPr>
      <w:rFonts w:ascii="Calibri" w:eastAsia="Times New Roman" w:hAnsi="Calibri" w:cs="Times New Roman"/>
      <w:color w:val="404040"/>
      <w:kern w:val="20"/>
      <w:sz w:val="20"/>
      <w:szCs w:val="20"/>
      <w:lang w:eastAsia="hr-HR"/>
      <w14:ligatures w14:val="none"/>
    </w:rPr>
  </w:style>
  <w:style w:type="character" w:customStyle="1" w:styleId="Znaknaslova9">
    <w:name w:val="Znak naslova 9"/>
    <w:link w:val="naslov9"/>
    <w:uiPriority w:val="18"/>
    <w:semiHidden/>
    <w:rsid w:val="006E0D31"/>
    <w:rPr>
      <w:rFonts w:ascii="Calibri" w:eastAsia="Times New Roman" w:hAnsi="Calibri" w:cs="Times New Roman"/>
      <w:i/>
      <w:iCs/>
      <w:color w:val="404040"/>
      <w:kern w:val="20"/>
      <w:sz w:val="20"/>
      <w:szCs w:val="20"/>
      <w:lang w:eastAsia="hr-HR"/>
      <w14:ligatures w14:val="none"/>
    </w:rPr>
  </w:style>
  <w:style w:type="character" w:customStyle="1" w:styleId="HTMLakronim">
    <w:name w:val="HTML akronim"/>
    <w:basedOn w:val="DefaultParagraphFont"/>
    <w:uiPriority w:val="99"/>
    <w:semiHidden/>
    <w:unhideWhenUsed/>
    <w:rsid w:val="006E0D31"/>
  </w:style>
  <w:style w:type="paragraph" w:customStyle="1" w:styleId="HTMLadresa">
    <w:name w:val="HTML adresa"/>
    <w:basedOn w:val="Normal"/>
    <w:link w:val="ZnakHTMLadrese"/>
    <w:uiPriority w:val="99"/>
    <w:semiHidden/>
    <w:unhideWhenUsed/>
    <w:rsid w:val="006E0D31"/>
    <w:pPr>
      <w:spacing w:after="0" w:line="240" w:lineRule="auto"/>
    </w:pPr>
    <w:rPr>
      <w:i/>
      <w:iCs/>
    </w:rPr>
  </w:style>
  <w:style w:type="character" w:customStyle="1" w:styleId="ZnakHTMLadrese">
    <w:name w:val="Znak HTML adrese"/>
    <w:link w:val="HTMLadresa"/>
    <w:uiPriority w:val="99"/>
    <w:semiHidden/>
    <w:rsid w:val="006E0D31"/>
    <w:rPr>
      <w:rFonts w:ascii="Cambria" w:eastAsia="SimSun" w:hAnsi="Cambria" w:cs="Times New Roman"/>
      <w:i/>
      <w:iCs/>
      <w:color w:val="595959"/>
      <w:kern w:val="20"/>
      <w:sz w:val="20"/>
      <w:szCs w:val="20"/>
      <w:lang w:eastAsia="hr-HR"/>
      <w14:ligatures w14:val="none"/>
    </w:rPr>
  </w:style>
  <w:style w:type="character" w:customStyle="1" w:styleId="HTMLnavod">
    <w:name w:val="HTML navod"/>
    <w:uiPriority w:val="99"/>
    <w:semiHidden/>
    <w:unhideWhenUsed/>
    <w:rsid w:val="006E0D31"/>
    <w:rPr>
      <w:i/>
      <w:iCs/>
    </w:rPr>
  </w:style>
  <w:style w:type="character" w:customStyle="1" w:styleId="HTMLkod">
    <w:name w:val="HTML kod"/>
    <w:uiPriority w:val="99"/>
    <w:semiHidden/>
    <w:unhideWhenUsed/>
    <w:rsid w:val="006E0D31"/>
    <w:rPr>
      <w:rFonts w:ascii="Consolas" w:hAnsi="Consolas" w:cs="Consolas"/>
      <w:sz w:val="20"/>
    </w:rPr>
  </w:style>
  <w:style w:type="character" w:customStyle="1" w:styleId="HTMLdefinicija">
    <w:name w:val="HTML definicija"/>
    <w:uiPriority w:val="99"/>
    <w:semiHidden/>
    <w:unhideWhenUsed/>
    <w:rsid w:val="006E0D31"/>
    <w:rPr>
      <w:i/>
      <w:iCs/>
    </w:rPr>
  </w:style>
  <w:style w:type="character" w:customStyle="1" w:styleId="HTMLtipkovnica">
    <w:name w:val="HTML tipkovnica"/>
    <w:uiPriority w:val="99"/>
    <w:semiHidden/>
    <w:unhideWhenUsed/>
    <w:rsid w:val="006E0D31"/>
    <w:rPr>
      <w:rFonts w:ascii="Consolas" w:hAnsi="Consolas" w:cs="Consolas"/>
      <w:sz w:val="20"/>
    </w:rPr>
  </w:style>
  <w:style w:type="paragraph" w:customStyle="1" w:styleId="HTMLprethodnooblikovanje">
    <w:name w:val="HTML prethodno oblikovanje"/>
    <w:basedOn w:val="Normal"/>
    <w:link w:val="ZnakHTMLprethodnogoblikovanja"/>
    <w:uiPriority w:val="99"/>
    <w:semiHidden/>
    <w:unhideWhenUsed/>
    <w:rsid w:val="006E0D31"/>
    <w:pPr>
      <w:spacing w:after="0" w:line="240" w:lineRule="auto"/>
    </w:pPr>
    <w:rPr>
      <w:rFonts w:ascii="Consolas" w:hAnsi="Consolas" w:cs="Consolas"/>
    </w:rPr>
  </w:style>
  <w:style w:type="character" w:customStyle="1" w:styleId="ZnakHTMLprethodnogoblikovanja">
    <w:name w:val="Znak HTML prethodnog oblikovanja"/>
    <w:link w:val="HTMLprethodnooblikovanje"/>
    <w:uiPriority w:val="99"/>
    <w:semiHidden/>
    <w:rsid w:val="006E0D31"/>
    <w:rPr>
      <w:rFonts w:ascii="Consolas" w:eastAsia="SimSun" w:hAnsi="Consolas" w:cs="Consolas"/>
      <w:color w:val="595959"/>
      <w:kern w:val="20"/>
      <w:sz w:val="20"/>
      <w:szCs w:val="20"/>
      <w:lang w:eastAsia="hr-HR"/>
      <w14:ligatures w14:val="none"/>
    </w:rPr>
  </w:style>
  <w:style w:type="character" w:customStyle="1" w:styleId="HTMLprimjer">
    <w:name w:val="HTML primjer"/>
    <w:uiPriority w:val="99"/>
    <w:semiHidden/>
    <w:unhideWhenUsed/>
    <w:rsid w:val="006E0D31"/>
    <w:rPr>
      <w:rFonts w:ascii="Consolas" w:hAnsi="Consolas" w:cs="Consolas"/>
      <w:sz w:val="24"/>
    </w:rPr>
  </w:style>
  <w:style w:type="character" w:customStyle="1" w:styleId="HTMLpisaistroj1">
    <w:name w:val="HTML pisaći stroj1"/>
    <w:uiPriority w:val="99"/>
    <w:semiHidden/>
    <w:unhideWhenUsed/>
    <w:rsid w:val="006E0D31"/>
    <w:rPr>
      <w:rFonts w:ascii="Consolas" w:hAnsi="Consolas" w:cs="Consolas"/>
      <w:sz w:val="20"/>
    </w:rPr>
  </w:style>
  <w:style w:type="character" w:customStyle="1" w:styleId="HTMLvarijabla">
    <w:name w:val="HTML varijabla"/>
    <w:uiPriority w:val="99"/>
    <w:semiHidden/>
    <w:unhideWhenUsed/>
    <w:rsid w:val="006E0D31"/>
    <w:rPr>
      <w:i/>
      <w:iCs/>
    </w:rPr>
  </w:style>
  <w:style w:type="character" w:customStyle="1" w:styleId="Hiperveza1">
    <w:name w:val="Hiperveza1"/>
    <w:uiPriority w:val="99"/>
    <w:unhideWhenUsed/>
    <w:rsid w:val="006E0D31"/>
    <w:rPr>
      <w:color w:val="646464"/>
      <w:u w:val="single"/>
    </w:rPr>
  </w:style>
  <w:style w:type="paragraph" w:customStyle="1" w:styleId="kazalo1">
    <w:name w:val="kazalo 1"/>
    <w:basedOn w:val="Normal"/>
    <w:next w:val="Normal"/>
    <w:autoRedefine/>
    <w:uiPriority w:val="99"/>
    <w:semiHidden/>
    <w:unhideWhenUsed/>
    <w:rsid w:val="006E0D31"/>
    <w:pPr>
      <w:spacing w:after="0" w:line="240" w:lineRule="auto"/>
      <w:ind w:left="220" w:hanging="220"/>
    </w:pPr>
  </w:style>
  <w:style w:type="paragraph" w:customStyle="1" w:styleId="kazalo2">
    <w:name w:val="kazalo 2"/>
    <w:basedOn w:val="Normal"/>
    <w:next w:val="Normal"/>
    <w:autoRedefine/>
    <w:uiPriority w:val="99"/>
    <w:semiHidden/>
    <w:unhideWhenUsed/>
    <w:rsid w:val="006E0D31"/>
    <w:pPr>
      <w:spacing w:after="0" w:line="240" w:lineRule="auto"/>
      <w:ind w:left="440" w:hanging="220"/>
    </w:pPr>
  </w:style>
  <w:style w:type="paragraph" w:customStyle="1" w:styleId="kazalo3">
    <w:name w:val="kazalo 3"/>
    <w:basedOn w:val="Normal"/>
    <w:next w:val="Normal"/>
    <w:autoRedefine/>
    <w:uiPriority w:val="99"/>
    <w:semiHidden/>
    <w:unhideWhenUsed/>
    <w:rsid w:val="006E0D31"/>
    <w:pPr>
      <w:spacing w:after="0" w:line="240" w:lineRule="auto"/>
      <w:ind w:left="660" w:hanging="220"/>
    </w:pPr>
  </w:style>
  <w:style w:type="paragraph" w:customStyle="1" w:styleId="kazalo4">
    <w:name w:val="kazalo 4"/>
    <w:basedOn w:val="Normal"/>
    <w:next w:val="Normal"/>
    <w:autoRedefine/>
    <w:uiPriority w:val="99"/>
    <w:semiHidden/>
    <w:unhideWhenUsed/>
    <w:rsid w:val="006E0D31"/>
    <w:pPr>
      <w:spacing w:after="0" w:line="240" w:lineRule="auto"/>
      <w:ind w:left="880" w:hanging="220"/>
    </w:pPr>
  </w:style>
  <w:style w:type="paragraph" w:customStyle="1" w:styleId="kazalo5">
    <w:name w:val="kazalo 5"/>
    <w:basedOn w:val="Normal"/>
    <w:next w:val="Normal"/>
    <w:autoRedefine/>
    <w:uiPriority w:val="99"/>
    <w:semiHidden/>
    <w:unhideWhenUsed/>
    <w:rsid w:val="006E0D31"/>
    <w:pPr>
      <w:spacing w:after="0" w:line="240" w:lineRule="auto"/>
      <w:ind w:left="1100" w:hanging="220"/>
    </w:pPr>
  </w:style>
  <w:style w:type="paragraph" w:customStyle="1" w:styleId="kazalo6">
    <w:name w:val="kazalo 6"/>
    <w:basedOn w:val="Normal"/>
    <w:next w:val="Normal"/>
    <w:autoRedefine/>
    <w:uiPriority w:val="99"/>
    <w:semiHidden/>
    <w:unhideWhenUsed/>
    <w:rsid w:val="006E0D31"/>
    <w:pPr>
      <w:spacing w:after="0" w:line="240" w:lineRule="auto"/>
      <w:ind w:left="1320" w:hanging="220"/>
    </w:pPr>
  </w:style>
  <w:style w:type="paragraph" w:customStyle="1" w:styleId="kazalo7">
    <w:name w:val="kazalo 7"/>
    <w:basedOn w:val="Normal"/>
    <w:next w:val="Normal"/>
    <w:autoRedefine/>
    <w:uiPriority w:val="99"/>
    <w:semiHidden/>
    <w:unhideWhenUsed/>
    <w:rsid w:val="006E0D31"/>
    <w:pPr>
      <w:spacing w:after="0" w:line="240" w:lineRule="auto"/>
      <w:ind w:left="1540" w:hanging="220"/>
    </w:pPr>
  </w:style>
  <w:style w:type="paragraph" w:customStyle="1" w:styleId="kazalo8">
    <w:name w:val="kazalo 8"/>
    <w:basedOn w:val="Normal"/>
    <w:next w:val="Normal"/>
    <w:autoRedefine/>
    <w:uiPriority w:val="99"/>
    <w:semiHidden/>
    <w:unhideWhenUsed/>
    <w:rsid w:val="006E0D31"/>
    <w:pPr>
      <w:spacing w:after="0" w:line="240" w:lineRule="auto"/>
      <w:ind w:left="1760" w:hanging="220"/>
    </w:pPr>
  </w:style>
  <w:style w:type="paragraph" w:customStyle="1" w:styleId="kazalo9">
    <w:name w:val="kazalo 9"/>
    <w:basedOn w:val="Normal"/>
    <w:next w:val="Normal"/>
    <w:autoRedefine/>
    <w:uiPriority w:val="99"/>
    <w:semiHidden/>
    <w:unhideWhenUsed/>
    <w:rsid w:val="006E0D31"/>
    <w:pPr>
      <w:spacing w:after="0" w:line="240" w:lineRule="auto"/>
      <w:ind w:left="1980" w:hanging="220"/>
    </w:pPr>
  </w:style>
  <w:style w:type="paragraph" w:customStyle="1" w:styleId="naslovkazala">
    <w:name w:val="naslov kazala"/>
    <w:basedOn w:val="Normal"/>
    <w:next w:val="kazalo1"/>
    <w:uiPriority w:val="99"/>
    <w:semiHidden/>
    <w:unhideWhenUsed/>
    <w:rsid w:val="006E0D31"/>
    <w:rPr>
      <w:rFonts w:ascii="Calibri" w:eastAsia="Times New Roman" w:hAnsi="Calibri"/>
      <w:b/>
      <w:bCs/>
    </w:rPr>
  </w:style>
  <w:style w:type="character" w:customStyle="1" w:styleId="Istaknutinaglasak">
    <w:name w:val="Istaknuti naglasak"/>
    <w:uiPriority w:val="21"/>
    <w:semiHidden/>
    <w:unhideWhenUsed/>
    <w:rsid w:val="006E0D31"/>
    <w:rPr>
      <w:b/>
      <w:bCs/>
      <w:i/>
      <w:iCs/>
      <w:color w:val="7E97AD"/>
    </w:rPr>
  </w:style>
  <w:style w:type="paragraph" w:customStyle="1" w:styleId="Naglaenicitat">
    <w:name w:val="Naglašeni citat"/>
    <w:basedOn w:val="Normal"/>
    <w:next w:val="Normal"/>
    <w:link w:val="Znaknaglaenogcitata"/>
    <w:uiPriority w:val="30"/>
    <w:semiHidden/>
    <w:unhideWhenUsed/>
    <w:rsid w:val="006E0D31"/>
    <w:pPr>
      <w:pBdr>
        <w:bottom w:val="single" w:sz="4" w:space="4" w:color="7E97AD"/>
      </w:pBdr>
      <w:spacing w:before="200" w:after="280"/>
      <w:ind w:left="936" w:right="936"/>
    </w:pPr>
    <w:rPr>
      <w:b/>
      <w:bCs/>
      <w:i/>
      <w:iCs/>
      <w:color w:val="7E97AD"/>
    </w:rPr>
  </w:style>
  <w:style w:type="character" w:customStyle="1" w:styleId="Znaknaglaenogcitata">
    <w:name w:val="Znak naglašenog citata"/>
    <w:link w:val="Naglaenicitat"/>
    <w:uiPriority w:val="30"/>
    <w:semiHidden/>
    <w:rsid w:val="006E0D31"/>
    <w:rPr>
      <w:rFonts w:ascii="Cambria" w:eastAsia="SimSun" w:hAnsi="Cambria" w:cs="Times New Roman"/>
      <w:b/>
      <w:bCs/>
      <w:i/>
      <w:iCs/>
      <w:color w:val="7E97AD"/>
      <w:kern w:val="20"/>
      <w:sz w:val="20"/>
      <w:szCs w:val="20"/>
      <w:lang w:eastAsia="hr-HR"/>
      <w14:ligatures w14:val="none"/>
    </w:rPr>
  </w:style>
  <w:style w:type="character" w:customStyle="1" w:styleId="Istaknutareferenca1">
    <w:name w:val="Istaknuta referenca1"/>
    <w:uiPriority w:val="32"/>
    <w:semiHidden/>
    <w:unhideWhenUsed/>
    <w:rsid w:val="006E0D31"/>
    <w:rPr>
      <w:b/>
      <w:bCs/>
      <w:smallCaps/>
      <w:color w:val="CC8E60"/>
      <w:spacing w:val="5"/>
      <w:u w:val="single"/>
    </w:rPr>
  </w:style>
  <w:style w:type="table" w:customStyle="1" w:styleId="Svijetlareetka1">
    <w:name w:val="Svijetla rešetka1"/>
    <w:basedOn w:val="TableNormal"/>
    <w:uiPriority w:val="62"/>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Isticanjesvijetlereetke1">
    <w:name w:val="Isticanje svijetle rešetke 1"/>
    <w:basedOn w:val="TableNormal"/>
    <w:uiPriority w:val="62"/>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blStylePr w:type="firstRow">
      <w:pPr>
        <w:spacing w:before="0" w:after="0" w:line="240" w:lineRule="auto"/>
      </w:pPr>
      <w:rPr>
        <w:rFonts w:ascii="Calibri" w:eastAsia="Times New Roman" w:hAnsi="Calibri" w:cs="Times New Roman"/>
        <w:b/>
        <w:bCs/>
      </w:rPr>
      <w:tblPr/>
      <w:tcPr>
        <w:tcBorders>
          <w:top w:val="single" w:sz="8" w:space="0" w:color="7E97AD"/>
          <w:left w:val="single" w:sz="8" w:space="0" w:color="7E97AD"/>
          <w:bottom w:val="single" w:sz="18" w:space="0" w:color="7E97AD"/>
          <w:right w:val="single" w:sz="8" w:space="0" w:color="7E97AD"/>
          <w:insideH w:val="nil"/>
          <w:insideV w:val="single" w:sz="8" w:space="0" w:color="7E97AD"/>
        </w:tcBorders>
      </w:tcPr>
    </w:tblStylePr>
    <w:tblStylePr w:type="lastRow">
      <w:pPr>
        <w:spacing w:before="0" w:after="0" w:line="240" w:lineRule="auto"/>
      </w:pPr>
      <w:rPr>
        <w:rFonts w:ascii="Calibri" w:eastAsia="Times New Roman" w:hAnsi="Calibri" w:cs="Times New Roman"/>
        <w:b/>
        <w:bCs/>
      </w:rPr>
      <w:tblPr/>
      <w:tcPr>
        <w:tcBorders>
          <w:top w:val="double" w:sz="6" w:space="0" w:color="7E97AD"/>
          <w:left w:val="single" w:sz="8" w:space="0" w:color="7E97AD"/>
          <w:bottom w:val="single" w:sz="8" w:space="0" w:color="7E97AD"/>
          <w:right w:val="single" w:sz="8" w:space="0" w:color="7E97AD"/>
          <w:insideH w:val="nil"/>
          <w:insideV w:val="single" w:sz="8" w:space="0" w:color="7E97A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E97AD"/>
          <w:left w:val="single" w:sz="8" w:space="0" w:color="7E97AD"/>
          <w:bottom w:val="single" w:sz="8" w:space="0" w:color="7E97AD"/>
          <w:right w:val="single" w:sz="8" w:space="0" w:color="7E97AD"/>
        </w:tcBorders>
      </w:tcPr>
    </w:tblStylePr>
    <w:tblStylePr w:type="band1Vert">
      <w:tblPr/>
      <w:tcPr>
        <w:tcBorders>
          <w:top w:val="single" w:sz="8" w:space="0" w:color="7E97AD"/>
          <w:left w:val="single" w:sz="8" w:space="0" w:color="7E97AD"/>
          <w:bottom w:val="single" w:sz="8" w:space="0" w:color="7E97AD"/>
          <w:right w:val="single" w:sz="8" w:space="0" w:color="7E97AD"/>
        </w:tcBorders>
        <w:shd w:val="clear" w:color="auto" w:fill="DFE5EA"/>
      </w:tcPr>
    </w:tblStylePr>
    <w:tblStylePr w:type="band1Horz">
      <w:tblPr/>
      <w:tcPr>
        <w:tcBorders>
          <w:top w:val="single" w:sz="8" w:space="0" w:color="7E97AD"/>
          <w:left w:val="single" w:sz="8" w:space="0" w:color="7E97AD"/>
          <w:bottom w:val="single" w:sz="8" w:space="0" w:color="7E97AD"/>
          <w:right w:val="single" w:sz="8" w:space="0" w:color="7E97AD"/>
          <w:insideV w:val="single" w:sz="8" w:space="0" w:color="7E97AD"/>
        </w:tcBorders>
        <w:shd w:val="clear" w:color="auto" w:fill="DFE5EA"/>
      </w:tcPr>
    </w:tblStylePr>
    <w:tblStylePr w:type="band2Horz">
      <w:tblPr/>
      <w:tcPr>
        <w:tcBorders>
          <w:top w:val="single" w:sz="8" w:space="0" w:color="7E97AD"/>
          <w:left w:val="single" w:sz="8" w:space="0" w:color="7E97AD"/>
          <w:bottom w:val="single" w:sz="8" w:space="0" w:color="7E97AD"/>
          <w:right w:val="single" w:sz="8" w:space="0" w:color="7E97AD"/>
          <w:insideV w:val="single" w:sz="8" w:space="0" w:color="7E97AD"/>
        </w:tcBorders>
      </w:tcPr>
    </w:tblStylePr>
  </w:style>
  <w:style w:type="table" w:customStyle="1" w:styleId="Isticanjesvijetlereetke2">
    <w:name w:val="Isticanje svijetle rešetke 2"/>
    <w:basedOn w:val="TableNormal"/>
    <w:uiPriority w:val="62"/>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blStylePr w:type="firstRow">
      <w:pPr>
        <w:spacing w:before="0" w:after="0" w:line="240" w:lineRule="auto"/>
      </w:pPr>
      <w:rPr>
        <w:rFonts w:ascii="Calibri" w:eastAsia="Times New Roman" w:hAnsi="Calibri" w:cs="Times New Roman"/>
        <w:b/>
        <w:bCs/>
      </w:rPr>
      <w:tblPr/>
      <w:tcPr>
        <w:tcBorders>
          <w:top w:val="single" w:sz="8" w:space="0" w:color="CC8E60"/>
          <w:left w:val="single" w:sz="8" w:space="0" w:color="CC8E60"/>
          <w:bottom w:val="single" w:sz="18" w:space="0" w:color="CC8E60"/>
          <w:right w:val="single" w:sz="8" w:space="0" w:color="CC8E60"/>
          <w:insideH w:val="nil"/>
          <w:insideV w:val="single" w:sz="8" w:space="0" w:color="CC8E60"/>
        </w:tcBorders>
      </w:tcPr>
    </w:tblStylePr>
    <w:tblStylePr w:type="lastRow">
      <w:pPr>
        <w:spacing w:before="0" w:after="0" w:line="240" w:lineRule="auto"/>
      </w:pPr>
      <w:rPr>
        <w:rFonts w:ascii="Calibri" w:eastAsia="Times New Roman" w:hAnsi="Calibri" w:cs="Times New Roman"/>
        <w:b/>
        <w:bCs/>
      </w:rPr>
      <w:tblPr/>
      <w:tcPr>
        <w:tcBorders>
          <w:top w:val="double" w:sz="6" w:space="0" w:color="CC8E60"/>
          <w:left w:val="single" w:sz="8" w:space="0" w:color="CC8E60"/>
          <w:bottom w:val="single" w:sz="8" w:space="0" w:color="CC8E60"/>
          <w:right w:val="single" w:sz="8" w:space="0" w:color="CC8E60"/>
          <w:insideH w:val="nil"/>
          <w:insideV w:val="single" w:sz="8" w:space="0" w:color="CC8E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C8E60"/>
          <w:left w:val="single" w:sz="8" w:space="0" w:color="CC8E60"/>
          <w:bottom w:val="single" w:sz="8" w:space="0" w:color="CC8E60"/>
          <w:right w:val="single" w:sz="8" w:space="0" w:color="CC8E60"/>
        </w:tcBorders>
      </w:tcPr>
    </w:tblStylePr>
    <w:tblStylePr w:type="band1Vert">
      <w:tblPr/>
      <w:tcPr>
        <w:tcBorders>
          <w:top w:val="single" w:sz="8" w:space="0" w:color="CC8E60"/>
          <w:left w:val="single" w:sz="8" w:space="0" w:color="CC8E60"/>
          <w:bottom w:val="single" w:sz="8" w:space="0" w:color="CC8E60"/>
          <w:right w:val="single" w:sz="8" w:space="0" w:color="CC8E60"/>
        </w:tcBorders>
        <w:shd w:val="clear" w:color="auto" w:fill="F2E2D7"/>
      </w:tcPr>
    </w:tblStylePr>
    <w:tblStylePr w:type="band1Horz">
      <w:tblPr/>
      <w:tcPr>
        <w:tcBorders>
          <w:top w:val="single" w:sz="8" w:space="0" w:color="CC8E60"/>
          <w:left w:val="single" w:sz="8" w:space="0" w:color="CC8E60"/>
          <w:bottom w:val="single" w:sz="8" w:space="0" w:color="CC8E60"/>
          <w:right w:val="single" w:sz="8" w:space="0" w:color="CC8E60"/>
          <w:insideV w:val="single" w:sz="8" w:space="0" w:color="CC8E60"/>
        </w:tcBorders>
        <w:shd w:val="clear" w:color="auto" w:fill="F2E2D7"/>
      </w:tcPr>
    </w:tblStylePr>
    <w:tblStylePr w:type="band2Horz">
      <w:tblPr/>
      <w:tcPr>
        <w:tcBorders>
          <w:top w:val="single" w:sz="8" w:space="0" w:color="CC8E60"/>
          <w:left w:val="single" w:sz="8" w:space="0" w:color="CC8E60"/>
          <w:bottom w:val="single" w:sz="8" w:space="0" w:color="CC8E60"/>
          <w:right w:val="single" w:sz="8" w:space="0" w:color="CC8E60"/>
          <w:insideV w:val="single" w:sz="8" w:space="0" w:color="CC8E60"/>
        </w:tcBorders>
      </w:tcPr>
    </w:tblStylePr>
  </w:style>
  <w:style w:type="table" w:customStyle="1" w:styleId="Isticanjesvijetlereetke3">
    <w:name w:val="Isticanje svijetle rešetke 3"/>
    <w:basedOn w:val="TableNormal"/>
    <w:uiPriority w:val="62"/>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blStylePr w:type="firstRow">
      <w:pPr>
        <w:spacing w:before="0" w:after="0" w:line="240" w:lineRule="auto"/>
      </w:pPr>
      <w:rPr>
        <w:rFonts w:ascii="Calibri" w:eastAsia="Times New Roman" w:hAnsi="Calibri" w:cs="Times New Roman"/>
        <w:b/>
        <w:bCs/>
      </w:rPr>
      <w:tblPr/>
      <w:tcPr>
        <w:tcBorders>
          <w:top w:val="single" w:sz="8" w:space="0" w:color="7A6A60"/>
          <w:left w:val="single" w:sz="8" w:space="0" w:color="7A6A60"/>
          <w:bottom w:val="single" w:sz="18" w:space="0" w:color="7A6A60"/>
          <w:right w:val="single" w:sz="8" w:space="0" w:color="7A6A60"/>
          <w:insideH w:val="nil"/>
          <w:insideV w:val="single" w:sz="8" w:space="0" w:color="7A6A60"/>
        </w:tcBorders>
      </w:tcPr>
    </w:tblStylePr>
    <w:tblStylePr w:type="lastRow">
      <w:pPr>
        <w:spacing w:before="0" w:after="0" w:line="240" w:lineRule="auto"/>
      </w:pPr>
      <w:rPr>
        <w:rFonts w:ascii="Calibri" w:eastAsia="Times New Roman" w:hAnsi="Calibri" w:cs="Times New Roman"/>
        <w:b/>
        <w:bCs/>
      </w:rPr>
      <w:tblPr/>
      <w:tcPr>
        <w:tcBorders>
          <w:top w:val="double" w:sz="6" w:space="0" w:color="7A6A60"/>
          <w:left w:val="single" w:sz="8" w:space="0" w:color="7A6A60"/>
          <w:bottom w:val="single" w:sz="8" w:space="0" w:color="7A6A60"/>
          <w:right w:val="single" w:sz="8" w:space="0" w:color="7A6A60"/>
          <w:insideH w:val="nil"/>
          <w:insideV w:val="single" w:sz="8" w:space="0" w:color="7A6A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A6A60"/>
          <w:left w:val="single" w:sz="8" w:space="0" w:color="7A6A60"/>
          <w:bottom w:val="single" w:sz="8" w:space="0" w:color="7A6A60"/>
          <w:right w:val="single" w:sz="8" w:space="0" w:color="7A6A60"/>
        </w:tcBorders>
      </w:tcPr>
    </w:tblStylePr>
    <w:tblStylePr w:type="band1Vert">
      <w:tblPr/>
      <w:tcPr>
        <w:tcBorders>
          <w:top w:val="single" w:sz="8" w:space="0" w:color="7A6A60"/>
          <w:left w:val="single" w:sz="8" w:space="0" w:color="7A6A60"/>
          <w:bottom w:val="single" w:sz="8" w:space="0" w:color="7A6A60"/>
          <w:right w:val="single" w:sz="8" w:space="0" w:color="7A6A60"/>
        </w:tcBorders>
        <w:shd w:val="clear" w:color="auto" w:fill="DFD9D6"/>
      </w:tcPr>
    </w:tblStylePr>
    <w:tblStylePr w:type="band1Horz">
      <w:tblPr/>
      <w:tcPr>
        <w:tcBorders>
          <w:top w:val="single" w:sz="8" w:space="0" w:color="7A6A60"/>
          <w:left w:val="single" w:sz="8" w:space="0" w:color="7A6A60"/>
          <w:bottom w:val="single" w:sz="8" w:space="0" w:color="7A6A60"/>
          <w:right w:val="single" w:sz="8" w:space="0" w:color="7A6A60"/>
          <w:insideV w:val="single" w:sz="8" w:space="0" w:color="7A6A60"/>
        </w:tcBorders>
        <w:shd w:val="clear" w:color="auto" w:fill="DFD9D6"/>
      </w:tcPr>
    </w:tblStylePr>
    <w:tblStylePr w:type="band2Horz">
      <w:tblPr/>
      <w:tcPr>
        <w:tcBorders>
          <w:top w:val="single" w:sz="8" w:space="0" w:color="7A6A60"/>
          <w:left w:val="single" w:sz="8" w:space="0" w:color="7A6A60"/>
          <w:bottom w:val="single" w:sz="8" w:space="0" w:color="7A6A60"/>
          <w:right w:val="single" w:sz="8" w:space="0" w:color="7A6A60"/>
          <w:insideV w:val="single" w:sz="8" w:space="0" w:color="7A6A60"/>
        </w:tcBorders>
      </w:tcPr>
    </w:tblStylePr>
  </w:style>
  <w:style w:type="table" w:customStyle="1" w:styleId="Isticanjesvijetlereetke4">
    <w:name w:val="Isticanje svijetle rešetke 4"/>
    <w:basedOn w:val="TableNormal"/>
    <w:uiPriority w:val="62"/>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blStylePr w:type="firstRow">
      <w:pPr>
        <w:spacing w:before="0" w:after="0" w:line="240" w:lineRule="auto"/>
      </w:pPr>
      <w:rPr>
        <w:rFonts w:ascii="Calibri" w:eastAsia="Times New Roman" w:hAnsi="Calibri" w:cs="Times New Roman"/>
        <w:b/>
        <w:bCs/>
      </w:rPr>
      <w:tblPr/>
      <w:tcPr>
        <w:tcBorders>
          <w:top w:val="single" w:sz="8" w:space="0" w:color="B4936D"/>
          <w:left w:val="single" w:sz="8" w:space="0" w:color="B4936D"/>
          <w:bottom w:val="single" w:sz="18" w:space="0" w:color="B4936D"/>
          <w:right w:val="single" w:sz="8" w:space="0" w:color="B4936D"/>
          <w:insideH w:val="nil"/>
          <w:insideV w:val="single" w:sz="8" w:space="0" w:color="B4936D"/>
        </w:tcBorders>
      </w:tcPr>
    </w:tblStylePr>
    <w:tblStylePr w:type="lastRow">
      <w:pPr>
        <w:spacing w:before="0" w:after="0" w:line="240" w:lineRule="auto"/>
      </w:pPr>
      <w:rPr>
        <w:rFonts w:ascii="Calibri" w:eastAsia="Times New Roman" w:hAnsi="Calibri" w:cs="Times New Roman"/>
        <w:b/>
        <w:bCs/>
      </w:rPr>
      <w:tblPr/>
      <w:tcPr>
        <w:tcBorders>
          <w:top w:val="double" w:sz="6" w:space="0" w:color="B4936D"/>
          <w:left w:val="single" w:sz="8" w:space="0" w:color="B4936D"/>
          <w:bottom w:val="single" w:sz="8" w:space="0" w:color="B4936D"/>
          <w:right w:val="single" w:sz="8" w:space="0" w:color="B4936D"/>
          <w:insideH w:val="nil"/>
          <w:insideV w:val="single" w:sz="8" w:space="0" w:color="B4936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B4936D"/>
          <w:left w:val="single" w:sz="8" w:space="0" w:color="B4936D"/>
          <w:bottom w:val="single" w:sz="8" w:space="0" w:color="B4936D"/>
          <w:right w:val="single" w:sz="8" w:space="0" w:color="B4936D"/>
        </w:tcBorders>
      </w:tcPr>
    </w:tblStylePr>
    <w:tblStylePr w:type="band1Vert">
      <w:tblPr/>
      <w:tcPr>
        <w:tcBorders>
          <w:top w:val="single" w:sz="8" w:space="0" w:color="B4936D"/>
          <w:left w:val="single" w:sz="8" w:space="0" w:color="B4936D"/>
          <w:bottom w:val="single" w:sz="8" w:space="0" w:color="B4936D"/>
          <w:right w:val="single" w:sz="8" w:space="0" w:color="B4936D"/>
        </w:tcBorders>
        <w:shd w:val="clear" w:color="auto" w:fill="ECE4DA"/>
      </w:tcPr>
    </w:tblStylePr>
    <w:tblStylePr w:type="band1Horz">
      <w:tblPr/>
      <w:tcPr>
        <w:tcBorders>
          <w:top w:val="single" w:sz="8" w:space="0" w:color="B4936D"/>
          <w:left w:val="single" w:sz="8" w:space="0" w:color="B4936D"/>
          <w:bottom w:val="single" w:sz="8" w:space="0" w:color="B4936D"/>
          <w:right w:val="single" w:sz="8" w:space="0" w:color="B4936D"/>
          <w:insideV w:val="single" w:sz="8" w:space="0" w:color="B4936D"/>
        </w:tcBorders>
        <w:shd w:val="clear" w:color="auto" w:fill="ECE4DA"/>
      </w:tcPr>
    </w:tblStylePr>
    <w:tblStylePr w:type="band2Horz">
      <w:tblPr/>
      <w:tcPr>
        <w:tcBorders>
          <w:top w:val="single" w:sz="8" w:space="0" w:color="B4936D"/>
          <w:left w:val="single" w:sz="8" w:space="0" w:color="B4936D"/>
          <w:bottom w:val="single" w:sz="8" w:space="0" w:color="B4936D"/>
          <w:right w:val="single" w:sz="8" w:space="0" w:color="B4936D"/>
          <w:insideV w:val="single" w:sz="8" w:space="0" w:color="B4936D"/>
        </w:tcBorders>
      </w:tcPr>
    </w:tblStylePr>
  </w:style>
  <w:style w:type="table" w:customStyle="1" w:styleId="Isticanjesvijetlereetke5">
    <w:name w:val="Isticanje svijetle rešetke 5"/>
    <w:basedOn w:val="TableNormal"/>
    <w:uiPriority w:val="62"/>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blStylePr w:type="firstRow">
      <w:pPr>
        <w:spacing w:before="0" w:after="0" w:line="240" w:lineRule="auto"/>
      </w:pPr>
      <w:rPr>
        <w:rFonts w:ascii="Calibri" w:eastAsia="Times New Roman" w:hAnsi="Calibri" w:cs="Times New Roman"/>
        <w:b/>
        <w:bCs/>
      </w:rPr>
      <w:tblPr/>
      <w:tcPr>
        <w:tcBorders>
          <w:top w:val="single" w:sz="8" w:space="0" w:color="67787B"/>
          <w:left w:val="single" w:sz="8" w:space="0" w:color="67787B"/>
          <w:bottom w:val="single" w:sz="18" w:space="0" w:color="67787B"/>
          <w:right w:val="single" w:sz="8" w:space="0" w:color="67787B"/>
          <w:insideH w:val="nil"/>
          <w:insideV w:val="single" w:sz="8" w:space="0" w:color="67787B"/>
        </w:tcBorders>
      </w:tcPr>
    </w:tblStylePr>
    <w:tblStylePr w:type="lastRow">
      <w:pPr>
        <w:spacing w:before="0" w:after="0" w:line="240" w:lineRule="auto"/>
      </w:pPr>
      <w:rPr>
        <w:rFonts w:ascii="Calibri" w:eastAsia="Times New Roman" w:hAnsi="Calibri" w:cs="Times New Roman"/>
        <w:b/>
        <w:bCs/>
      </w:rPr>
      <w:tblPr/>
      <w:tcPr>
        <w:tcBorders>
          <w:top w:val="double" w:sz="6" w:space="0" w:color="67787B"/>
          <w:left w:val="single" w:sz="8" w:space="0" w:color="67787B"/>
          <w:bottom w:val="single" w:sz="8" w:space="0" w:color="67787B"/>
          <w:right w:val="single" w:sz="8" w:space="0" w:color="67787B"/>
          <w:insideH w:val="nil"/>
          <w:insideV w:val="single" w:sz="8" w:space="0" w:color="67787B"/>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67787B"/>
          <w:left w:val="single" w:sz="8" w:space="0" w:color="67787B"/>
          <w:bottom w:val="single" w:sz="8" w:space="0" w:color="67787B"/>
          <w:right w:val="single" w:sz="8" w:space="0" w:color="67787B"/>
        </w:tcBorders>
      </w:tcPr>
    </w:tblStylePr>
    <w:tblStylePr w:type="band1Vert">
      <w:tblPr/>
      <w:tcPr>
        <w:tcBorders>
          <w:top w:val="single" w:sz="8" w:space="0" w:color="67787B"/>
          <w:left w:val="single" w:sz="8" w:space="0" w:color="67787B"/>
          <w:bottom w:val="single" w:sz="8" w:space="0" w:color="67787B"/>
          <w:right w:val="single" w:sz="8" w:space="0" w:color="67787B"/>
        </w:tcBorders>
        <w:shd w:val="clear" w:color="auto" w:fill="D8DEDF"/>
      </w:tcPr>
    </w:tblStylePr>
    <w:tblStylePr w:type="band1Horz">
      <w:tblPr/>
      <w:tcPr>
        <w:tcBorders>
          <w:top w:val="single" w:sz="8" w:space="0" w:color="67787B"/>
          <w:left w:val="single" w:sz="8" w:space="0" w:color="67787B"/>
          <w:bottom w:val="single" w:sz="8" w:space="0" w:color="67787B"/>
          <w:right w:val="single" w:sz="8" w:space="0" w:color="67787B"/>
          <w:insideV w:val="single" w:sz="8" w:space="0" w:color="67787B"/>
        </w:tcBorders>
        <w:shd w:val="clear" w:color="auto" w:fill="D8DEDF"/>
      </w:tcPr>
    </w:tblStylePr>
    <w:tblStylePr w:type="band2Horz">
      <w:tblPr/>
      <w:tcPr>
        <w:tcBorders>
          <w:top w:val="single" w:sz="8" w:space="0" w:color="67787B"/>
          <w:left w:val="single" w:sz="8" w:space="0" w:color="67787B"/>
          <w:bottom w:val="single" w:sz="8" w:space="0" w:color="67787B"/>
          <w:right w:val="single" w:sz="8" w:space="0" w:color="67787B"/>
          <w:insideV w:val="single" w:sz="8" w:space="0" w:color="67787B"/>
        </w:tcBorders>
      </w:tcPr>
    </w:tblStylePr>
  </w:style>
  <w:style w:type="table" w:customStyle="1" w:styleId="Isticanjesvijetlereetke6">
    <w:name w:val="Isticanje svijetle rešetke 6"/>
    <w:basedOn w:val="TableNormal"/>
    <w:uiPriority w:val="62"/>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blStylePr w:type="firstRow">
      <w:pPr>
        <w:spacing w:before="0" w:after="0" w:line="240" w:lineRule="auto"/>
      </w:pPr>
      <w:rPr>
        <w:rFonts w:ascii="Calibri" w:eastAsia="Times New Roman" w:hAnsi="Calibri" w:cs="Times New Roman"/>
        <w:b/>
        <w:bCs/>
      </w:rPr>
      <w:tblPr/>
      <w:tcPr>
        <w:tcBorders>
          <w:top w:val="single" w:sz="8" w:space="0" w:color="9D936F"/>
          <w:left w:val="single" w:sz="8" w:space="0" w:color="9D936F"/>
          <w:bottom w:val="single" w:sz="18" w:space="0" w:color="9D936F"/>
          <w:right w:val="single" w:sz="8" w:space="0" w:color="9D936F"/>
          <w:insideH w:val="nil"/>
          <w:insideV w:val="single" w:sz="8" w:space="0" w:color="9D936F"/>
        </w:tcBorders>
      </w:tcPr>
    </w:tblStylePr>
    <w:tblStylePr w:type="lastRow">
      <w:pPr>
        <w:spacing w:before="0" w:after="0" w:line="240" w:lineRule="auto"/>
      </w:pPr>
      <w:rPr>
        <w:rFonts w:ascii="Calibri" w:eastAsia="Times New Roman" w:hAnsi="Calibri" w:cs="Times New Roman"/>
        <w:b/>
        <w:bCs/>
      </w:rPr>
      <w:tblPr/>
      <w:tcPr>
        <w:tcBorders>
          <w:top w:val="double" w:sz="6" w:space="0" w:color="9D936F"/>
          <w:left w:val="single" w:sz="8" w:space="0" w:color="9D936F"/>
          <w:bottom w:val="single" w:sz="8" w:space="0" w:color="9D936F"/>
          <w:right w:val="single" w:sz="8" w:space="0" w:color="9D936F"/>
          <w:insideH w:val="nil"/>
          <w:insideV w:val="single" w:sz="8" w:space="0" w:color="9D936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D936F"/>
          <w:left w:val="single" w:sz="8" w:space="0" w:color="9D936F"/>
          <w:bottom w:val="single" w:sz="8" w:space="0" w:color="9D936F"/>
          <w:right w:val="single" w:sz="8" w:space="0" w:color="9D936F"/>
        </w:tcBorders>
      </w:tcPr>
    </w:tblStylePr>
    <w:tblStylePr w:type="band1Vert">
      <w:tblPr/>
      <w:tcPr>
        <w:tcBorders>
          <w:top w:val="single" w:sz="8" w:space="0" w:color="9D936F"/>
          <w:left w:val="single" w:sz="8" w:space="0" w:color="9D936F"/>
          <w:bottom w:val="single" w:sz="8" w:space="0" w:color="9D936F"/>
          <w:right w:val="single" w:sz="8" w:space="0" w:color="9D936F"/>
        </w:tcBorders>
        <w:shd w:val="clear" w:color="auto" w:fill="E6E4DB"/>
      </w:tcPr>
    </w:tblStylePr>
    <w:tblStylePr w:type="band1Horz">
      <w:tblPr/>
      <w:tcPr>
        <w:tcBorders>
          <w:top w:val="single" w:sz="8" w:space="0" w:color="9D936F"/>
          <w:left w:val="single" w:sz="8" w:space="0" w:color="9D936F"/>
          <w:bottom w:val="single" w:sz="8" w:space="0" w:color="9D936F"/>
          <w:right w:val="single" w:sz="8" w:space="0" w:color="9D936F"/>
          <w:insideV w:val="single" w:sz="8" w:space="0" w:color="9D936F"/>
        </w:tcBorders>
        <w:shd w:val="clear" w:color="auto" w:fill="E6E4DB"/>
      </w:tcPr>
    </w:tblStylePr>
    <w:tblStylePr w:type="band2Horz">
      <w:tblPr/>
      <w:tcPr>
        <w:tcBorders>
          <w:top w:val="single" w:sz="8" w:space="0" w:color="9D936F"/>
          <w:left w:val="single" w:sz="8" w:space="0" w:color="9D936F"/>
          <w:bottom w:val="single" w:sz="8" w:space="0" w:color="9D936F"/>
          <w:right w:val="single" w:sz="8" w:space="0" w:color="9D936F"/>
          <w:insideV w:val="single" w:sz="8" w:space="0" w:color="9D936F"/>
        </w:tcBorders>
      </w:tcPr>
    </w:tblStylePr>
  </w:style>
  <w:style w:type="table" w:customStyle="1" w:styleId="Svijetlipopis1">
    <w:name w:val="Svijetli popis1"/>
    <w:basedOn w:val="TableNormal"/>
    <w:uiPriority w:val="61"/>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Isticanjesvijetlogpopisa1">
    <w:name w:val="Isticanje svijetlog popisa 1"/>
    <w:basedOn w:val="TableNormal"/>
    <w:uiPriority w:val="61"/>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7E97AD"/>
        <w:left w:val="single" w:sz="8" w:space="0" w:color="7E97AD"/>
        <w:bottom w:val="single" w:sz="8" w:space="0" w:color="7E97AD"/>
        <w:right w:val="single" w:sz="8" w:space="0" w:color="7E97AD"/>
      </w:tblBorders>
    </w:tblPr>
    <w:tblStylePr w:type="firstRow">
      <w:pPr>
        <w:spacing w:before="0" w:after="0" w:line="240" w:lineRule="auto"/>
      </w:pPr>
      <w:rPr>
        <w:b/>
        <w:bCs/>
        <w:color w:val="FFFFFF"/>
      </w:rPr>
      <w:tblPr/>
      <w:tcPr>
        <w:shd w:val="clear" w:color="auto" w:fill="7E97AD"/>
      </w:tcPr>
    </w:tblStylePr>
    <w:tblStylePr w:type="lastRow">
      <w:pPr>
        <w:spacing w:before="0" w:after="0" w:line="240" w:lineRule="auto"/>
      </w:pPr>
      <w:rPr>
        <w:b/>
        <w:bCs/>
      </w:rPr>
      <w:tblPr/>
      <w:tcPr>
        <w:tcBorders>
          <w:top w:val="double" w:sz="6" w:space="0" w:color="7E97AD"/>
          <w:left w:val="single" w:sz="8" w:space="0" w:color="7E97AD"/>
          <w:bottom w:val="single" w:sz="8" w:space="0" w:color="7E97AD"/>
          <w:right w:val="single" w:sz="8" w:space="0" w:color="7E97AD"/>
        </w:tcBorders>
      </w:tcPr>
    </w:tblStylePr>
    <w:tblStylePr w:type="firstCol">
      <w:rPr>
        <w:b/>
        <w:bCs/>
      </w:rPr>
    </w:tblStylePr>
    <w:tblStylePr w:type="lastCol">
      <w:rPr>
        <w:b/>
        <w:bCs/>
      </w:rPr>
    </w:tblStylePr>
    <w:tblStylePr w:type="band1Vert">
      <w:tblPr/>
      <w:tcPr>
        <w:tcBorders>
          <w:top w:val="single" w:sz="8" w:space="0" w:color="7E97AD"/>
          <w:left w:val="single" w:sz="8" w:space="0" w:color="7E97AD"/>
          <w:bottom w:val="single" w:sz="8" w:space="0" w:color="7E97AD"/>
          <w:right w:val="single" w:sz="8" w:space="0" w:color="7E97AD"/>
        </w:tcBorders>
      </w:tcPr>
    </w:tblStylePr>
    <w:tblStylePr w:type="band1Horz">
      <w:tblPr/>
      <w:tcPr>
        <w:tcBorders>
          <w:top w:val="single" w:sz="8" w:space="0" w:color="7E97AD"/>
          <w:left w:val="single" w:sz="8" w:space="0" w:color="7E97AD"/>
          <w:bottom w:val="single" w:sz="8" w:space="0" w:color="7E97AD"/>
          <w:right w:val="single" w:sz="8" w:space="0" w:color="7E97AD"/>
        </w:tcBorders>
      </w:tcPr>
    </w:tblStylePr>
  </w:style>
  <w:style w:type="table" w:customStyle="1" w:styleId="Isticanjesvijetlogpopisa2">
    <w:name w:val="Isticanje svijetlog popisa 2"/>
    <w:basedOn w:val="TableNormal"/>
    <w:uiPriority w:val="61"/>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pPr>
        <w:spacing w:before="0" w:after="0" w:line="240" w:lineRule="auto"/>
      </w:pPr>
      <w:rPr>
        <w:b/>
        <w:bCs/>
        <w:color w:val="FFFFFF"/>
      </w:rPr>
      <w:tblPr/>
      <w:tcPr>
        <w:shd w:val="clear" w:color="auto" w:fill="CC8E60"/>
      </w:tcPr>
    </w:tblStylePr>
    <w:tblStylePr w:type="lastRow">
      <w:pPr>
        <w:spacing w:before="0" w:after="0" w:line="240" w:lineRule="auto"/>
      </w:pPr>
      <w:rPr>
        <w:b/>
        <w:bCs/>
      </w:rPr>
      <w:tblPr/>
      <w:tcPr>
        <w:tcBorders>
          <w:top w:val="double" w:sz="6" w:space="0" w:color="CC8E60"/>
          <w:left w:val="single" w:sz="8" w:space="0" w:color="CC8E60"/>
          <w:bottom w:val="single" w:sz="8" w:space="0" w:color="CC8E60"/>
          <w:right w:val="single" w:sz="8" w:space="0" w:color="CC8E60"/>
        </w:tcBorders>
      </w:tcPr>
    </w:tblStylePr>
    <w:tblStylePr w:type="firstCol">
      <w:rPr>
        <w:b/>
        <w:bCs/>
      </w:rPr>
    </w:tblStylePr>
    <w:tblStylePr w:type="lastCol">
      <w:rPr>
        <w:b/>
        <w:bCs/>
      </w:rPr>
    </w:tblStylePr>
    <w:tblStylePr w:type="band1Vert">
      <w:tblPr/>
      <w:tcPr>
        <w:tcBorders>
          <w:top w:val="single" w:sz="8" w:space="0" w:color="CC8E60"/>
          <w:left w:val="single" w:sz="8" w:space="0" w:color="CC8E60"/>
          <w:bottom w:val="single" w:sz="8" w:space="0" w:color="CC8E60"/>
          <w:right w:val="single" w:sz="8" w:space="0" w:color="CC8E60"/>
        </w:tcBorders>
      </w:tcPr>
    </w:tblStylePr>
    <w:tblStylePr w:type="band1Horz">
      <w:tblPr/>
      <w:tcPr>
        <w:tcBorders>
          <w:top w:val="single" w:sz="8" w:space="0" w:color="CC8E60"/>
          <w:left w:val="single" w:sz="8" w:space="0" w:color="CC8E60"/>
          <w:bottom w:val="single" w:sz="8" w:space="0" w:color="CC8E60"/>
          <w:right w:val="single" w:sz="8" w:space="0" w:color="CC8E60"/>
        </w:tcBorders>
      </w:tcPr>
    </w:tblStylePr>
  </w:style>
  <w:style w:type="table" w:customStyle="1" w:styleId="Isticanjesvijetlogpopisa3">
    <w:name w:val="Isticanje svijetlog popisa 3"/>
    <w:basedOn w:val="TableNormal"/>
    <w:uiPriority w:val="61"/>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pPr>
        <w:spacing w:before="0" w:after="0" w:line="240" w:lineRule="auto"/>
      </w:pPr>
      <w:rPr>
        <w:b/>
        <w:bCs/>
        <w:color w:val="FFFFFF"/>
      </w:rPr>
      <w:tblPr/>
      <w:tcPr>
        <w:shd w:val="clear" w:color="auto" w:fill="7A6A60"/>
      </w:tcPr>
    </w:tblStylePr>
    <w:tblStylePr w:type="lastRow">
      <w:pPr>
        <w:spacing w:before="0" w:after="0" w:line="240" w:lineRule="auto"/>
      </w:pPr>
      <w:rPr>
        <w:b/>
        <w:bCs/>
      </w:rPr>
      <w:tblPr/>
      <w:tcPr>
        <w:tcBorders>
          <w:top w:val="double" w:sz="6" w:space="0" w:color="7A6A60"/>
          <w:left w:val="single" w:sz="8" w:space="0" w:color="7A6A60"/>
          <w:bottom w:val="single" w:sz="8" w:space="0" w:color="7A6A60"/>
          <w:right w:val="single" w:sz="8" w:space="0" w:color="7A6A60"/>
        </w:tcBorders>
      </w:tcPr>
    </w:tblStylePr>
    <w:tblStylePr w:type="firstCol">
      <w:rPr>
        <w:b/>
        <w:bCs/>
      </w:rPr>
    </w:tblStylePr>
    <w:tblStylePr w:type="lastCol">
      <w:rPr>
        <w:b/>
        <w:bCs/>
      </w:rPr>
    </w:tblStylePr>
    <w:tblStylePr w:type="band1Vert">
      <w:tblPr/>
      <w:tcPr>
        <w:tcBorders>
          <w:top w:val="single" w:sz="8" w:space="0" w:color="7A6A60"/>
          <w:left w:val="single" w:sz="8" w:space="0" w:color="7A6A60"/>
          <w:bottom w:val="single" w:sz="8" w:space="0" w:color="7A6A60"/>
          <w:right w:val="single" w:sz="8" w:space="0" w:color="7A6A60"/>
        </w:tcBorders>
      </w:tcPr>
    </w:tblStylePr>
    <w:tblStylePr w:type="band1Horz">
      <w:tblPr/>
      <w:tcPr>
        <w:tcBorders>
          <w:top w:val="single" w:sz="8" w:space="0" w:color="7A6A60"/>
          <w:left w:val="single" w:sz="8" w:space="0" w:color="7A6A60"/>
          <w:bottom w:val="single" w:sz="8" w:space="0" w:color="7A6A60"/>
          <w:right w:val="single" w:sz="8" w:space="0" w:color="7A6A60"/>
        </w:tcBorders>
      </w:tcPr>
    </w:tblStylePr>
  </w:style>
  <w:style w:type="table" w:customStyle="1" w:styleId="Isticanjesvijetlogpopisa4">
    <w:name w:val="Isticanje svijetlog popisa 4"/>
    <w:basedOn w:val="TableNormal"/>
    <w:uiPriority w:val="61"/>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pPr>
        <w:spacing w:before="0" w:after="0" w:line="240" w:lineRule="auto"/>
      </w:pPr>
      <w:rPr>
        <w:b/>
        <w:bCs/>
        <w:color w:val="FFFFFF"/>
      </w:rPr>
      <w:tblPr/>
      <w:tcPr>
        <w:shd w:val="clear" w:color="auto" w:fill="B4936D"/>
      </w:tcPr>
    </w:tblStylePr>
    <w:tblStylePr w:type="lastRow">
      <w:pPr>
        <w:spacing w:before="0" w:after="0" w:line="240" w:lineRule="auto"/>
      </w:pPr>
      <w:rPr>
        <w:b/>
        <w:bCs/>
      </w:rPr>
      <w:tblPr/>
      <w:tcPr>
        <w:tcBorders>
          <w:top w:val="double" w:sz="6" w:space="0" w:color="B4936D"/>
          <w:left w:val="single" w:sz="8" w:space="0" w:color="B4936D"/>
          <w:bottom w:val="single" w:sz="8" w:space="0" w:color="B4936D"/>
          <w:right w:val="single" w:sz="8" w:space="0" w:color="B4936D"/>
        </w:tcBorders>
      </w:tcPr>
    </w:tblStylePr>
    <w:tblStylePr w:type="firstCol">
      <w:rPr>
        <w:b/>
        <w:bCs/>
      </w:rPr>
    </w:tblStylePr>
    <w:tblStylePr w:type="lastCol">
      <w:rPr>
        <w:b/>
        <w:bCs/>
      </w:rPr>
    </w:tblStylePr>
    <w:tblStylePr w:type="band1Vert">
      <w:tblPr/>
      <w:tcPr>
        <w:tcBorders>
          <w:top w:val="single" w:sz="8" w:space="0" w:color="B4936D"/>
          <w:left w:val="single" w:sz="8" w:space="0" w:color="B4936D"/>
          <w:bottom w:val="single" w:sz="8" w:space="0" w:color="B4936D"/>
          <w:right w:val="single" w:sz="8" w:space="0" w:color="B4936D"/>
        </w:tcBorders>
      </w:tcPr>
    </w:tblStylePr>
    <w:tblStylePr w:type="band1Horz">
      <w:tblPr/>
      <w:tcPr>
        <w:tcBorders>
          <w:top w:val="single" w:sz="8" w:space="0" w:color="B4936D"/>
          <w:left w:val="single" w:sz="8" w:space="0" w:color="B4936D"/>
          <w:bottom w:val="single" w:sz="8" w:space="0" w:color="B4936D"/>
          <w:right w:val="single" w:sz="8" w:space="0" w:color="B4936D"/>
        </w:tcBorders>
      </w:tcPr>
    </w:tblStylePr>
  </w:style>
  <w:style w:type="table" w:customStyle="1" w:styleId="Isticanjesvijetlogpopisa5">
    <w:name w:val="Isticanje svijetlog popisa 5"/>
    <w:basedOn w:val="TableNormal"/>
    <w:uiPriority w:val="61"/>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67787B"/>
        <w:left w:val="single" w:sz="8" w:space="0" w:color="67787B"/>
        <w:bottom w:val="single" w:sz="8" w:space="0" w:color="67787B"/>
        <w:right w:val="single" w:sz="8" w:space="0" w:color="67787B"/>
      </w:tblBorders>
    </w:tblPr>
    <w:tblStylePr w:type="firstRow">
      <w:pPr>
        <w:spacing w:before="0" w:after="0" w:line="240" w:lineRule="auto"/>
      </w:pPr>
      <w:rPr>
        <w:b/>
        <w:bCs/>
        <w:color w:val="FFFFFF"/>
      </w:rPr>
      <w:tblPr/>
      <w:tcPr>
        <w:shd w:val="clear" w:color="auto" w:fill="67787B"/>
      </w:tcPr>
    </w:tblStylePr>
    <w:tblStylePr w:type="lastRow">
      <w:pPr>
        <w:spacing w:before="0" w:after="0" w:line="240" w:lineRule="auto"/>
      </w:pPr>
      <w:rPr>
        <w:b/>
        <w:bCs/>
      </w:rPr>
      <w:tblPr/>
      <w:tcPr>
        <w:tcBorders>
          <w:top w:val="double" w:sz="6" w:space="0" w:color="67787B"/>
          <w:left w:val="single" w:sz="8" w:space="0" w:color="67787B"/>
          <w:bottom w:val="single" w:sz="8" w:space="0" w:color="67787B"/>
          <w:right w:val="single" w:sz="8" w:space="0" w:color="67787B"/>
        </w:tcBorders>
      </w:tcPr>
    </w:tblStylePr>
    <w:tblStylePr w:type="firstCol">
      <w:rPr>
        <w:b/>
        <w:bCs/>
      </w:rPr>
    </w:tblStylePr>
    <w:tblStylePr w:type="lastCol">
      <w:rPr>
        <w:b/>
        <w:bCs/>
      </w:rPr>
    </w:tblStylePr>
    <w:tblStylePr w:type="band1Vert">
      <w:tblPr/>
      <w:tcPr>
        <w:tcBorders>
          <w:top w:val="single" w:sz="8" w:space="0" w:color="67787B"/>
          <w:left w:val="single" w:sz="8" w:space="0" w:color="67787B"/>
          <w:bottom w:val="single" w:sz="8" w:space="0" w:color="67787B"/>
          <w:right w:val="single" w:sz="8" w:space="0" w:color="67787B"/>
        </w:tcBorders>
      </w:tcPr>
    </w:tblStylePr>
    <w:tblStylePr w:type="band1Horz">
      <w:tblPr/>
      <w:tcPr>
        <w:tcBorders>
          <w:top w:val="single" w:sz="8" w:space="0" w:color="67787B"/>
          <w:left w:val="single" w:sz="8" w:space="0" w:color="67787B"/>
          <w:bottom w:val="single" w:sz="8" w:space="0" w:color="67787B"/>
          <w:right w:val="single" w:sz="8" w:space="0" w:color="67787B"/>
        </w:tcBorders>
      </w:tcPr>
    </w:tblStylePr>
  </w:style>
  <w:style w:type="table" w:customStyle="1" w:styleId="Isticanjesvijetlogpopisa6">
    <w:name w:val="Isticanje svijetlog popisa 6"/>
    <w:basedOn w:val="TableNormal"/>
    <w:uiPriority w:val="61"/>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pPr>
        <w:spacing w:before="0" w:after="0" w:line="240" w:lineRule="auto"/>
      </w:pPr>
      <w:rPr>
        <w:b/>
        <w:bCs/>
        <w:color w:val="FFFFFF"/>
      </w:rPr>
      <w:tblPr/>
      <w:tcPr>
        <w:shd w:val="clear" w:color="auto" w:fill="9D936F"/>
      </w:tcPr>
    </w:tblStylePr>
    <w:tblStylePr w:type="lastRow">
      <w:pPr>
        <w:spacing w:before="0" w:after="0" w:line="240" w:lineRule="auto"/>
      </w:pPr>
      <w:rPr>
        <w:b/>
        <w:bCs/>
      </w:rPr>
      <w:tblPr/>
      <w:tcPr>
        <w:tcBorders>
          <w:top w:val="double" w:sz="6" w:space="0" w:color="9D936F"/>
          <w:left w:val="single" w:sz="8" w:space="0" w:color="9D936F"/>
          <w:bottom w:val="single" w:sz="8" w:space="0" w:color="9D936F"/>
          <w:right w:val="single" w:sz="8" w:space="0" w:color="9D936F"/>
        </w:tcBorders>
      </w:tcPr>
    </w:tblStylePr>
    <w:tblStylePr w:type="firstCol">
      <w:rPr>
        <w:b/>
        <w:bCs/>
      </w:rPr>
    </w:tblStylePr>
    <w:tblStylePr w:type="lastCol">
      <w:rPr>
        <w:b/>
        <w:bCs/>
      </w:rPr>
    </w:tblStylePr>
    <w:tblStylePr w:type="band1Vert">
      <w:tblPr/>
      <w:tcPr>
        <w:tcBorders>
          <w:top w:val="single" w:sz="8" w:space="0" w:color="9D936F"/>
          <w:left w:val="single" w:sz="8" w:space="0" w:color="9D936F"/>
          <w:bottom w:val="single" w:sz="8" w:space="0" w:color="9D936F"/>
          <w:right w:val="single" w:sz="8" w:space="0" w:color="9D936F"/>
        </w:tcBorders>
      </w:tcPr>
    </w:tblStylePr>
    <w:tblStylePr w:type="band1Horz">
      <w:tblPr/>
      <w:tcPr>
        <w:tcBorders>
          <w:top w:val="single" w:sz="8" w:space="0" w:color="9D936F"/>
          <w:left w:val="single" w:sz="8" w:space="0" w:color="9D936F"/>
          <w:bottom w:val="single" w:sz="8" w:space="0" w:color="9D936F"/>
          <w:right w:val="single" w:sz="8" w:space="0" w:color="9D936F"/>
        </w:tcBorders>
      </w:tcPr>
    </w:tblStylePr>
  </w:style>
  <w:style w:type="table" w:customStyle="1" w:styleId="Svijetlosjenanje1">
    <w:name w:val="Svijetlo sjenčanje1"/>
    <w:basedOn w:val="TableNormal"/>
    <w:uiPriority w:val="60"/>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sticanjesvijetlogsjenanja1">
    <w:name w:val="Isticanje svijetlog sjenčanja 1"/>
    <w:basedOn w:val="TableNormal"/>
    <w:uiPriority w:val="60"/>
    <w:rsid w:val="006E0D31"/>
    <w:pPr>
      <w:spacing w:after="0" w:line="240" w:lineRule="auto"/>
    </w:pPr>
    <w:rPr>
      <w:rFonts w:ascii="Cambria" w:eastAsia="SimSun" w:hAnsi="Cambria" w:cs="Times New Roman"/>
      <w:color w:val="577188"/>
      <w:sz w:val="20"/>
      <w:szCs w:val="20"/>
      <w:lang w:eastAsia="hr-HR"/>
      <w14:ligatures w14:val="none"/>
    </w:rPr>
    <w:tblPr>
      <w:tblStyleRowBandSize w:val="1"/>
      <w:tblStyleColBandSize w:val="1"/>
      <w:tblBorders>
        <w:top w:val="single" w:sz="8" w:space="0" w:color="7E97AD"/>
        <w:bottom w:val="single" w:sz="8" w:space="0" w:color="7E97AD"/>
      </w:tblBorders>
    </w:tblPr>
    <w:tblStylePr w:type="fir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la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cPr>
    </w:tblStylePr>
    <w:tblStylePr w:type="band1Horz">
      <w:tblPr/>
      <w:tcPr>
        <w:tcBorders>
          <w:left w:val="nil"/>
          <w:right w:val="nil"/>
          <w:insideH w:val="nil"/>
          <w:insideV w:val="nil"/>
        </w:tcBorders>
        <w:shd w:val="clear" w:color="auto" w:fill="DFE5EA"/>
      </w:tcPr>
    </w:tblStylePr>
  </w:style>
  <w:style w:type="table" w:customStyle="1" w:styleId="Isticanjesvijetlogsjenanja2">
    <w:name w:val="Isticanje svijetlog sjenčanja 2"/>
    <w:basedOn w:val="TableNormal"/>
    <w:uiPriority w:val="60"/>
    <w:rsid w:val="006E0D31"/>
    <w:pPr>
      <w:spacing w:after="0" w:line="240" w:lineRule="auto"/>
    </w:pPr>
    <w:rPr>
      <w:rFonts w:ascii="Cambria" w:eastAsia="SimSun" w:hAnsi="Cambria" w:cs="Times New Roman"/>
      <w:color w:val="AA6736"/>
      <w:sz w:val="20"/>
      <w:szCs w:val="20"/>
      <w:lang w:eastAsia="hr-HR"/>
      <w14:ligatures w14:val="none"/>
    </w:rPr>
    <w:tblPr>
      <w:tblStyleRowBandSize w:val="1"/>
      <w:tblStyleColBandSize w:val="1"/>
      <w:tblBorders>
        <w:top w:val="single" w:sz="8" w:space="0" w:color="CC8E60"/>
        <w:bottom w:val="single" w:sz="8" w:space="0" w:color="CC8E60"/>
      </w:tblBorders>
    </w:tblPr>
    <w:tblStylePr w:type="fir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la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cPr>
    </w:tblStylePr>
    <w:tblStylePr w:type="band1Horz">
      <w:tblPr/>
      <w:tcPr>
        <w:tcBorders>
          <w:left w:val="nil"/>
          <w:right w:val="nil"/>
          <w:insideH w:val="nil"/>
          <w:insideV w:val="nil"/>
        </w:tcBorders>
        <w:shd w:val="clear" w:color="auto" w:fill="F2E2D7"/>
      </w:tcPr>
    </w:tblStylePr>
  </w:style>
  <w:style w:type="table" w:customStyle="1" w:styleId="Isticanjesvijetlogsjenanja3">
    <w:name w:val="Isticanje svijetlog sjenčanja 3"/>
    <w:basedOn w:val="TableNormal"/>
    <w:uiPriority w:val="60"/>
    <w:rsid w:val="006E0D31"/>
    <w:pPr>
      <w:spacing w:after="0" w:line="240" w:lineRule="auto"/>
    </w:pPr>
    <w:rPr>
      <w:rFonts w:ascii="Cambria" w:eastAsia="SimSun" w:hAnsi="Cambria" w:cs="Times New Roman"/>
      <w:color w:val="5B4F47"/>
      <w:sz w:val="20"/>
      <w:szCs w:val="20"/>
      <w:lang w:eastAsia="hr-HR"/>
      <w14:ligatures w14:val="none"/>
    </w:rPr>
    <w:tblPr>
      <w:tblStyleRowBandSize w:val="1"/>
      <w:tblStyleColBandSize w:val="1"/>
      <w:tblBorders>
        <w:top w:val="single" w:sz="8" w:space="0" w:color="7A6A60"/>
        <w:bottom w:val="single" w:sz="8" w:space="0" w:color="7A6A60"/>
      </w:tblBorders>
    </w:tblPr>
    <w:tblStylePr w:type="fir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la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cPr>
    </w:tblStylePr>
    <w:tblStylePr w:type="band1Horz">
      <w:tblPr/>
      <w:tcPr>
        <w:tcBorders>
          <w:left w:val="nil"/>
          <w:right w:val="nil"/>
          <w:insideH w:val="nil"/>
          <w:insideV w:val="nil"/>
        </w:tcBorders>
        <w:shd w:val="clear" w:color="auto" w:fill="DFD9D6"/>
      </w:tcPr>
    </w:tblStylePr>
  </w:style>
  <w:style w:type="table" w:customStyle="1" w:styleId="Isticanjesvijetlogsjenanja4">
    <w:name w:val="Isticanje svijetlog sjenčanja 4"/>
    <w:basedOn w:val="TableNormal"/>
    <w:uiPriority w:val="60"/>
    <w:rsid w:val="006E0D31"/>
    <w:pPr>
      <w:spacing w:after="0" w:line="240" w:lineRule="auto"/>
    </w:pPr>
    <w:rPr>
      <w:rFonts w:ascii="Cambria" w:eastAsia="SimSun" w:hAnsi="Cambria" w:cs="Times New Roman"/>
      <w:color w:val="8E6E49"/>
      <w:sz w:val="20"/>
      <w:szCs w:val="20"/>
      <w:lang w:eastAsia="hr-HR"/>
      <w14:ligatures w14:val="none"/>
    </w:rPr>
    <w:tblPr>
      <w:tblStyleRowBandSize w:val="1"/>
      <w:tblStyleColBandSize w:val="1"/>
      <w:tblBorders>
        <w:top w:val="single" w:sz="8" w:space="0" w:color="B4936D"/>
        <w:bottom w:val="single" w:sz="8" w:space="0" w:color="B4936D"/>
      </w:tblBorders>
    </w:tblPr>
    <w:tblStylePr w:type="fir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la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cPr>
    </w:tblStylePr>
    <w:tblStylePr w:type="band1Horz">
      <w:tblPr/>
      <w:tcPr>
        <w:tcBorders>
          <w:left w:val="nil"/>
          <w:right w:val="nil"/>
          <w:insideH w:val="nil"/>
          <w:insideV w:val="nil"/>
        </w:tcBorders>
        <w:shd w:val="clear" w:color="auto" w:fill="ECE4DA"/>
      </w:tcPr>
    </w:tblStylePr>
  </w:style>
  <w:style w:type="table" w:customStyle="1" w:styleId="Isticanjesvijetlogsjenanja5">
    <w:name w:val="Isticanje svijetlog sjenčanja 5"/>
    <w:basedOn w:val="TableNormal"/>
    <w:uiPriority w:val="60"/>
    <w:rsid w:val="006E0D31"/>
    <w:pPr>
      <w:spacing w:after="0" w:line="240" w:lineRule="auto"/>
    </w:pPr>
    <w:rPr>
      <w:rFonts w:ascii="Cambria" w:eastAsia="SimSun" w:hAnsi="Cambria" w:cs="Times New Roman"/>
      <w:color w:val="4D595B"/>
      <w:sz w:val="20"/>
      <w:szCs w:val="20"/>
      <w:lang w:eastAsia="hr-HR"/>
      <w14:ligatures w14:val="none"/>
    </w:rPr>
    <w:tblPr>
      <w:tblStyleRowBandSize w:val="1"/>
      <w:tblStyleColBandSize w:val="1"/>
      <w:tblBorders>
        <w:top w:val="single" w:sz="8" w:space="0" w:color="67787B"/>
        <w:bottom w:val="single" w:sz="8" w:space="0" w:color="67787B"/>
      </w:tblBorders>
    </w:tblPr>
    <w:tblStylePr w:type="fir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la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cPr>
    </w:tblStylePr>
    <w:tblStylePr w:type="band1Horz">
      <w:tblPr/>
      <w:tcPr>
        <w:tcBorders>
          <w:left w:val="nil"/>
          <w:right w:val="nil"/>
          <w:insideH w:val="nil"/>
          <w:insideV w:val="nil"/>
        </w:tcBorders>
        <w:shd w:val="clear" w:color="auto" w:fill="D8DEDF"/>
      </w:tcPr>
    </w:tblStylePr>
  </w:style>
  <w:style w:type="table" w:customStyle="1" w:styleId="Isticanjesvijetlogsjenanja6">
    <w:name w:val="Isticanje svijetlog sjenčanja 6"/>
    <w:basedOn w:val="TableNormal"/>
    <w:uiPriority w:val="60"/>
    <w:rsid w:val="006E0D31"/>
    <w:pPr>
      <w:spacing w:after="0" w:line="240" w:lineRule="auto"/>
    </w:pPr>
    <w:rPr>
      <w:rFonts w:ascii="Cambria" w:eastAsia="SimSun" w:hAnsi="Cambria" w:cs="Times New Roman"/>
      <w:color w:val="776E51"/>
      <w:sz w:val="20"/>
      <w:szCs w:val="20"/>
      <w:lang w:eastAsia="hr-HR"/>
      <w14:ligatures w14:val="none"/>
    </w:rPr>
    <w:tblPr>
      <w:tblStyleRowBandSize w:val="1"/>
      <w:tblStyleColBandSize w:val="1"/>
      <w:tblBorders>
        <w:top w:val="single" w:sz="8" w:space="0" w:color="9D936F"/>
        <w:bottom w:val="single" w:sz="8" w:space="0" w:color="9D936F"/>
      </w:tblBorders>
    </w:tblPr>
    <w:tblStylePr w:type="fir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la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cPr>
    </w:tblStylePr>
    <w:tblStylePr w:type="band1Horz">
      <w:tblPr/>
      <w:tcPr>
        <w:tcBorders>
          <w:left w:val="nil"/>
          <w:right w:val="nil"/>
          <w:insideH w:val="nil"/>
          <w:insideV w:val="nil"/>
        </w:tcBorders>
        <w:shd w:val="clear" w:color="auto" w:fill="E6E4DB"/>
      </w:tcPr>
    </w:tblStylePr>
  </w:style>
  <w:style w:type="character" w:customStyle="1" w:styleId="brojretka">
    <w:name w:val="broj retka"/>
    <w:basedOn w:val="DefaultParagraphFont"/>
    <w:uiPriority w:val="99"/>
    <w:semiHidden/>
    <w:unhideWhenUsed/>
    <w:rsid w:val="006E0D31"/>
  </w:style>
  <w:style w:type="paragraph" w:customStyle="1" w:styleId="Popis1">
    <w:name w:val="Popis1"/>
    <w:basedOn w:val="Normal"/>
    <w:uiPriority w:val="99"/>
    <w:semiHidden/>
    <w:unhideWhenUsed/>
    <w:rsid w:val="006E0D31"/>
    <w:pPr>
      <w:ind w:left="360" w:hanging="360"/>
      <w:contextualSpacing/>
    </w:pPr>
  </w:style>
  <w:style w:type="paragraph" w:customStyle="1" w:styleId="Popis21">
    <w:name w:val="Popis 21"/>
    <w:basedOn w:val="Normal"/>
    <w:uiPriority w:val="99"/>
    <w:semiHidden/>
    <w:unhideWhenUsed/>
    <w:rsid w:val="006E0D31"/>
    <w:pPr>
      <w:ind w:left="720" w:hanging="360"/>
      <w:contextualSpacing/>
    </w:pPr>
  </w:style>
  <w:style w:type="paragraph" w:customStyle="1" w:styleId="Popis31">
    <w:name w:val="Popis 31"/>
    <w:basedOn w:val="Normal"/>
    <w:uiPriority w:val="99"/>
    <w:semiHidden/>
    <w:unhideWhenUsed/>
    <w:rsid w:val="006E0D31"/>
    <w:pPr>
      <w:ind w:left="1080" w:hanging="360"/>
      <w:contextualSpacing/>
    </w:pPr>
  </w:style>
  <w:style w:type="paragraph" w:customStyle="1" w:styleId="Popis41">
    <w:name w:val="Popis 41"/>
    <w:basedOn w:val="Normal"/>
    <w:uiPriority w:val="99"/>
    <w:semiHidden/>
    <w:unhideWhenUsed/>
    <w:rsid w:val="006E0D31"/>
    <w:pPr>
      <w:ind w:left="1440" w:hanging="360"/>
      <w:contextualSpacing/>
    </w:pPr>
  </w:style>
  <w:style w:type="paragraph" w:customStyle="1" w:styleId="Popis51">
    <w:name w:val="Popis 51"/>
    <w:basedOn w:val="Normal"/>
    <w:uiPriority w:val="99"/>
    <w:semiHidden/>
    <w:unhideWhenUsed/>
    <w:rsid w:val="006E0D31"/>
    <w:pPr>
      <w:ind w:left="1800" w:hanging="360"/>
      <w:contextualSpacing/>
    </w:pPr>
  </w:style>
  <w:style w:type="paragraph" w:customStyle="1" w:styleId="Grafikaoznakapopisa">
    <w:name w:val="Grafička oznaka popisa"/>
    <w:basedOn w:val="Normal"/>
    <w:uiPriority w:val="1"/>
    <w:unhideWhenUsed/>
    <w:qFormat/>
    <w:rsid w:val="006E0D31"/>
    <w:pPr>
      <w:spacing w:after="40"/>
    </w:pPr>
  </w:style>
  <w:style w:type="paragraph" w:customStyle="1" w:styleId="Grafikaoznakapopisa2">
    <w:name w:val="Grafička oznaka popisa 2"/>
    <w:basedOn w:val="Normal"/>
    <w:uiPriority w:val="99"/>
    <w:semiHidden/>
    <w:unhideWhenUsed/>
    <w:rsid w:val="006E0D31"/>
    <w:pPr>
      <w:numPr>
        <w:numId w:val="4"/>
      </w:numPr>
      <w:tabs>
        <w:tab w:val="clear" w:pos="720"/>
      </w:tabs>
      <w:ind w:left="0" w:firstLine="0"/>
      <w:contextualSpacing/>
    </w:pPr>
  </w:style>
  <w:style w:type="paragraph" w:customStyle="1" w:styleId="Grafikaoznakapopisa3">
    <w:name w:val="Grafička oznaka popisa 3"/>
    <w:basedOn w:val="Normal"/>
    <w:uiPriority w:val="99"/>
    <w:semiHidden/>
    <w:unhideWhenUsed/>
    <w:rsid w:val="006E0D31"/>
    <w:pPr>
      <w:numPr>
        <w:numId w:val="5"/>
      </w:numPr>
      <w:tabs>
        <w:tab w:val="clear" w:pos="1080"/>
      </w:tabs>
      <w:ind w:left="0" w:firstLine="0"/>
      <w:contextualSpacing/>
    </w:pPr>
  </w:style>
  <w:style w:type="paragraph" w:customStyle="1" w:styleId="Grafikaoznakapopisa4">
    <w:name w:val="Grafička oznaka popisa 4"/>
    <w:basedOn w:val="Normal"/>
    <w:uiPriority w:val="99"/>
    <w:semiHidden/>
    <w:unhideWhenUsed/>
    <w:rsid w:val="006E0D31"/>
    <w:pPr>
      <w:numPr>
        <w:numId w:val="6"/>
      </w:numPr>
      <w:tabs>
        <w:tab w:val="clear" w:pos="1440"/>
      </w:tabs>
      <w:ind w:left="0" w:firstLine="0"/>
      <w:contextualSpacing/>
    </w:pPr>
  </w:style>
  <w:style w:type="paragraph" w:customStyle="1" w:styleId="Grafikaoznakapopisa5">
    <w:name w:val="Grafička oznaka popisa 5"/>
    <w:basedOn w:val="Normal"/>
    <w:uiPriority w:val="99"/>
    <w:semiHidden/>
    <w:unhideWhenUsed/>
    <w:rsid w:val="006E0D31"/>
    <w:pPr>
      <w:numPr>
        <w:numId w:val="7"/>
      </w:numPr>
      <w:tabs>
        <w:tab w:val="clear" w:pos="1800"/>
      </w:tabs>
      <w:ind w:left="0" w:firstLine="0"/>
      <w:contextualSpacing/>
    </w:pPr>
  </w:style>
  <w:style w:type="paragraph" w:customStyle="1" w:styleId="Nastavakpopisa1">
    <w:name w:val="Nastavak popisa1"/>
    <w:basedOn w:val="Normal"/>
    <w:uiPriority w:val="99"/>
    <w:semiHidden/>
    <w:unhideWhenUsed/>
    <w:rsid w:val="006E0D31"/>
    <w:pPr>
      <w:spacing w:after="120"/>
      <w:ind w:left="360"/>
      <w:contextualSpacing/>
    </w:pPr>
  </w:style>
  <w:style w:type="paragraph" w:customStyle="1" w:styleId="Nastavakpopisa21">
    <w:name w:val="Nastavak popisa 21"/>
    <w:basedOn w:val="Normal"/>
    <w:uiPriority w:val="99"/>
    <w:semiHidden/>
    <w:unhideWhenUsed/>
    <w:rsid w:val="006E0D31"/>
    <w:pPr>
      <w:spacing w:after="120"/>
      <w:ind w:left="720"/>
      <w:contextualSpacing/>
    </w:pPr>
  </w:style>
  <w:style w:type="paragraph" w:customStyle="1" w:styleId="Nastavakpopisa31">
    <w:name w:val="Nastavak popisa 31"/>
    <w:basedOn w:val="Normal"/>
    <w:uiPriority w:val="99"/>
    <w:semiHidden/>
    <w:unhideWhenUsed/>
    <w:rsid w:val="006E0D31"/>
    <w:pPr>
      <w:spacing w:after="120"/>
      <w:ind w:left="1080"/>
      <w:contextualSpacing/>
    </w:pPr>
  </w:style>
  <w:style w:type="paragraph" w:customStyle="1" w:styleId="Nastavakpopisa41">
    <w:name w:val="Nastavak popisa 41"/>
    <w:basedOn w:val="Normal"/>
    <w:uiPriority w:val="99"/>
    <w:semiHidden/>
    <w:unhideWhenUsed/>
    <w:rsid w:val="006E0D31"/>
    <w:pPr>
      <w:spacing w:after="120"/>
      <w:ind w:left="1440"/>
      <w:contextualSpacing/>
    </w:pPr>
  </w:style>
  <w:style w:type="paragraph" w:customStyle="1" w:styleId="Nastavakpopisa51">
    <w:name w:val="Nastavak popisa 51"/>
    <w:basedOn w:val="Normal"/>
    <w:uiPriority w:val="99"/>
    <w:semiHidden/>
    <w:unhideWhenUsed/>
    <w:rsid w:val="006E0D31"/>
    <w:pPr>
      <w:spacing w:after="120"/>
      <w:ind w:left="1800"/>
      <w:contextualSpacing/>
    </w:pPr>
  </w:style>
  <w:style w:type="paragraph" w:customStyle="1" w:styleId="Brojevi1">
    <w:name w:val="Brojevi1"/>
    <w:basedOn w:val="Normal"/>
    <w:uiPriority w:val="1"/>
    <w:unhideWhenUsed/>
    <w:qFormat/>
    <w:rsid w:val="006E0D31"/>
    <w:pPr>
      <w:numPr>
        <w:numId w:val="9"/>
      </w:numPr>
      <w:ind w:left="0" w:firstLine="0"/>
      <w:contextualSpacing/>
    </w:pPr>
  </w:style>
  <w:style w:type="paragraph" w:customStyle="1" w:styleId="Brojevi21">
    <w:name w:val="Brojevi 21"/>
    <w:basedOn w:val="Normal"/>
    <w:uiPriority w:val="1"/>
    <w:unhideWhenUsed/>
    <w:qFormat/>
    <w:rsid w:val="006E0D31"/>
    <w:pPr>
      <w:numPr>
        <w:ilvl w:val="1"/>
        <w:numId w:val="9"/>
      </w:numPr>
      <w:ind w:left="0" w:firstLine="0"/>
      <w:contextualSpacing/>
    </w:pPr>
  </w:style>
  <w:style w:type="paragraph" w:customStyle="1" w:styleId="Brojevi31">
    <w:name w:val="Brojevi 31"/>
    <w:basedOn w:val="Normal"/>
    <w:uiPriority w:val="18"/>
    <w:unhideWhenUsed/>
    <w:qFormat/>
    <w:rsid w:val="006E0D31"/>
    <w:pPr>
      <w:numPr>
        <w:ilvl w:val="2"/>
        <w:numId w:val="9"/>
      </w:numPr>
      <w:ind w:left="0" w:firstLine="0"/>
      <w:contextualSpacing/>
    </w:pPr>
  </w:style>
  <w:style w:type="paragraph" w:customStyle="1" w:styleId="Brojevi41">
    <w:name w:val="Brojevi 41"/>
    <w:basedOn w:val="Normal"/>
    <w:uiPriority w:val="18"/>
    <w:semiHidden/>
    <w:unhideWhenUsed/>
    <w:rsid w:val="006E0D31"/>
    <w:pPr>
      <w:numPr>
        <w:ilvl w:val="3"/>
        <w:numId w:val="9"/>
      </w:numPr>
      <w:ind w:left="0" w:firstLine="0"/>
      <w:contextualSpacing/>
    </w:pPr>
  </w:style>
  <w:style w:type="paragraph" w:customStyle="1" w:styleId="Brojevi51">
    <w:name w:val="Brojevi 51"/>
    <w:basedOn w:val="Normal"/>
    <w:uiPriority w:val="18"/>
    <w:semiHidden/>
    <w:unhideWhenUsed/>
    <w:rsid w:val="006E0D31"/>
    <w:pPr>
      <w:numPr>
        <w:ilvl w:val="4"/>
        <w:numId w:val="9"/>
      </w:numPr>
      <w:ind w:left="0" w:firstLine="0"/>
      <w:contextualSpacing/>
    </w:pPr>
  </w:style>
  <w:style w:type="paragraph" w:customStyle="1" w:styleId="Odlomakpopisa1">
    <w:name w:val="Odlomak popisa1"/>
    <w:basedOn w:val="Normal"/>
    <w:uiPriority w:val="99"/>
    <w:unhideWhenUsed/>
    <w:qFormat/>
    <w:rsid w:val="006E0D31"/>
    <w:pPr>
      <w:ind w:left="720"/>
      <w:contextualSpacing/>
    </w:pPr>
  </w:style>
  <w:style w:type="paragraph" w:customStyle="1" w:styleId="makronaredba">
    <w:name w:val="makronaredba"/>
    <w:link w:val="Znaktekstamakronaredbe"/>
    <w:uiPriority w:val="99"/>
    <w:semiHidden/>
    <w:unhideWhenUsed/>
    <w:rsid w:val="006E0D31"/>
    <w:pPr>
      <w:tabs>
        <w:tab w:val="left" w:pos="480"/>
        <w:tab w:val="left" w:pos="960"/>
        <w:tab w:val="left" w:pos="1440"/>
        <w:tab w:val="left" w:pos="1920"/>
        <w:tab w:val="left" w:pos="2400"/>
        <w:tab w:val="left" w:pos="2880"/>
        <w:tab w:val="left" w:pos="3360"/>
        <w:tab w:val="left" w:pos="3840"/>
        <w:tab w:val="left" w:pos="4320"/>
      </w:tabs>
      <w:spacing w:before="40" w:after="0" w:line="300" w:lineRule="auto"/>
    </w:pPr>
    <w:rPr>
      <w:rFonts w:ascii="Consolas" w:eastAsia="SimSun" w:hAnsi="Consolas" w:cs="Consolas"/>
      <w:color w:val="595959"/>
      <w:sz w:val="20"/>
      <w:szCs w:val="20"/>
      <w:lang w:eastAsia="hr-HR"/>
      <w14:ligatures w14:val="none"/>
    </w:rPr>
  </w:style>
  <w:style w:type="character" w:customStyle="1" w:styleId="Znaktekstamakronaredbe">
    <w:name w:val="Znak teksta makronaredbe"/>
    <w:link w:val="makronaredba"/>
    <w:uiPriority w:val="99"/>
    <w:semiHidden/>
    <w:rsid w:val="006E0D31"/>
    <w:rPr>
      <w:rFonts w:ascii="Consolas" w:eastAsia="SimSun" w:hAnsi="Consolas" w:cs="Consolas"/>
      <w:color w:val="595959"/>
      <w:sz w:val="20"/>
      <w:szCs w:val="20"/>
      <w:lang w:eastAsia="hr-HR"/>
      <w14:ligatures w14:val="none"/>
    </w:rPr>
  </w:style>
  <w:style w:type="table" w:customStyle="1" w:styleId="Srednjareetka11">
    <w:name w:val="Srednja rešetka 11"/>
    <w:basedOn w:val="TableNormal"/>
    <w:uiPriority w:val="67"/>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Srednjareetka1isticanje1">
    <w:name w:val="Srednja rešetka 1 isticanje 1"/>
    <w:basedOn w:val="TableNormal"/>
    <w:uiPriority w:val="67"/>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Pr>
    <w:tcPr>
      <w:shd w:val="clear" w:color="auto" w:fill="DFE5EA"/>
    </w:tcPr>
    <w:tblStylePr w:type="firstRow">
      <w:rPr>
        <w:b/>
        <w:bCs/>
      </w:rPr>
    </w:tblStylePr>
    <w:tblStylePr w:type="lastRow">
      <w:rPr>
        <w:b/>
        <w:bCs/>
      </w:rPr>
      <w:tblPr/>
      <w:tcPr>
        <w:tcBorders>
          <w:top w:val="single" w:sz="18" w:space="0" w:color="9EB0C1"/>
        </w:tcBorders>
      </w:tcPr>
    </w:tblStylePr>
    <w:tblStylePr w:type="firstCol">
      <w:rPr>
        <w:b/>
        <w:bCs/>
      </w:rPr>
    </w:tblStylePr>
    <w:tblStylePr w:type="lastCol">
      <w:rPr>
        <w:b/>
        <w:bCs/>
      </w:rPr>
    </w:tblStylePr>
    <w:tblStylePr w:type="band1Vert">
      <w:tblPr/>
      <w:tcPr>
        <w:shd w:val="clear" w:color="auto" w:fill="BECBD6"/>
      </w:tcPr>
    </w:tblStylePr>
    <w:tblStylePr w:type="band1Horz">
      <w:tblPr/>
      <w:tcPr>
        <w:shd w:val="clear" w:color="auto" w:fill="BECBD6"/>
      </w:tcPr>
    </w:tblStylePr>
  </w:style>
  <w:style w:type="table" w:customStyle="1" w:styleId="Srednjareetka1isticanje2">
    <w:name w:val="Srednja rešetka 1 isticanje 2"/>
    <w:basedOn w:val="TableNormal"/>
    <w:uiPriority w:val="67"/>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Pr>
    <w:tcPr>
      <w:shd w:val="clear" w:color="auto" w:fill="F2E2D7"/>
    </w:tcPr>
    <w:tblStylePr w:type="firstRow">
      <w:rPr>
        <w:b/>
        <w:bCs/>
      </w:rPr>
    </w:tblStylePr>
    <w:tblStylePr w:type="lastRow">
      <w:rPr>
        <w:b/>
        <w:bCs/>
      </w:rPr>
      <w:tblPr/>
      <w:tcPr>
        <w:tcBorders>
          <w:top w:val="single" w:sz="18" w:space="0" w:color="D8AA87"/>
        </w:tcBorders>
      </w:tcPr>
    </w:tblStylePr>
    <w:tblStylePr w:type="firstCol">
      <w:rPr>
        <w:b/>
        <w:bCs/>
      </w:rPr>
    </w:tblStylePr>
    <w:tblStylePr w:type="lastCol">
      <w:rPr>
        <w:b/>
        <w:bCs/>
      </w:rPr>
    </w:tblStylePr>
    <w:tblStylePr w:type="band1Vert">
      <w:tblPr/>
      <w:tcPr>
        <w:shd w:val="clear" w:color="auto" w:fill="E5C6AF"/>
      </w:tcPr>
    </w:tblStylePr>
    <w:tblStylePr w:type="band1Horz">
      <w:tblPr/>
      <w:tcPr>
        <w:shd w:val="clear" w:color="auto" w:fill="E5C6AF"/>
      </w:tcPr>
    </w:tblStylePr>
  </w:style>
  <w:style w:type="table" w:customStyle="1" w:styleId="Srednjareetka1isticanje3">
    <w:name w:val="Srednja rešetka 1 isticanje 3"/>
    <w:basedOn w:val="TableNormal"/>
    <w:uiPriority w:val="67"/>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Pr>
    <w:tcPr>
      <w:shd w:val="clear" w:color="auto" w:fill="DFD9D6"/>
    </w:tcPr>
    <w:tblStylePr w:type="firstRow">
      <w:rPr>
        <w:b/>
        <w:bCs/>
      </w:rPr>
    </w:tblStylePr>
    <w:tblStylePr w:type="lastRow">
      <w:rPr>
        <w:b/>
        <w:bCs/>
      </w:rPr>
      <w:tblPr/>
      <w:tcPr>
        <w:tcBorders>
          <w:top w:val="single" w:sz="18" w:space="0" w:color="9E8E84"/>
        </w:tcBorders>
      </w:tcPr>
    </w:tblStylePr>
    <w:tblStylePr w:type="firstCol">
      <w:rPr>
        <w:b/>
        <w:bCs/>
      </w:rPr>
    </w:tblStylePr>
    <w:tblStylePr w:type="lastCol">
      <w:rPr>
        <w:b/>
        <w:bCs/>
      </w:rPr>
    </w:tblStylePr>
    <w:tblStylePr w:type="band1Vert">
      <w:tblPr/>
      <w:tcPr>
        <w:shd w:val="clear" w:color="auto" w:fill="BEB4AD"/>
      </w:tcPr>
    </w:tblStylePr>
    <w:tblStylePr w:type="band1Horz">
      <w:tblPr/>
      <w:tcPr>
        <w:shd w:val="clear" w:color="auto" w:fill="BEB4AD"/>
      </w:tcPr>
    </w:tblStylePr>
  </w:style>
  <w:style w:type="table" w:customStyle="1" w:styleId="Srednjareetka1isticanje4">
    <w:name w:val="Srednja rešetka 1 isticanje 4"/>
    <w:basedOn w:val="TableNormal"/>
    <w:uiPriority w:val="67"/>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Pr>
    <w:tcPr>
      <w:shd w:val="clear" w:color="auto" w:fill="ECE4DA"/>
    </w:tcPr>
    <w:tblStylePr w:type="firstRow">
      <w:rPr>
        <w:b/>
        <w:bCs/>
      </w:rPr>
    </w:tblStylePr>
    <w:tblStylePr w:type="lastRow">
      <w:rPr>
        <w:b/>
        <w:bCs/>
      </w:rPr>
      <w:tblPr/>
      <w:tcPr>
        <w:tcBorders>
          <w:top w:val="single" w:sz="18" w:space="0" w:color="C6AD91"/>
        </w:tcBorders>
      </w:tcPr>
    </w:tblStylePr>
    <w:tblStylePr w:type="firstCol">
      <w:rPr>
        <w:b/>
        <w:bCs/>
      </w:rPr>
    </w:tblStylePr>
    <w:tblStylePr w:type="lastCol">
      <w:rPr>
        <w:b/>
        <w:bCs/>
      </w:rPr>
    </w:tblStylePr>
    <w:tblStylePr w:type="band1Vert">
      <w:tblPr/>
      <w:tcPr>
        <w:shd w:val="clear" w:color="auto" w:fill="D9C9B6"/>
      </w:tcPr>
    </w:tblStylePr>
    <w:tblStylePr w:type="band1Horz">
      <w:tblPr/>
      <w:tcPr>
        <w:shd w:val="clear" w:color="auto" w:fill="D9C9B6"/>
      </w:tcPr>
    </w:tblStylePr>
  </w:style>
  <w:style w:type="table" w:customStyle="1" w:styleId="Srednjareetka1isticanje5">
    <w:name w:val="Srednja rešetka 1 isticanje 5"/>
    <w:basedOn w:val="TableNormal"/>
    <w:uiPriority w:val="67"/>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Pr>
    <w:tcPr>
      <w:shd w:val="clear" w:color="auto" w:fill="D8DEDF"/>
    </w:tcPr>
    <w:tblStylePr w:type="firstRow">
      <w:rPr>
        <w:b/>
        <w:bCs/>
      </w:rPr>
    </w:tblStylePr>
    <w:tblStylePr w:type="lastRow">
      <w:rPr>
        <w:b/>
        <w:bCs/>
      </w:rPr>
      <w:tblPr/>
      <w:tcPr>
        <w:tcBorders>
          <w:top w:val="single" w:sz="18" w:space="0" w:color="8B9B9E"/>
        </w:tcBorders>
      </w:tcPr>
    </w:tblStylePr>
    <w:tblStylePr w:type="firstCol">
      <w:rPr>
        <w:b/>
        <w:bCs/>
      </w:rPr>
    </w:tblStylePr>
    <w:tblStylePr w:type="lastCol">
      <w:rPr>
        <w:b/>
        <w:bCs/>
      </w:rPr>
    </w:tblStylePr>
    <w:tblStylePr w:type="band1Vert">
      <w:tblPr/>
      <w:tcPr>
        <w:shd w:val="clear" w:color="auto" w:fill="B1BCBE"/>
      </w:tcPr>
    </w:tblStylePr>
    <w:tblStylePr w:type="band1Horz">
      <w:tblPr/>
      <w:tcPr>
        <w:shd w:val="clear" w:color="auto" w:fill="B1BCBE"/>
      </w:tcPr>
    </w:tblStylePr>
  </w:style>
  <w:style w:type="table" w:customStyle="1" w:styleId="Srednjareetka1isticanje6">
    <w:name w:val="Srednja rešetka 1 isticanje 6"/>
    <w:basedOn w:val="TableNormal"/>
    <w:uiPriority w:val="67"/>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Pr>
    <w:tcPr>
      <w:shd w:val="clear" w:color="auto" w:fill="E6E4DB"/>
    </w:tcPr>
    <w:tblStylePr w:type="firstRow">
      <w:rPr>
        <w:b/>
        <w:bCs/>
      </w:rPr>
    </w:tblStylePr>
    <w:tblStylePr w:type="lastRow">
      <w:rPr>
        <w:b/>
        <w:bCs/>
      </w:rPr>
      <w:tblPr/>
      <w:tcPr>
        <w:tcBorders>
          <w:top w:val="single" w:sz="18" w:space="0" w:color="B5AE93"/>
        </w:tcBorders>
      </w:tcPr>
    </w:tblStylePr>
    <w:tblStylePr w:type="firstCol">
      <w:rPr>
        <w:b/>
        <w:bCs/>
      </w:rPr>
    </w:tblStylePr>
    <w:tblStylePr w:type="lastCol">
      <w:rPr>
        <w:b/>
        <w:bCs/>
      </w:rPr>
    </w:tblStylePr>
    <w:tblStylePr w:type="band1Vert">
      <w:tblPr/>
      <w:tcPr>
        <w:shd w:val="clear" w:color="auto" w:fill="CEC9B7"/>
      </w:tcPr>
    </w:tblStylePr>
    <w:tblStylePr w:type="band1Horz">
      <w:tblPr/>
      <w:tcPr>
        <w:shd w:val="clear" w:color="auto" w:fill="CEC9B7"/>
      </w:tcPr>
    </w:tblStylePr>
  </w:style>
  <w:style w:type="table" w:customStyle="1" w:styleId="Srednjareetka21">
    <w:name w:val="Srednja rešetka 21"/>
    <w:basedOn w:val="TableNormal"/>
    <w:uiPriority w:val="68"/>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rednjareetka2isticanje1">
    <w:name w:val="Srednja rešetka 2 isticanje 1"/>
    <w:basedOn w:val="TableNormal"/>
    <w:uiPriority w:val="68"/>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cPr>
      <w:shd w:val="clear" w:color="auto" w:fill="DFE5EA"/>
    </w:tcPr>
    <w:tblStylePr w:type="firstRow">
      <w:rPr>
        <w:b/>
        <w:bCs/>
        <w:color w:val="000000"/>
      </w:rPr>
      <w:tblPr/>
      <w:tcPr>
        <w:shd w:val="clear" w:color="auto" w:fill="F2F4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AEE"/>
      </w:tcPr>
    </w:tblStylePr>
    <w:tblStylePr w:type="band1Vert">
      <w:tblPr/>
      <w:tcPr>
        <w:shd w:val="clear" w:color="auto" w:fill="BECBD6"/>
      </w:tcPr>
    </w:tblStylePr>
    <w:tblStylePr w:type="band1Horz">
      <w:tblPr/>
      <w:tcPr>
        <w:tcBorders>
          <w:insideH w:val="single" w:sz="6" w:space="0" w:color="7E97AD"/>
          <w:insideV w:val="single" w:sz="6" w:space="0" w:color="7E97AD"/>
        </w:tcBorders>
        <w:shd w:val="clear" w:color="auto" w:fill="BECBD6"/>
      </w:tcPr>
    </w:tblStylePr>
    <w:tblStylePr w:type="nwCell">
      <w:tblPr/>
      <w:tcPr>
        <w:shd w:val="clear" w:color="auto" w:fill="FFFFFF"/>
      </w:tcPr>
    </w:tblStylePr>
  </w:style>
  <w:style w:type="table" w:customStyle="1" w:styleId="Srednjareetka2isticanje2">
    <w:name w:val="Srednja rešetka 2 isticanje 2"/>
    <w:basedOn w:val="TableNormal"/>
    <w:uiPriority w:val="68"/>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cPr>
      <w:shd w:val="clear" w:color="auto" w:fill="F2E2D7"/>
    </w:tcPr>
    <w:tblStylePr w:type="firstRow">
      <w:rPr>
        <w:b/>
        <w:bCs/>
        <w:color w:val="000000"/>
      </w:rPr>
      <w:tblPr/>
      <w:tcPr>
        <w:shd w:val="clear" w:color="auto" w:fill="FAF3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E8DF"/>
      </w:tcPr>
    </w:tblStylePr>
    <w:tblStylePr w:type="band1Vert">
      <w:tblPr/>
      <w:tcPr>
        <w:shd w:val="clear" w:color="auto" w:fill="E5C6AF"/>
      </w:tcPr>
    </w:tblStylePr>
    <w:tblStylePr w:type="band1Horz">
      <w:tblPr/>
      <w:tcPr>
        <w:tcBorders>
          <w:insideH w:val="single" w:sz="6" w:space="0" w:color="CC8E60"/>
          <w:insideV w:val="single" w:sz="6" w:space="0" w:color="CC8E60"/>
        </w:tcBorders>
        <w:shd w:val="clear" w:color="auto" w:fill="E5C6AF"/>
      </w:tcPr>
    </w:tblStylePr>
    <w:tblStylePr w:type="nwCell">
      <w:tblPr/>
      <w:tcPr>
        <w:shd w:val="clear" w:color="auto" w:fill="FFFFFF"/>
      </w:tcPr>
    </w:tblStylePr>
  </w:style>
  <w:style w:type="table" w:customStyle="1" w:styleId="Srednjareetka2isticanje3">
    <w:name w:val="Srednja rešetka 2 isticanje 3"/>
    <w:basedOn w:val="TableNormal"/>
    <w:uiPriority w:val="68"/>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cPr>
      <w:shd w:val="clear" w:color="auto" w:fill="DFD9D6"/>
    </w:tcPr>
    <w:tblStylePr w:type="firstRow">
      <w:rPr>
        <w:b/>
        <w:bCs/>
        <w:color w:val="000000"/>
      </w:rPr>
      <w:tblPr/>
      <w:tcPr>
        <w:shd w:val="clear" w:color="auto" w:fill="F2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0DE"/>
      </w:tcPr>
    </w:tblStylePr>
    <w:tblStylePr w:type="band1Vert">
      <w:tblPr/>
      <w:tcPr>
        <w:shd w:val="clear" w:color="auto" w:fill="BEB4AD"/>
      </w:tcPr>
    </w:tblStylePr>
    <w:tblStylePr w:type="band1Horz">
      <w:tblPr/>
      <w:tcPr>
        <w:tcBorders>
          <w:insideH w:val="single" w:sz="6" w:space="0" w:color="7A6A60"/>
          <w:insideV w:val="single" w:sz="6" w:space="0" w:color="7A6A60"/>
        </w:tcBorders>
        <w:shd w:val="clear" w:color="auto" w:fill="BEB4AD"/>
      </w:tcPr>
    </w:tblStylePr>
    <w:tblStylePr w:type="nwCell">
      <w:tblPr/>
      <w:tcPr>
        <w:shd w:val="clear" w:color="auto" w:fill="FFFFFF"/>
      </w:tcPr>
    </w:tblStylePr>
  </w:style>
  <w:style w:type="table" w:customStyle="1" w:styleId="Srednjareetka2isticanje4">
    <w:name w:val="Srednja rešetka 2 isticanje 4"/>
    <w:basedOn w:val="TableNormal"/>
    <w:uiPriority w:val="68"/>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cPr>
      <w:shd w:val="clear" w:color="auto" w:fill="ECE4DA"/>
    </w:tcPr>
    <w:tblStylePr w:type="firstRow">
      <w:rPr>
        <w:b/>
        <w:bCs/>
        <w:color w:val="000000"/>
      </w:rPr>
      <w:tblPr/>
      <w:tcPr>
        <w:shd w:val="clear" w:color="auto" w:fill="F7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E9E1"/>
      </w:tcPr>
    </w:tblStylePr>
    <w:tblStylePr w:type="band1Vert">
      <w:tblPr/>
      <w:tcPr>
        <w:shd w:val="clear" w:color="auto" w:fill="D9C9B6"/>
      </w:tcPr>
    </w:tblStylePr>
    <w:tblStylePr w:type="band1Horz">
      <w:tblPr/>
      <w:tcPr>
        <w:tcBorders>
          <w:insideH w:val="single" w:sz="6" w:space="0" w:color="B4936D"/>
          <w:insideV w:val="single" w:sz="6" w:space="0" w:color="B4936D"/>
        </w:tcBorders>
        <w:shd w:val="clear" w:color="auto" w:fill="D9C9B6"/>
      </w:tcPr>
    </w:tblStylePr>
    <w:tblStylePr w:type="nwCell">
      <w:tblPr/>
      <w:tcPr>
        <w:shd w:val="clear" w:color="auto" w:fill="FFFFFF"/>
      </w:tcPr>
    </w:tblStylePr>
  </w:style>
  <w:style w:type="table" w:customStyle="1" w:styleId="Srednjareetka2isticanje5">
    <w:name w:val="Srednja rešetka 2 isticanje 5"/>
    <w:basedOn w:val="TableNormal"/>
    <w:uiPriority w:val="68"/>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cPr>
      <w:shd w:val="clear" w:color="auto" w:fill="D8DEDF"/>
    </w:tcPr>
    <w:tblStylePr w:type="firstRow">
      <w:rPr>
        <w:b/>
        <w:bCs/>
        <w:color w:val="000000"/>
      </w:rPr>
      <w:tblPr/>
      <w:tcPr>
        <w:shd w:val="clear" w:color="auto" w:fill="EFF1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E4E5"/>
      </w:tcPr>
    </w:tblStylePr>
    <w:tblStylePr w:type="band1Vert">
      <w:tblPr/>
      <w:tcPr>
        <w:shd w:val="clear" w:color="auto" w:fill="B1BCBE"/>
      </w:tcPr>
    </w:tblStylePr>
    <w:tblStylePr w:type="band1Horz">
      <w:tblPr/>
      <w:tcPr>
        <w:tcBorders>
          <w:insideH w:val="single" w:sz="6" w:space="0" w:color="67787B"/>
          <w:insideV w:val="single" w:sz="6" w:space="0" w:color="67787B"/>
        </w:tcBorders>
        <w:shd w:val="clear" w:color="auto" w:fill="B1BCBE"/>
      </w:tcPr>
    </w:tblStylePr>
    <w:tblStylePr w:type="nwCell">
      <w:tblPr/>
      <w:tcPr>
        <w:shd w:val="clear" w:color="auto" w:fill="FFFFFF"/>
      </w:tcPr>
    </w:tblStylePr>
  </w:style>
  <w:style w:type="table" w:customStyle="1" w:styleId="Srednjareetka2isticanje6">
    <w:name w:val="Srednja rešetka 2 isticanje 6"/>
    <w:basedOn w:val="TableNormal"/>
    <w:uiPriority w:val="68"/>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cPr>
      <w:shd w:val="clear" w:color="auto" w:fill="E6E4DB"/>
    </w:tcPr>
    <w:tblStylePr w:type="firstRow">
      <w:rPr>
        <w:b/>
        <w:bCs/>
        <w:color w:val="000000"/>
      </w:rPr>
      <w:tblPr/>
      <w:tcPr>
        <w:shd w:val="clear" w:color="auto" w:fill="F5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9E2"/>
      </w:tcPr>
    </w:tblStylePr>
    <w:tblStylePr w:type="band1Vert">
      <w:tblPr/>
      <w:tcPr>
        <w:shd w:val="clear" w:color="auto" w:fill="CEC9B7"/>
      </w:tcPr>
    </w:tblStylePr>
    <w:tblStylePr w:type="band1Horz">
      <w:tblPr/>
      <w:tcPr>
        <w:tcBorders>
          <w:insideH w:val="single" w:sz="6" w:space="0" w:color="9D936F"/>
          <w:insideV w:val="single" w:sz="6" w:space="0" w:color="9D936F"/>
        </w:tcBorders>
        <w:shd w:val="clear" w:color="auto" w:fill="CEC9B7"/>
      </w:tcPr>
    </w:tblStylePr>
    <w:tblStylePr w:type="nwCell">
      <w:tblPr/>
      <w:tcPr>
        <w:shd w:val="clear" w:color="auto" w:fill="FFFFFF"/>
      </w:tcPr>
    </w:tblStylePr>
  </w:style>
  <w:style w:type="table" w:customStyle="1" w:styleId="Srednjareetka31">
    <w:name w:val="Srednja rešetka 31"/>
    <w:basedOn w:val="TableNormal"/>
    <w:uiPriority w:val="69"/>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Srednjareetka3isticanje1">
    <w:name w:val="Srednja rešetka 3 isticanje 1"/>
    <w:basedOn w:val="TableNormal"/>
    <w:uiPriority w:val="69"/>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5E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E97A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E97A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E97A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E97A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BD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BD6"/>
      </w:tcPr>
    </w:tblStylePr>
  </w:style>
  <w:style w:type="table" w:customStyle="1" w:styleId="Srednjareetka3isticanje2">
    <w:name w:val="Srednja rešetka 3 isticanje 2"/>
    <w:basedOn w:val="TableNormal"/>
    <w:uiPriority w:val="69"/>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E2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C8E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C8E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C8E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C8E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5C6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5C6AF"/>
      </w:tcPr>
    </w:tblStylePr>
  </w:style>
  <w:style w:type="table" w:customStyle="1" w:styleId="Srednjareetka3isticanje3">
    <w:name w:val="Srednja rešetka 3 isticanje 3"/>
    <w:basedOn w:val="TableNormal"/>
    <w:uiPriority w:val="69"/>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9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A6A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A6A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A6A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A6A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B4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B4AD"/>
      </w:tcPr>
    </w:tblStylePr>
  </w:style>
  <w:style w:type="table" w:customStyle="1" w:styleId="Srednjareetka3isticanje4">
    <w:name w:val="Srednja rešetka 3 isticanje 4"/>
    <w:basedOn w:val="TableNormal"/>
    <w:uiPriority w:val="69"/>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4D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4936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4936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4936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4936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9C9B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9C9B6"/>
      </w:tcPr>
    </w:tblStylePr>
  </w:style>
  <w:style w:type="table" w:customStyle="1" w:styleId="Srednjareetka3isticanje5">
    <w:name w:val="Srednja rešetka 3 isticanje 5"/>
    <w:basedOn w:val="TableNormal"/>
    <w:uiPriority w:val="69"/>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DE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7787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7787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7787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7787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1BCB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1BCBE"/>
      </w:tcPr>
    </w:tblStylePr>
  </w:style>
  <w:style w:type="table" w:customStyle="1" w:styleId="Srednjareetka3isticanje6">
    <w:name w:val="Srednja rešetka 3 isticanje 6"/>
    <w:basedOn w:val="TableNormal"/>
    <w:uiPriority w:val="69"/>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4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3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3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3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3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9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9B7"/>
      </w:tcPr>
    </w:tblStylePr>
  </w:style>
  <w:style w:type="table" w:customStyle="1" w:styleId="Srednjipopis11">
    <w:name w:val="Srednji popis 11"/>
    <w:basedOn w:val="TableNormal"/>
    <w:uiPriority w:val="65"/>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212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rednjipopis1isticanje1">
    <w:name w:val="Srednji popis 1 isticanje 1"/>
    <w:basedOn w:val="TableNormal"/>
    <w:uiPriority w:val="65"/>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8" w:space="0" w:color="7E97AD"/>
        <w:bottom w:val="single" w:sz="8" w:space="0" w:color="7E97AD"/>
      </w:tblBorders>
    </w:tblPr>
    <w:tblStylePr w:type="firstRow">
      <w:rPr>
        <w:rFonts w:ascii="Calibri" w:eastAsia="Times New Roman" w:hAnsi="Calibri" w:cs="Times New Roman"/>
      </w:rPr>
      <w:tblPr/>
      <w:tcPr>
        <w:tcBorders>
          <w:top w:val="nil"/>
          <w:bottom w:val="single" w:sz="8" w:space="0" w:color="7E97AD"/>
        </w:tcBorders>
      </w:tcPr>
    </w:tblStylePr>
    <w:tblStylePr w:type="lastRow">
      <w:rPr>
        <w:b/>
        <w:bCs/>
        <w:color w:val="1F2123"/>
      </w:rPr>
      <w:tblPr/>
      <w:tcPr>
        <w:tcBorders>
          <w:top w:val="single" w:sz="8" w:space="0" w:color="7E97AD"/>
          <w:bottom w:val="single" w:sz="8" w:space="0" w:color="7E97AD"/>
        </w:tcBorders>
      </w:tcPr>
    </w:tblStylePr>
    <w:tblStylePr w:type="firstCol">
      <w:rPr>
        <w:b/>
        <w:bCs/>
      </w:rPr>
    </w:tblStylePr>
    <w:tblStylePr w:type="lastCol">
      <w:rPr>
        <w:b/>
        <w:bCs/>
      </w:rPr>
      <w:tblPr/>
      <w:tcPr>
        <w:tcBorders>
          <w:top w:val="single" w:sz="8" w:space="0" w:color="7E97AD"/>
          <w:bottom w:val="single" w:sz="8" w:space="0" w:color="7E97AD"/>
        </w:tcBorders>
      </w:tcPr>
    </w:tblStylePr>
    <w:tblStylePr w:type="band1Vert">
      <w:tblPr/>
      <w:tcPr>
        <w:shd w:val="clear" w:color="auto" w:fill="DFE5EA"/>
      </w:tcPr>
    </w:tblStylePr>
    <w:tblStylePr w:type="band1Horz">
      <w:tblPr/>
      <w:tcPr>
        <w:shd w:val="clear" w:color="auto" w:fill="DFE5EA"/>
      </w:tcPr>
    </w:tblStylePr>
  </w:style>
  <w:style w:type="table" w:customStyle="1" w:styleId="Srednjipopis1isticanje2">
    <w:name w:val="Srednji popis 1 isticanje 2"/>
    <w:basedOn w:val="TableNormal"/>
    <w:uiPriority w:val="65"/>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8" w:space="0" w:color="CC8E60"/>
        <w:bottom w:val="single" w:sz="8" w:space="0" w:color="CC8E60"/>
      </w:tblBorders>
    </w:tblPr>
    <w:tblStylePr w:type="firstRow">
      <w:rPr>
        <w:rFonts w:ascii="Calibri" w:eastAsia="Times New Roman" w:hAnsi="Calibri" w:cs="Times New Roman"/>
      </w:rPr>
      <w:tblPr/>
      <w:tcPr>
        <w:tcBorders>
          <w:top w:val="nil"/>
          <w:bottom w:val="single" w:sz="8" w:space="0" w:color="CC8E60"/>
        </w:tcBorders>
      </w:tcPr>
    </w:tblStylePr>
    <w:tblStylePr w:type="lastRow">
      <w:rPr>
        <w:b/>
        <w:bCs/>
        <w:color w:val="1F2123"/>
      </w:rPr>
      <w:tblPr/>
      <w:tcPr>
        <w:tcBorders>
          <w:top w:val="single" w:sz="8" w:space="0" w:color="CC8E60"/>
          <w:bottom w:val="single" w:sz="8" w:space="0" w:color="CC8E60"/>
        </w:tcBorders>
      </w:tcPr>
    </w:tblStylePr>
    <w:tblStylePr w:type="firstCol">
      <w:rPr>
        <w:b/>
        <w:bCs/>
      </w:rPr>
    </w:tblStylePr>
    <w:tblStylePr w:type="lastCol">
      <w:rPr>
        <w:b/>
        <w:bCs/>
      </w:rPr>
      <w:tblPr/>
      <w:tcPr>
        <w:tcBorders>
          <w:top w:val="single" w:sz="8" w:space="0" w:color="CC8E60"/>
          <w:bottom w:val="single" w:sz="8" w:space="0" w:color="CC8E60"/>
        </w:tcBorders>
      </w:tcPr>
    </w:tblStylePr>
    <w:tblStylePr w:type="band1Vert">
      <w:tblPr/>
      <w:tcPr>
        <w:shd w:val="clear" w:color="auto" w:fill="F2E2D7"/>
      </w:tcPr>
    </w:tblStylePr>
    <w:tblStylePr w:type="band1Horz">
      <w:tblPr/>
      <w:tcPr>
        <w:shd w:val="clear" w:color="auto" w:fill="F2E2D7"/>
      </w:tcPr>
    </w:tblStylePr>
  </w:style>
  <w:style w:type="table" w:customStyle="1" w:styleId="Srednjipopis1isticanje3">
    <w:name w:val="Srednji popis 1 isticanje 3"/>
    <w:basedOn w:val="TableNormal"/>
    <w:uiPriority w:val="65"/>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8" w:space="0" w:color="7A6A60"/>
        <w:bottom w:val="single" w:sz="8" w:space="0" w:color="7A6A60"/>
      </w:tblBorders>
    </w:tblPr>
    <w:tblStylePr w:type="firstRow">
      <w:rPr>
        <w:rFonts w:ascii="Calibri" w:eastAsia="Times New Roman" w:hAnsi="Calibri" w:cs="Times New Roman"/>
      </w:rPr>
      <w:tblPr/>
      <w:tcPr>
        <w:tcBorders>
          <w:top w:val="nil"/>
          <w:bottom w:val="single" w:sz="8" w:space="0" w:color="7A6A60"/>
        </w:tcBorders>
      </w:tcPr>
    </w:tblStylePr>
    <w:tblStylePr w:type="lastRow">
      <w:rPr>
        <w:b/>
        <w:bCs/>
        <w:color w:val="1F2123"/>
      </w:rPr>
      <w:tblPr/>
      <w:tcPr>
        <w:tcBorders>
          <w:top w:val="single" w:sz="8" w:space="0" w:color="7A6A60"/>
          <w:bottom w:val="single" w:sz="8" w:space="0" w:color="7A6A60"/>
        </w:tcBorders>
      </w:tcPr>
    </w:tblStylePr>
    <w:tblStylePr w:type="firstCol">
      <w:rPr>
        <w:b/>
        <w:bCs/>
      </w:rPr>
    </w:tblStylePr>
    <w:tblStylePr w:type="lastCol">
      <w:rPr>
        <w:b/>
        <w:bCs/>
      </w:rPr>
      <w:tblPr/>
      <w:tcPr>
        <w:tcBorders>
          <w:top w:val="single" w:sz="8" w:space="0" w:color="7A6A60"/>
          <w:bottom w:val="single" w:sz="8" w:space="0" w:color="7A6A60"/>
        </w:tcBorders>
      </w:tcPr>
    </w:tblStylePr>
    <w:tblStylePr w:type="band1Vert">
      <w:tblPr/>
      <w:tcPr>
        <w:shd w:val="clear" w:color="auto" w:fill="DFD9D6"/>
      </w:tcPr>
    </w:tblStylePr>
    <w:tblStylePr w:type="band1Horz">
      <w:tblPr/>
      <w:tcPr>
        <w:shd w:val="clear" w:color="auto" w:fill="DFD9D6"/>
      </w:tcPr>
    </w:tblStylePr>
  </w:style>
  <w:style w:type="table" w:customStyle="1" w:styleId="Srednjipopis1isticanje4">
    <w:name w:val="Srednji popis 1 isticanje 4"/>
    <w:basedOn w:val="TableNormal"/>
    <w:uiPriority w:val="65"/>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8" w:space="0" w:color="B4936D"/>
        <w:bottom w:val="single" w:sz="8" w:space="0" w:color="B4936D"/>
      </w:tblBorders>
    </w:tblPr>
    <w:tblStylePr w:type="firstRow">
      <w:rPr>
        <w:rFonts w:ascii="Calibri" w:eastAsia="Times New Roman" w:hAnsi="Calibri" w:cs="Times New Roman"/>
      </w:rPr>
      <w:tblPr/>
      <w:tcPr>
        <w:tcBorders>
          <w:top w:val="nil"/>
          <w:bottom w:val="single" w:sz="8" w:space="0" w:color="B4936D"/>
        </w:tcBorders>
      </w:tcPr>
    </w:tblStylePr>
    <w:tblStylePr w:type="lastRow">
      <w:rPr>
        <w:b/>
        <w:bCs/>
        <w:color w:val="1F2123"/>
      </w:rPr>
      <w:tblPr/>
      <w:tcPr>
        <w:tcBorders>
          <w:top w:val="single" w:sz="8" w:space="0" w:color="B4936D"/>
          <w:bottom w:val="single" w:sz="8" w:space="0" w:color="B4936D"/>
        </w:tcBorders>
      </w:tcPr>
    </w:tblStylePr>
    <w:tblStylePr w:type="firstCol">
      <w:rPr>
        <w:b/>
        <w:bCs/>
      </w:rPr>
    </w:tblStylePr>
    <w:tblStylePr w:type="lastCol">
      <w:rPr>
        <w:b/>
        <w:bCs/>
      </w:rPr>
      <w:tblPr/>
      <w:tcPr>
        <w:tcBorders>
          <w:top w:val="single" w:sz="8" w:space="0" w:color="B4936D"/>
          <w:bottom w:val="single" w:sz="8" w:space="0" w:color="B4936D"/>
        </w:tcBorders>
      </w:tcPr>
    </w:tblStylePr>
    <w:tblStylePr w:type="band1Vert">
      <w:tblPr/>
      <w:tcPr>
        <w:shd w:val="clear" w:color="auto" w:fill="ECE4DA"/>
      </w:tcPr>
    </w:tblStylePr>
    <w:tblStylePr w:type="band1Horz">
      <w:tblPr/>
      <w:tcPr>
        <w:shd w:val="clear" w:color="auto" w:fill="ECE4DA"/>
      </w:tcPr>
    </w:tblStylePr>
  </w:style>
  <w:style w:type="table" w:customStyle="1" w:styleId="Srednjipopis1isticanje5">
    <w:name w:val="Srednji popis 1 isticanje 5"/>
    <w:basedOn w:val="TableNormal"/>
    <w:uiPriority w:val="65"/>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8" w:space="0" w:color="67787B"/>
        <w:bottom w:val="single" w:sz="8" w:space="0" w:color="67787B"/>
      </w:tblBorders>
    </w:tblPr>
    <w:tblStylePr w:type="firstRow">
      <w:rPr>
        <w:rFonts w:ascii="Calibri" w:eastAsia="Times New Roman" w:hAnsi="Calibri" w:cs="Times New Roman"/>
      </w:rPr>
      <w:tblPr/>
      <w:tcPr>
        <w:tcBorders>
          <w:top w:val="nil"/>
          <w:bottom w:val="single" w:sz="8" w:space="0" w:color="67787B"/>
        </w:tcBorders>
      </w:tcPr>
    </w:tblStylePr>
    <w:tblStylePr w:type="lastRow">
      <w:rPr>
        <w:b/>
        <w:bCs/>
        <w:color w:val="1F2123"/>
      </w:rPr>
      <w:tblPr/>
      <w:tcPr>
        <w:tcBorders>
          <w:top w:val="single" w:sz="8" w:space="0" w:color="67787B"/>
          <w:bottom w:val="single" w:sz="8" w:space="0" w:color="67787B"/>
        </w:tcBorders>
      </w:tcPr>
    </w:tblStylePr>
    <w:tblStylePr w:type="firstCol">
      <w:rPr>
        <w:b/>
        <w:bCs/>
      </w:rPr>
    </w:tblStylePr>
    <w:tblStylePr w:type="lastCol">
      <w:rPr>
        <w:b/>
        <w:bCs/>
      </w:rPr>
      <w:tblPr/>
      <w:tcPr>
        <w:tcBorders>
          <w:top w:val="single" w:sz="8" w:space="0" w:color="67787B"/>
          <w:bottom w:val="single" w:sz="8" w:space="0" w:color="67787B"/>
        </w:tcBorders>
      </w:tcPr>
    </w:tblStylePr>
    <w:tblStylePr w:type="band1Vert">
      <w:tblPr/>
      <w:tcPr>
        <w:shd w:val="clear" w:color="auto" w:fill="D8DEDF"/>
      </w:tcPr>
    </w:tblStylePr>
    <w:tblStylePr w:type="band1Horz">
      <w:tblPr/>
      <w:tcPr>
        <w:shd w:val="clear" w:color="auto" w:fill="D8DEDF"/>
      </w:tcPr>
    </w:tblStylePr>
  </w:style>
  <w:style w:type="table" w:customStyle="1" w:styleId="Srednjipopis1isticanje6">
    <w:name w:val="Srednji popis 1 isticanje 6"/>
    <w:basedOn w:val="TableNormal"/>
    <w:uiPriority w:val="65"/>
    <w:rsid w:val="006E0D31"/>
    <w:pPr>
      <w:spacing w:after="0" w:line="240" w:lineRule="auto"/>
    </w:pPr>
    <w:rPr>
      <w:rFonts w:ascii="Cambria" w:eastAsia="SimSun" w:hAnsi="Cambria" w:cs="Times New Roman"/>
      <w:color w:val="000000"/>
      <w:sz w:val="20"/>
      <w:szCs w:val="20"/>
      <w:lang w:eastAsia="hr-HR"/>
      <w14:ligatures w14:val="none"/>
    </w:rPr>
    <w:tblPr>
      <w:tblStyleRowBandSize w:val="1"/>
      <w:tblStyleColBandSize w:val="1"/>
      <w:tblBorders>
        <w:top w:val="single" w:sz="8" w:space="0" w:color="9D936F"/>
        <w:bottom w:val="single" w:sz="8" w:space="0" w:color="9D936F"/>
      </w:tblBorders>
    </w:tblPr>
    <w:tblStylePr w:type="firstRow">
      <w:rPr>
        <w:rFonts w:ascii="Calibri" w:eastAsia="Times New Roman" w:hAnsi="Calibri" w:cs="Times New Roman"/>
      </w:rPr>
      <w:tblPr/>
      <w:tcPr>
        <w:tcBorders>
          <w:top w:val="nil"/>
          <w:bottom w:val="single" w:sz="8" w:space="0" w:color="9D936F"/>
        </w:tcBorders>
      </w:tcPr>
    </w:tblStylePr>
    <w:tblStylePr w:type="lastRow">
      <w:rPr>
        <w:b/>
        <w:bCs/>
        <w:color w:val="1F2123"/>
      </w:rPr>
      <w:tblPr/>
      <w:tcPr>
        <w:tcBorders>
          <w:top w:val="single" w:sz="8" w:space="0" w:color="9D936F"/>
          <w:bottom w:val="single" w:sz="8" w:space="0" w:color="9D936F"/>
        </w:tcBorders>
      </w:tcPr>
    </w:tblStylePr>
    <w:tblStylePr w:type="firstCol">
      <w:rPr>
        <w:b/>
        <w:bCs/>
      </w:rPr>
    </w:tblStylePr>
    <w:tblStylePr w:type="lastCol">
      <w:rPr>
        <w:b/>
        <w:bCs/>
      </w:rPr>
      <w:tblPr/>
      <w:tcPr>
        <w:tcBorders>
          <w:top w:val="single" w:sz="8" w:space="0" w:color="9D936F"/>
          <w:bottom w:val="single" w:sz="8" w:space="0" w:color="9D936F"/>
        </w:tcBorders>
      </w:tcPr>
    </w:tblStylePr>
    <w:tblStylePr w:type="band1Vert">
      <w:tblPr/>
      <w:tcPr>
        <w:shd w:val="clear" w:color="auto" w:fill="E6E4DB"/>
      </w:tcPr>
    </w:tblStylePr>
    <w:tblStylePr w:type="band1Horz">
      <w:tblPr/>
      <w:tcPr>
        <w:shd w:val="clear" w:color="auto" w:fill="E6E4DB"/>
      </w:tcPr>
    </w:tblStylePr>
  </w:style>
  <w:style w:type="table" w:customStyle="1" w:styleId="Srednjipopis21">
    <w:name w:val="Srednji popis 21"/>
    <w:basedOn w:val="TableNormal"/>
    <w:uiPriority w:val="66"/>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Srednjipopis2isticanje1">
    <w:name w:val="Srednji popis 2 isticanje 1"/>
    <w:basedOn w:val="TableNormal"/>
    <w:uiPriority w:val="66"/>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7E97AD"/>
        <w:left w:val="single" w:sz="8" w:space="0" w:color="7E97AD"/>
        <w:bottom w:val="single" w:sz="8" w:space="0" w:color="7E97AD"/>
        <w:right w:val="single" w:sz="8" w:space="0" w:color="7E97AD"/>
      </w:tblBorders>
    </w:tblPr>
    <w:tblStylePr w:type="firstRow">
      <w:rPr>
        <w:sz w:val="24"/>
        <w:szCs w:val="24"/>
      </w:rPr>
      <w:tblPr/>
      <w:tcPr>
        <w:tcBorders>
          <w:top w:val="nil"/>
          <w:left w:val="nil"/>
          <w:bottom w:val="single" w:sz="24" w:space="0" w:color="7E97AD"/>
          <w:right w:val="nil"/>
          <w:insideH w:val="nil"/>
          <w:insideV w:val="nil"/>
        </w:tcBorders>
        <w:shd w:val="clear" w:color="auto" w:fill="FFFFFF"/>
      </w:tcPr>
    </w:tblStylePr>
    <w:tblStylePr w:type="lastRow">
      <w:tblPr/>
      <w:tcPr>
        <w:tcBorders>
          <w:top w:val="single" w:sz="8" w:space="0" w:color="7E97AD"/>
          <w:left w:val="nil"/>
          <w:bottom w:val="nil"/>
          <w:right w:val="nil"/>
          <w:insideH w:val="nil"/>
          <w:insideV w:val="nil"/>
        </w:tcBorders>
        <w:shd w:val="clear" w:color="auto" w:fill="FFFFFF"/>
      </w:tcPr>
    </w:tblStylePr>
    <w:tblStylePr w:type="firstCol">
      <w:tblPr/>
      <w:tcPr>
        <w:tcBorders>
          <w:top w:val="nil"/>
          <w:left w:val="nil"/>
          <w:bottom w:val="nil"/>
          <w:right w:val="single" w:sz="8" w:space="0" w:color="7E97AD"/>
          <w:insideH w:val="nil"/>
          <w:insideV w:val="nil"/>
        </w:tcBorders>
        <w:shd w:val="clear" w:color="auto" w:fill="FFFFFF"/>
      </w:tcPr>
    </w:tblStylePr>
    <w:tblStylePr w:type="lastCol">
      <w:tblPr/>
      <w:tcPr>
        <w:tcBorders>
          <w:top w:val="nil"/>
          <w:left w:val="single" w:sz="8" w:space="0" w:color="7E97A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E5EA"/>
      </w:tcPr>
    </w:tblStylePr>
    <w:tblStylePr w:type="band1Horz">
      <w:tblPr/>
      <w:tcPr>
        <w:tcBorders>
          <w:top w:val="nil"/>
          <w:bottom w:val="nil"/>
          <w:insideH w:val="nil"/>
          <w:insideV w:val="nil"/>
        </w:tcBorders>
        <w:shd w:val="clear" w:color="auto" w:fill="DFE5EA"/>
      </w:tcPr>
    </w:tblStylePr>
    <w:tblStylePr w:type="nwCell">
      <w:tblPr/>
      <w:tcPr>
        <w:shd w:val="clear" w:color="auto" w:fill="FFFFFF"/>
      </w:tcPr>
    </w:tblStylePr>
    <w:tblStylePr w:type="swCell">
      <w:tblPr/>
      <w:tcPr>
        <w:tcBorders>
          <w:top w:val="nil"/>
        </w:tcBorders>
      </w:tcPr>
    </w:tblStylePr>
  </w:style>
  <w:style w:type="table" w:customStyle="1" w:styleId="Srednjipopis2isticanje2">
    <w:name w:val="Srednji popis 2 isticanje 2"/>
    <w:basedOn w:val="TableNormal"/>
    <w:uiPriority w:val="66"/>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rPr>
        <w:sz w:val="24"/>
        <w:szCs w:val="24"/>
      </w:rPr>
      <w:tblPr/>
      <w:tcPr>
        <w:tcBorders>
          <w:top w:val="nil"/>
          <w:left w:val="nil"/>
          <w:bottom w:val="single" w:sz="24" w:space="0" w:color="CC8E60"/>
          <w:right w:val="nil"/>
          <w:insideH w:val="nil"/>
          <w:insideV w:val="nil"/>
        </w:tcBorders>
        <w:shd w:val="clear" w:color="auto" w:fill="FFFFFF"/>
      </w:tcPr>
    </w:tblStylePr>
    <w:tblStylePr w:type="lastRow">
      <w:tblPr/>
      <w:tcPr>
        <w:tcBorders>
          <w:top w:val="single" w:sz="8" w:space="0" w:color="CC8E60"/>
          <w:left w:val="nil"/>
          <w:bottom w:val="nil"/>
          <w:right w:val="nil"/>
          <w:insideH w:val="nil"/>
          <w:insideV w:val="nil"/>
        </w:tcBorders>
        <w:shd w:val="clear" w:color="auto" w:fill="FFFFFF"/>
      </w:tcPr>
    </w:tblStylePr>
    <w:tblStylePr w:type="firstCol">
      <w:tblPr/>
      <w:tcPr>
        <w:tcBorders>
          <w:top w:val="nil"/>
          <w:left w:val="nil"/>
          <w:bottom w:val="nil"/>
          <w:right w:val="single" w:sz="8" w:space="0" w:color="CC8E60"/>
          <w:insideH w:val="nil"/>
          <w:insideV w:val="nil"/>
        </w:tcBorders>
        <w:shd w:val="clear" w:color="auto" w:fill="FFFFFF"/>
      </w:tcPr>
    </w:tblStylePr>
    <w:tblStylePr w:type="lastCol">
      <w:tblPr/>
      <w:tcPr>
        <w:tcBorders>
          <w:top w:val="nil"/>
          <w:left w:val="single" w:sz="8" w:space="0" w:color="CC8E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E2D7"/>
      </w:tcPr>
    </w:tblStylePr>
    <w:tblStylePr w:type="band1Horz">
      <w:tblPr/>
      <w:tcPr>
        <w:tcBorders>
          <w:top w:val="nil"/>
          <w:bottom w:val="nil"/>
          <w:insideH w:val="nil"/>
          <w:insideV w:val="nil"/>
        </w:tcBorders>
        <w:shd w:val="clear" w:color="auto" w:fill="F2E2D7"/>
      </w:tcPr>
    </w:tblStylePr>
    <w:tblStylePr w:type="nwCell">
      <w:tblPr/>
      <w:tcPr>
        <w:shd w:val="clear" w:color="auto" w:fill="FFFFFF"/>
      </w:tcPr>
    </w:tblStylePr>
    <w:tblStylePr w:type="swCell">
      <w:tblPr/>
      <w:tcPr>
        <w:tcBorders>
          <w:top w:val="nil"/>
        </w:tcBorders>
      </w:tcPr>
    </w:tblStylePr>
  </w:style>
  <w:style w:type="table" w:customStyle="1" w:styleId="Srednjipopis2isticanje3">
    <w:name w:val="Srednji popis 2 isticanje 3"/>
    <w:basedOn w:val="TableNormal"/>
    <w:uiPriority w:val="66"/>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rPr>
        <w:sz w:val="24"/>
        <w:szCs w:val="24"/>
      </w:rPr>
      <w:tblPr/>
      <w:tcPr>
        <w:tcBorders>
          <w:top w:val="nil"/>
          <w:left w:val="nil"/>
          <w:bottom w:val="single" w:sz="24" w:space="0" w:color="7A6A60"/>
          <w:right w:val="nil"/>
          <w:insideH w:val="nil"/>
          <w:insideV w:val="nil"/>
        </w:tcBorders>
        <w:shd w:val="clear" w:color="auto" w:fill="FFFFFF"/>
      </w:tcPr>
    </w:tblStylePr>
    <w:tblStylePr w:type="lastRow">
      <w:tblPr/>
      <w:tcPr>
        <w:tcBorders>
          <w:top w:val="single" w:sz="8" w:space="0" w:color="7A6A60"/>
          <w:left w:val="nil"/>
          <w:bottom w:val="nil"/>
          <w:right w:val="nil"/>
          <w:insideH w:val="nil"/>
          <w:insideV w:val="nil"/>
        </w:tcBorders>
        <w:shd w:val="clear" w:color="auto" w:fill="FFFFFF"/>
      </w:tcPr>
    </w:tblStylePr>
    <w:tblStylePr w:type="firstCol">
      <w:tblPr/>
      <w:tcPr>
        <w:tcBorders>
          <w:top w:val="nil"/>
          <w:left w:val="nil"/>
          <w:bottom w:val="nil"/>
          <w:right w:val="single" w:sz="8" w:space="0" w:color="7A6A60"/>
          <w:insideH w:val="nil"/>
          <w:insideV w:val="nil"/>
        </w:tcBorders>
        <w:shd w:val="clear" w:color="auto" w:fill="FFFFFF"/>
      </w:tcPr>
    </w:tblStylePr>
    <w:tblStylePr w:type="lastCol">
      <w:tblPr/>
      <w:tcPr>
        <w:tcBorders>
          <w:top w:val="nil"/>
          <w:left w:val="single" w:sz="8" w:space="0" w:color="7A6A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9D6"/>
      </w:tcPr>
    </w:tblStylePr>
    <w:tblStylePr w:type="band1Horz">
      <w:tblPr/>
      <w:tcPr>
        <w:tcBorders>
          <w:top w:val="nil"/>
          <w:bottom w:val="nil"/>
          <w:insideH w:val="nil"/>
          <w:insideV w:val="nil"/>
        </w:tcBorders>
        <w:shd w:val="clear" w:color="auto" w:fill="DFD9D6"/>
      </w:tcPr>
    </w:tblStylePr>
    <w:tblStylePr w:type="nwCell">
      <w:tblPr/>
      <w:tcPr>
        <w:shd w:val="clear" w:color="auto" w:fill="FFFFFF"/>
      </w:tcPr>
    </w:tblStylePr>
    <w:tblStylePr w:type="swCell">
      <w:tblPr/>
      <w:tcPr>
        <w:tcBorders>
          <w:top w:val="nil"/>
        </w:tcBorders>
      </w:tcPr>
    </w:tblStylePr>
  </w:style>
  <w:style w:type="table" w:customStyle="1" w:styleId="Srednjipopis2isticanje4">
    <w:name w:val="Srednji popis 2 isticanje 4"/>
    <w:basedOn w:val="TableNormal"/>
    <w:uiPriority w:val="66"/>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rPr>
        <w:sz w:val="24"/>
        <w:szCs w:val="24"/>
      </w:rPr>
      <w:tblPr/>
      <w:tcPr>
        <w:tcBorders>
          <w:top w:val="nil"/>
          <w:left w:val="nil"/>
          <w:bottom w:val="single" w:sz="24" w:space="0" w:color="B4936D"/>
          <w:right w:val="nil"/>
          <w:insideH w:val="nil"/>
          <w:insideV w:val="nil"/>
        </w:tcBorders>
        <w:shd w:val="clear" w:color="auto" w:fill="FFFFFF"/>
      </w:tcPr>
    </w:tblStylePr>
    <w:tblStylePr w:type="lastRow">
      <w:tblPr/>
      <w:tcPr>
        <w:tcBorders>
          <w:top w:val="single" w:sz="8" w:space="0" w:color="B4936D"/>
          <w:left w:val="nil"/>
          <w:bottom w:val="nil"/>
          <w:right w:val="nil"/>
          <w:insideH w:val="nil"/>
          <w:insideV w:val="nil"/>
        </w:tcBorders>
        <w:shd w:val="clear" w:color="auto" w:fill="FFFFFF"/>
      </w:tcPr>
    </w:tblStylePr>
    <w:tblStylePr w:type="firstCol">
      <w:tblPr/>
      <w:tcPr>
        <w:tcBorders>
          <w:top w:val="nil"/>
          <w:left w:val="nil"/>
          <w:bottom w:val="nil"/>
          <w:right w:val="single" w:sz="8" w:space="0" w:color="B4936D"/>
          <w:insideH w:val="nil"/>
          <w:insideV w:val="nil"/>
        </w:tcBorders>
        <w:shd w:val="clear" w:color="auto" w:fill="FFFFFF"/>
      </w:tcPr>
    </w:tblStylePr>
    <w:tblStylePr w:type="lastCol">
      <w:tblPr/>
      <w:tcPr>
        <w:tcBorders>
          <w:top w:val="nil"/>
          <w:left w:val="single" w:sz="8" w:space="0" w:color="B4936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4DA"/>
      </w:tcPr>
    </w:tblStylePr>
    <w:tblStylePr w:type="band1Horz">
      <w:tblPr/>
      <w:tcPr>
        <w:tcBorders>
          <w:top w:val="nil"/>
          <w:bottom w:val="nil"/>
          <w:insideH w:val="nil"/>
          <w:insideV w:val="nil"/>
        </w:tcBorders>
        <w:shd w:val="clear" w:color="auto" w:fill="ECE4DA"/>
      </w:tcPr>
    </w:tblStylePr>
    <w:tblStylePr w:type="nwCell">
      <w:tblPr/>
      <w:tcPr>
        <w:shd w:val="clear" w:color="auto" w:fill="FFFFFF"/>
      </w:tcPr>
    </w:tblStylePr>
    <w:tblStylePr w:type="swCell">
      <w:tblPr/>
      <w:tcPr>
        <w:tcBorders>
          <w:top w:val="nil"/>
        </w:tcBorders>
      </w:tcPr>
    </w:tblStylePr>
  </w:style>
  <w:style w:type="table" w:customStyle="1" w:styleId="Srednjipopis2isticanje5">
    <w:name w:val="Srednji popis 2 isticanje 5"/>
    <w:basedOn w:val="TableNormal"/>
    <w:uiPriority w:val="66"/>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67787B"/>
        <w:left w:val="single" w:sz="8" w:space="0" w:color="67787B"/>
        <w:bottom w:val="single" w:sz="8" w:space="0" w:color="67787B"/>
        <w:right w:val="single" w:sz="8" w:space="0" w:color="67787B"/>
      </w:tblBorders>
    </w:tblPr>
    <w:tblStylePr w:type="firstRow">
      <w:rPr>
        <w:sz w:val="24"/>
        <w:szCs w:val="24"/>
      </w:rPr>
      <w:tblPr/>
      <w:tcPr>
        <w:tcBorders>
          <w:top w:val="nil"/>
          <w:left w:val="nil"/>
          <w:bottom w:val="single" w:sz="24" w:space="0" w:color="67787B"/>
          <w:right w:val="nil"/>
          <w:insideH w:val="nil"/>
          <w:insideV w:val="nil"/>
        </w:tcBorders>
        <w:shd w:val="clear" w:color="auto" w:fill="FFFFFF"/>
      </w:tcPr>
    </w:tblStylePr>
    <w:tblStylePr w:type="lastRow">
      <w:tblPr/>
      <w:tcPr>
        <w:tcBorders>
          <w:top w:val="single" w:sz="8" w:space="0" w:color="67787B"/>
          <w:left w:val="nil"/>
          <w:bottom w:val="nil"/>
          <w:right w:val="nil"/>
          <w:insideH w:val="nil"/>
          <w:insideV w:val="nil"/>
        </w:tcBorders>
        <w:shd w:val="clear" w:color="auto" w:fill="FFFFFF"/>
      </w:tcPr>
    </w:tblStylePr>
    <w:tblStylePr w:type="firstCol">
      <w:tblPr/>
      <w:tcPr>
        <w:tcBorders>
          <w:top w:val="nil"/>
          <w:left w:val="nil"/>
          <w:bottom w:val="nil"/>
          <w:right w:val="single" w:sz="8" w:space="0" w:color="67787B"/>
          <w:insideH w:val="nil"/>
          <w:insideV w:val="nil"/>
        </w:tcBorders>
        <w:shd w:val="clear" w:color="auto" w:fill="FFFFFF"/>
      </w:tcPr>
    </w:tblStylePr>
    <w:tblStylePr w:type="lastCol">
      <w:tblPr/>
      <w:tcPr>
        <w:tcBorders>
          <w:top w:val="nil"/>
          <w:left w:val="single" w:sz="8" w:space="0" w:color="67787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EDF"/>
      </w:tcPr>
    </w:tblStylePr>
    <w:tblStylePr w:type="band1Horz">
      <w:tblPr/>
      <w:tcPr>
        <w:tcBorders>
          <w:top w:val="nil"/>
          <w:bottom w:val="nil"/>
          <w:insideH w:val="nil"/>
          <w:insideV w:val="nil"/>
        </w:tcBorders>
        <w:shd w:val="clear" w:color="auto" w:fill="D8DEDF"/>
      </w:tcPr>
    </w:tblStylePr>
    <w:tblStylePr w:type="nwCell">
      <w:tblPr/>
      <w:tcPr>
        <w:shd w:val="clear" w:color="auto" w:fill="FFFFFF"/>
      </w:tcPr>
    </w:tblStylePr>
    <w:tblStylePr w:type="swCell">
      <w:tblPr/>
      <w:tcPr>
        <w:tcBorders>
          <w:top w:val="nil"/>
        </w:tcBorders>
      </w:tcPr>
    </w:tblStylePr>
  </w:style>
  <w:style w:type="table" w:customStyle="1" w:styleId="Srednjipopis2isticanje6">
    <w:name w:val="Srednji popis 2 isticanje 6"/>
    <w:basedOn w:val="TableNormal"/>
    <w:uiPriority w:val="66"/>
    <w:rsid w:val="006E0D31"/>
    <w:pPr>
      <w:spacing w:after="0" w:line="240" w:lineRule="auto"/>
    </w:pPr>
    <w:rPr>
      <w:rFonts w:ascii="Calibri" w:eastAsia="Times New Roman" w:hAnsi="Calibri" w:cs="Times New Roman"/>
      <w:color w:val="000000"/>
      <w:sz w:val="20"/>
      <w:szCs w:val="20"/>
      <w:lang w:eastAsia="hr-HR"/>
      <w14:ligatures w14:val="none"/>
    </w:rPr>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rPr>
        <w:sz w:val="24"/>
        <w:szCs w:val="24"/>
      </w:rPr>
      <w:tblPr/>
      <w:tcPr>
        <w:tcBorders>
          <w:top w:val="nil"/>
          <w:left w:val="nil"/>
          <w:bottom w:val="single" w:sz="24" w:space="0" w:color="9D936F"/>
          <w:right w:val="nil"/>
          <w:insideH w:val="nil"/>
          <w:insideV w:val="nil"/>
        </w:tcBorders>
        <w:shd w:val="clear" w:color="auto" w:fill="FFFFFF"/>
      </w:tcPr>
    </w:tblStylePr>
    <w:tblStylePr w:type="lastRow">
      <w:tblPr/>
      <w:tcPr>
        <w:tcBorders>
          <w:top w:val="single" w:sz="8" w:space="0" w:color="9D936F"/>
          <w:left w:val="nil"/>
          <w:bottom w:val="nil"/>
          <w:right w:val="nil"/>
          <w:insideH w:val="nil"/>
          <w:insideV w:val="nil"/>
        </w:tcBorders>
        <w:shd w:val="clear" w:color="auto" w:fill="FFFFFF"/>
      </w:tcPr>
    </w:tblStylePr>
    <w:tblStylePr w:type="firstCol">
      <w:tblPr/>
      <w:tcPr>
        <w:tcBorders>
          <w:top w:val="nil"/>
          <w:left w:val="nil"/>
          <w:bottom w:val="nil"/>
          <w:right w:val="single" w:sz="8" w:space="0" w:color="9D936F"/>
          <w:insideH w:val="nil"/>
          <w:insideV w:val="nil"/>
        </w:tcBorders>
        <w:shd w:val="clear" w:color="auto" w:fill="FFFFFF"/>
      </w:tcPr>
    </w:tblStylePr>
    <w:tblStylePr w:type="lastCol">
      <w:tblPr/>
      <w:tcPr>
        <w:tcBorders>
          <w:top w:val="nil"/>
          <w:left w:val="single" w:sz="8" w:space="0" w:color="9D93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4DB"/>
      </w:tcPr>
    </w:tblStylePr>
    <w:tblStylePr w:type="band1Horz">
      <w:tblPr/>
      <w:tcPr>
        <w:tcBorders>
          <w:top w:val="nil"/>
          <w:bottom w:val="nil"/>
          <w:insideH w:val="nil"/>
          <w:insideV w:val="nil"/>
        </w:tcBorders>
        <w:shd w:val="clear" w:color="auto" w:fill="E6E4DB"/>
      </w:tcPr>
    </w:tblStylePr>
    <w:tblStylePr w:type="nwCell">
      <w:tblPr/>
      <w:tcPr>
        <w:shd w:val="clear" w:color="auto" w:fill="FFFFFF"/>
      </w:tcPr>
    </w:tblStylePr>
    <w:tblStylePr w:type="swCell">
      <w:tblPr/>
      <w:tcPr>
        <w:tcBorders>
          <w:top w:val="nil"/>
        </w:tcBorders>
      </w:tcPr>
    </w:tblStylePr>
  </w:style>
  <w:style w:type="table" w:customStyle="1" w:styleId="Srednjesjenanje11">
    <w:name w:val="Srednje sjenčanje 11"/>
    <w:basedOn w:val="TableNormal"/>
    <w:uiPriority w:val="63"/>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rednjesjenanje1isticanje1">
    <w:name w:val="Srednje sjenčanje 1 isticanje 1"/>
    <w:basedOn w:val="TableNormal"/>
    <w:uiPriority w:val="63"/>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9EB0C1"/>
        <w:left w:val="single" w:sz="8" w:space="0" w:color="9EB0C1"/>
        <w:bottom w:val="single" w:sz="8" w:space="0" w:color="9EB0C1"/>
        <w:right w:val="single" w:sz="8" w:space="0" w:color="9EB0C1"/>
        <w:insideH w:val="single" w:sz="8" w:space="0" w:color="9EB0C1"/>
      </w:tblBorders>
    </w:tblPr>
    <w:tblStylePr w:type="firstRow">
      <w:pPr>
        <w:spacing w:before="0" w:after="0" w:line="240" w:lineRule="auto"/>
      </w:pPr>
      <w:rPr>
        <w:b/>
        <w:bCs/>
        <w:color w:val="FFFFFF"/>
      </w:rPr>
      <w:tblPr/>
      <w:tcPr>
        <w:tcBorders>
          <w:top w:val="single" w:sz="8" w:space="0" w:color="9EB0C1"/>
          <w:left w:val="single" w:sz="8" w:space="0" w:color="9EB0C1"/>
          <w:bottom w:val="single" w:sz="8" w:space="0" w:color="9EB0C1"/>
          <w:right w:val="single" w:sz="8" w:space="0" w:color="9EB0C1"/>
          <w:insideH w:val="nil"/>
          <w:insideV w:val="nil"/>
        </w:tcBorders>
        <w:shd w:val="clear" w:color="auto" w:fill="7E97AD"/>
      </w:tcPr>
    </w:tblStylePr>
    <w:tblStylePr w:type="lastRow">
      <w:pPr>
        <w:spacing w:before="0" w:after="0" w:line="240" w:lineRule="auto"/>
      </w:pPr>
      <w:rPr>
        <w:b/>
        <w:bCs/>
      </w:rPr>
      <w:tblPr/>
      <w:tcPr>
        <w:tcBorders>
          <w:top w:val="double" w:sz="6" w:space="0" w:color="9EB0C1"/>
          <w:left w:val="single" w:sz="8" w:space="0" w:color="9EB0C1"/>
          <w:bottom w:val="single" w:sz="8" w:space="0" w:color="9EB0C1"/>
          <w:right w:val="single" w:sz="8" w:space="0" w:color="9EB0C1"/>
          <w:insideH w:val="nil"/>
          <w:insideV w:val="nil"/>
        </w:tcBorders>
      </w:tcPr>
    </w:tblStylePr>
    <w:tblStylePr w:type="firstCol">
      <w:rPr>
        <w:b/>
        <w:bCs/>
      </w:rPr>
    </w:tblStylePr>
    <w:tblStylePr w:type="lastCol">
      <w:rPr>
        <w:b/>
        <w:bCs/>
      </w:rPr>
    </w:tblStylePr>
    <w:tblStylePr w:type="band1Vert">
      <w:tblPr/>
      <w:tcPr>
        <w:shd w:val="clear" w:color="auto" w:fill="DFE5EA"/>
      </w:tcPr>
    </w:tblStylePr>
    <w:tblStylePr w:type="band1Horz">
      <w:tblPr/>
      <w:tcPr>
        <w:tcBorders>
          <w:insideH w:val="nil"/>
          <w:insideV w:val="nil"/>
        </w:tcBorders>
        <w:shd w:val="clear" w:color="auto" w:fill="DFE5EA"/>
      </w:tcPr>
    </w:tblStylePr>
    <w:tblStylePr w:type="band2Horz">
      <w:tblPr/>
      <w:tcPr>
        <w:tcBorders>
          <w:insideH w:val="nil"/>
          <w:insideV w:val="nil"/>
        </w:tcBorders>
      </w:tcPr>
    </w:tblStylePr>
  </w:style>
  <w:style w:type="table" w:customStyle="1" w:styleId="Srednjesjenanje1isticanje2">
    <w:name w:val="Srednje sjenčanje 1 isticanje 2"/>
    <w:basedOn w:val="TableNormal"/>
    <w:uiPriority w:val="63"/>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tblBorders>
    </w:tblPr>
    <w:tblStylePr w:type="firstRow">
      <w:pPr>
        <w:spacing w:before="0" w:after="0" w:line="240" w:lineRule="auto"/>
      </w:pPr>
      <w:rPr>
        <w:b/>
        <w:bCs/>
        <w:color w:val="FFFFFF"/>
      </w:rPr>
      <w:tblPr/>
      <w:tcPr>
        <w:tcBorders>
          <w:top w:val="single" w:sz="8" w:space="0" w:color="D8AA87"/>
          <w:left w:val="single" w:sz="8" w:space="0" w:color="D8AA87"/>
          <w:bottom w:val="single" w:sz="8" w:space="0" w:color="D8AA87"/>
          <w:right w:val="single" w:sz="8" w:space="0" w:color="D8AA87"/>
          <w:insideH w:val="nil"/>
          <w:insideV w:val="nil"/>
        </w:tcBorders>
        <w:shd w:val="clear" w:color="auto" w:fill="CC8E60"/>
      </w:tcPr>
    </w:tblStylePr>
    <w:tblStylePr w:type="lastRow">
      <w:pPr>
        <w:spacing w:before="0" w:after="0" w:line="240" w:lineRule="auto"/>
      </w:pPr>
      <w:rPr>
        <w:b/>
        <w:bCs/>
      </w:rPr>
      <w:tblPr/>
      <w:tcPr>
        <w:tcBorders>
          <w:top w:val="double" w:sz="6" w:space="0" w:color="D8AA87"/>
          <w:left w:val="single" w:sz="8" w:space="0" w:color="D8AA87"/>
          <w:bottom w:val="single" w:sz="8" w:space="0" w:color="D8AA87"/>
          <w:right w:val="single" w:sz="8" w:space="0" w:color="D8AA87"/>
          <w:insideH w:val="nil"/>
          <w:insideV w:val="nil"/>
        </w:tcBorders>
      </w:tcPr>
    </w:tblStylePr>
    <w:tblStylePr w:type="firstCol">
      <w:rPr>
        <w:b/>
        <w:bCs/>
      </w:rPr>
    </w:tblStylePr>
    <w:tblStylePr w:type="lastCol">
      <w:rPr>
        <w:b/>
        <w:bCs/>
      </w:rPr>
    </w:tblStylePr>
    <w:tblStylePr w:type="band1Vert">
      <w:tblPr/>
      <w:tcPr>
        <w:shd w:val="clear" w:color="auto" w:fill="F2E2D7"/>
      </w:tcPr>
    </w:tblStylePr>
    <w:tblStylePr w:type="band1Horz">
      <w:tblPr/>
      <w:tcPr>
        <w:tcBorders>
          <w:insideH w:val="nil"/>
          <w:insideV w:val="nil"/>
        </w:tcBorders>
        <w:shd w:val="clear" w:color="auto" w:fill="F2E2D7"/>
      </w:tcPr>
    </w:tblStylePr>
    <w:tblStylePr w:type="band2Horz">
      <w:tblPr/>
      <w:tcPr>
        <w:tcBorders>
          <w:insideH w:val="nil"/>
          <w:insideV w:val="nil"/>
        </w:tcBorders>
      </w:tcPr>
    </w:tblStylePr>
  </w:style>
  <w:style w:type="table" w:customStyle="1" w:styleId="Srednjesjenanje1isticanje3">
    <w:name w:val="Srednje sjenčanje 1 isticanje 3"/>
    <w:basedOn w:val="TableNormal"/>
    <w:uiPriority w:val="63"/>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tblBorders>
    </w:tblPr>
    <w:tblStylePr w:type="firstRow">
      <w:pPr>
        <w:spacing w:before="0" w:after="0" w:line="240" w:lineRule="auto"/>
      </w:pPr>
      <w:rPr>
        <w:b/>
        <w:bCs/>
        <w:color w:val="FFFFFF"/>
      </w:rPr>
      <w:tblPr/>
      <w:tcPr>
        <w:tcBorders>
          <w:top w:val="single" w:sz="8" w:space="0" w:color="9E8E84"/>
          <w:left w:val="single" w:sz="8" w:space="0" w:color="9E8E84"/>
          <w:bottom w:val="single" w:sz="8" w:space="0" w:color="9E8E84"/>
          <w:right w:val="single" w:sz="8" w:space="0" w:color="9E8E84"/>
          <w:insideH w:val="nil"/>
          <w:insideV w:val="nil"/>
        </w:tcBorders>
        <w:shd w:val="clear" w:color="auto" w:fill="7A6A60"/>
      </w:tcPr>
    </w:tblStylePr>
    <w:tblStylePr w:type="lastRow">
      <w:pPr>
        <w:spacing w:before="0" w:after="0" w:line="240" w:lineRule="auto"/>
      </w:pPr>
      <w:rPr>
        <w:b/>
        <w:bCs/>
      </w:rPr>
      <w:tblPr/>
      <w:tcPr>
        <w:tcBorders>
          <w:top w:val="double" w:sz="6" w:space="0" w:color="9E8E84"/>
          <w:left w:val="single" w:sz="8" w:space="0" w:color="9E8E84"/>
          <w:bottom w:val="single" w:sz="8" w:space="0" w:color="9E8E84"/>
          <w:right w:val="single" w:sz="8" w:space="0" w:color="9E8E84"/>
          <w:insideH w:val="nil"/>
          <w:insideV w:val="nil"/>
        </w:tcBorders>
      </w:tcPr>
    </w:tblStylePr>
    <w:tblStylePr w:type="firstCol">
      <w:rPr>
        <w:b/>
        <w:bCs/>
      </w:rPr>
    </w:tblStylePr>
    <w:tblStylePr w:type="lastCol">
      <w:rPr>
        <w:b/>
        <w:bCs/>
      </w:rPr>
    </w:tblStylePr>
    <w:tblStylePr w:type="band1Vert">
      <w:tblPr/>
      <w:tcPr>
        <w:shd w:val="clear" w:color="auto" w:fill="DFD9D6"/>
      </w:tcPr>
    </w:tblStylePr>
    <w:tblStylePr w:type="band1Horz">
      <w:tblPr/>
      <w:tcPr>
        <w:tcBorders>
          <w:insideH w:val="nil"/>
          <w:insideV w:val="nil"/>
        </w:tcBorders>
        <w:shd w:val="clear" w:color="auto" w:fill="DFD9D6"/>
      </w:tcPr>
    </w:tblStylePr>
    <w:tblStylePr w:type="band2Horz">
      <w:tblPr/>
      <w:tcPr>
        <w:tcBorders>
          <w:insideH w:val="nil"/>
          <w:insideV w:val="nil"/>
        </w:tcBorders>
      </w:tcPr>
    </w:tblStylePr>
  </w:style>
  <w:style w:type="table" w:customStyle="1" w:styleId="Srednjesjenanje1isticanje4">
    <w:name w:val="Srednje sjenčanje 1 isticanje 4"/>
    <w:basedOn w:val="TableNormal"/>
    <w:uiPriority w:val="63"/>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tblBorders>
    </w:tblPr>
    <w:tblStylePr w:type="firstRow">
      <w:pPr>
        <w:spacing w:before="0" w:after="0" w:line="240" w:lineRule="auto"/>
      </w:pPr>
      <w:rPr>
        <w:b/>
        <w:bCs/>
        <w:color w:val="FFFFFF"/>
      </w:rPr>
      <w:tblPr/>
      <w:tcPr>
        <w:tcBorders>
          <w:top w:val="single" w:sz="8" w:space="0" w:color="C6AD91"/>
          <w:left w:val="single" w:sz="8" w:space="0" w:color="C6AD91"/>
          <w:bottom w:val="single" w:sz="8" w:space="0" w:color="C6AD91"/>
          <w:right w:val="single" w:sz="8" w:space="0" w:color="C6AD91"/>
          <w:insideH w:val="nil"/>
          <w:insideV w:val="nil"/>
        </w:tcBorders>
        <w:shd w:val="clear" w:color="auto" w:fill="B4936D"/>
      </w:tcPr>
    </w:tblStylePr>
    <w:tblStylePr w:type="lastRow">
      <w:pPr>
        <w:spacing w:before="0" w:after="0" w:line="240" w:lineRule="auto"/>
      </w:pPr>
      <w:rPr>
        <w:b/>
        <w:bCs/>
      </w:rPr>
      <w:tblPr/>
      <w:tcPr>
        <w:tcBorders>
          <w:top w:val="double" w:sz="6" w:space="0" w:color="C6AD91"/>
          <w:left w:val="single" w:sz="8" w:space="0" w:color="C6AD91"/>
          <w:bottom w:val="single" w:sz="8" w:space="0" w:color="C6AD91"/>
          <w:right w:val="single" w:sz="8" w:space="0" w:color="C6AD91"/>
          <w:insideH w:val="nil"/>
          <w:insideV w:val="nil"/>
        </w:tcBorders>
      </w:tcPr>
    </w:tblStylePr>
    <w:tblStylePr w:type="firstCol">
      <w:rPr>
        <w:b/>
        <w:bCs/>
      </w:rPr>
    </w:tblStylePr>
    <w:tblStylePr w:type="lastCol">
      <w:rPr>
        <w:b/>
        <w:bCs/>
      </w:rPr>
    </w:tblStylePr>
    <w:tblStylePr w:type="band1Vert">
      <w:tblPr/>
      <w:tcPr>
        <w:shd w:val="clear" w:color="auto" w:fill="ECE4DA"/>
      </w:tcPr>
    </w:tblStylePr>
    <w:tblStylePr w:type="band1Horz">
      <w:tblPr/>
      <w:tcPr>
        <w:tcBorders>
          <w:insideH w:val="nil"/>
          <w:insideV w:val="nil"/>
        </w:tcBorders>
        <w:shd w:val="clear" w:color="auto" w:fill="ECE4DA"/>
      </w:tcPr>
    </w:tblStylePr>
    <w:tblStylePr w:type="band2Horz">
      <w:tblPr/>
      <w:tcPr>
        <w:tcBorders>
          <w:insideH w:val="nil"/>
          <w:insideV w:val="nil"/>
        </w:tcBorders>
      </w:tcPr>
    </w:tblStylePr>
  </w:style>
  <w:style w:type="table" w:customStyle="1" w:styleId="Srednjesjenanje1isticanje5">
    <w:name w:val="Srednje sjenčanje 1 isticanje 5"/>
    <w:basedOn w:val="TableNormal"/>
    <w:uiPriority w:val="63"/>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8B9B9E"/>
        <w:left w:val="single" w:sz="8" w:space="0" w:color="8B9B9E"/>
        <w:bottom w:val="single" w:sz="8" w:space="0" w:color="8B9B9E"/>
        <w:right w:val="single" w:sz="8" w:space="0" w:color="8B9B9E"/>
        <w:insideH w:val="single" w:sz="8" w:space="0" w:color="8B9B9E"/>
      </w:tblBorders>
    </w:tblPr>
    <w:tblStylePr w:type="firstRow">
      <w:pPr>
        <w:spacing w:before="0" w:after="0" w:line="240" w:lineRule="auto"/>
      </w:pPr>
      <w:rPr>
        <w:b/>
        <w:bCs/>
        <w:color w:val="FFFFFF"/>
      </w:rPr>
      <w:tblPr/>
      <w:tcPr>
        <w:tcBorders>
          <w:top w:val="single" w:sz="8" w:space="0" w:color="8B9B9E"/>
          <w:left w:val="single" w:sz="8" w:space="0" w:color="8B9B9E"/>
          <w:bottom w:val="single" w:sz="8" w:space="0" w:color="8B9B9E"/>
          <w:right w:val="single" w:sz="8" w:space="0" w:color="8B9B9E"/>
          <w:insideH w:val="nil"/>
          <w:insideV w:val="nil"/>
        </w:tcBorders>
        <w:shd w:val="clear" w:color="auto" w:fill="67787B"/>
      </w:tcPr>
    </w:tblStylePr>
    <w:tblStylePr w:type="lastRow">
      <w:pPr>
        <w:spacing w:before="0" w:after="0" w:line="240" w:lineRule="auto"/>
      </w:pPr>
      <w:rPr>
        <w:b/>
        <w:bCs/>
      </w:rPr>
      <w:tblPr/>
      <w:tcPr>
        <w:tcBorders>
          <w:top w:val="double" w:sz="6" w:space="0" w:color="8B9B9E"/>
          <w:left w:val="single" w:sz="8" w:space="0" w:color="8B9B9E"/>
          <w:bottom w:val="single" w:sz="8" w:space="0" w:color="8B9B9E"/>
          <w:right w:val="single" w:sz="8" w:space="0" w:color="8B9B9E"/>
          <w:insideH w:val="nil"/>
          <w:insideV w:val="nil"/>
        </w:tcBorders>
      </w:tcPr>
    </w:tblStylePr>
    <w:tblStylePr w:type="firstCol">
      <w:rPr>
        <w:b/>
        <w:bCs/>
      </w:rPr>
    </w:tblStylePr>
    <w:tblStylePr w:type="lastCol">
      <w:rPr>
        <w:b/>
        <w:bCs/>
      </w:rPr>
    </w:tblStylePr>
    <w:tblStylePr w:type="band1Vert">
      <w:tblPr/>
      <w:tcPr>
        <w:shd w:val="clear" w:color="auto" w:fill="D8DEDF"/>
      </w:tcPr>
    </w:tblStylePr>
    <w:tblStylePr w:type="band1Horz">
      <w:tblPr/>
      <w:tcPr>
        <w:tcBorders>
          <w:insideH w:val="nil"/>
          <w:insideV w:val="nil"/>
        </w:tcBorders>
        <w:shd w:val="clear" w:color="auto" w:fill="D8DEDF"/>
      </w:tcPr>
    </w:tblStylePr>
    <w:tblStylePr w:type="band2Horz">
      <w:tblPr/>
      <w:tcPr>
        <w:tcBorders>
          <w:insideH w:val="nil"/>
          <w:insideV w:val="nil"/>
        </w:tcBorders>
      </w:tcPr>
    </w:tblStylePr>
  </w:style>
  <w:style w:type="table" w:customStyle="1" w:styleId="Srednjesjenanje1isticanje6">
    <w:name w:val="Srednje sjenčanje 1 isticanje 6"/>
    <w:basedOn w:val="TableNormal"/>
    <w:uiPriority w:val="63"/>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tblBorders>
    </w:tblPr>
    <w:tblStylePr w:type="firstRow">
      <w:pPr>
        <w:spacing w:before="0" w:after="0" w:line="240" w:lineRule="auto"/>
      </w:pPr>
      <w:rPr>
        <w:b/>
        <w:bCs/>
        <w:color w:val="FFFFFF"/>
      </w:rPr>
      <w:tblPr/>
      <w:tcPr>
        <w:tcBorders>
          <w:top w:val="single" w:sz="8" w:space="0" w:color="B5AE93"/>
          <w:left w:val="single" w:sz="8" w:space="0" w:color="B5AE93"/>
          <w:bottom w:val="single" w:sz="8" w:space="0" w:color="B5AE93"/>
          <w:right w:val="single" w:sz="8" w:space="0" w:color="B5AE93"/>
          <w:insideH w:val="nil"/>
          <w:insideV w:val="nil"/>
        </w:tcBorders>
        <w:shd w:val="clear" w:color="auto" w:fill="9D936F"/>
      </w:tcPr>
    </w:tblStylePr>
    <w:tblStylePr w:type="lastRow">
      <w:pPr>
        <w:spacing w:before="0" w:after="0" w:line="240" w:lineRule="auto"/>
      </w:pPr>
      <w:rPr>
        <w:b/>
        <w:bCs/>
      </w:rPr>
      <w:tblPr/>
      <w:tcPr>
        <w:tcBorders>
          <w:top w:val="double" w:sz="6" w:space="0" w:color="B5AE93"/>
          <w:left w:val="single" w:sz="8" w:space="0" w:color="B5AE93"/>
          <w:bottom w:val="single" w:sz="8" w:space="0" w:color="B5AE93"/>
          <w:right w:val="single" w:sz="8" w:space="0" w:color="B5AE93"/>
          <w:insideH w:val="nil"/>
          <w:insideV w:val="nil"/>
        </w:tcBorders>
      </w:tcPr>
    </w:tblStylePr>
    <w:tblStylePr w:type="firstCol">
      <w:rPr>
        <w:b/>
        <w:bCs/>
      </w:rPr>
    </w:tblStylePr>
    <w:tblStylePr w:type="lastCol">
      <w:rPr>
        <w:b/>
        <w:bCs/>
      </w:rPr>
    </w:tblStylePr>
    <w:tblStylePr w:type="band1Vert">
      <w:tblPr/>
      <w:tcPr>
        <w:shd w:val="clear" w:color="auto" w:fill="E6E4DB"/>
      </w:tcPr>
    </w:tblStylePr>
    <w:tblStylePr w:type="band1Horz">
      <w:tblPr/>
      <w:tcPr>
        <w:tcBorders>
          <w:insideH w:val="nil"/>
          <w:insideV w:val="nil"/>
        </w:tcBorders>
        <w:shd w:val="clear" w:color="auto" w:fill="E6E4DB"/>
      </w:tcPr>
    </w:tblStylePr>
    <w:tblStylePr w:type="band2Horz">
      <w:tblPr/>
      <w:tcPr>
        <w:tcBorders>
          <w:insideH w:val="nil"/>
          <w:insideV w:val="nil"/>
        </w:tcBorders>
      </w:tcPr>
    </w:tblStylePr>
  </w:style>
  <w:style w:type="table" w:customStyle="1" w:styleId="Srednjesjenanje21">
    <w:name w:val="Srednje sjenčanje 21"/>
    <w:basedOn w:val="TableNormal"/>
    <w:uiPriority w:val="64"/>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1">
    <w:name w:val="Srednje sjenčanje 2 isticanje 1"/>
    <w:basedOn w:val="TableNormal"/>
    <w:uiPriority w:val="64"/>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E97A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E97AD"/>
      </w:tcPr>
    </w:tblStylePr>
    <w:tblStylePr w:type="lastCol">
      <w:rPr>
        <w:b/>
        <w:bCs/>
        <w:color w:val="FFFFFF"/>
      </w:rPr>
      <w:tblPr/>
      <w:tcPr>
        <w:tcBorders>
          <w:left w:val="nil"/>
          <w:right w:val="nil"/>
          <w:insideH w:val="nil"/>
          <w:insideV w:val="nil"/>
        </w:tcBorders>
        <w:shd w:val="clear" w:color="auto" w:fill="7E97A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
    <w:name w:val="Srednje sjenčanje 2 isticanje 2"/>
    <w:basedOn w:val="TableNormal"/>
    <w:uiPriority w:val="64"/>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C8E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C8E60"/>
      </w:tcPr>
    </w:tblStylePr>
    <w:tblStylePr w:type="lastCol">
      <w:rPr>
        <w:b/>
        <w:bCs/>
        <w:color w:val="FFFFFF"/>
      </w:rPr>
      <w:tblPr/>
      <w:tcPr>
        <w:tcBorders>
          <w:left w:val="nil"/>
          <w:right w:val="nil"/>
          <w:insideH w:val="nil"/>
          <w:insideV w:val="nil"/>
        </w:tcBorders>
        <w:shd w:val="clear" w:color="auto" w:fill="CC8E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3">
    <w:name w:val="Srednje sjenčanje 2 isticanje 3"/>
    <w:basedOn w:val="TableNormal"/>
    <w:uiPriority w:val="64"/>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6A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6A60"/>
      </w:tcPr>
    </w:tblStylePr>
    <w:tblStylePr w:type="lastCol">
      <w:rPr>
        <w:b/>
        <w:bCs/>
        <w:color w:val="FFFFFF"/>
      </w:rPr>
      <w:tblPr/>
      <w:tcPr>
        <w:tcBorders>
          <w:left w:val="nil"/>
          <w:right w:val="nil"/>
          <w:insideH w:val="nil"/>
          <w:insideV w:val="nil"/>
        </w:tcBorders>
        <w:shd w:val="clear" w:color="auto" w:fill="7A6A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4">
    <w:name w:val="Srednje sjenčanje 2 isticanje 4"/>
    <w:basedOn w:val="TableNormal"/>
    <w:uiPriority w:val="64"/>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4936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4936D"/>
      </w:tcPr>
    </w:tblStylePr>
    <w:tblStylePr w:type="lastCol">
      <w:rPr>
        <w:b/>
        <w:bCs/>
        <w:color w:val="FFFFFF"/>
      </w:rPr>
      <w:tblPr/>
      <w:tcPr>
        <w:tcBorders>
          <w:left w:val="nil"/>
          <w:right w:val="nil"/>
          <w:insideH w:val="nil"/>
          <w:insideV w:val="nil"/>
        </w:tcBorders>
        <w:shd w:val="clear" w:color="auto" w:fill="B4936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5">
    <w:name w:val="Srednje sjenčanje 2 isticanje 5"/>
    <w:basedOn w:val="TableNormal"/>
    <w:uiPriority w:val="64"/>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7787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7787B"/>
      </w:tcPr>
    </w:tblStylePr>
    <w:tblStylePr w:type="lastCol">
      <w:rPr>
        <w:b/>
        <w:bCs/>
        <w:color w:val="FFFFFF"/>
      </w:rPr>
      <w:tblPr/>
      <w:tcPr>
        <w:tcBorders>
          <w:left w:val="nil"/>
          <w:right w:val="nil"/>
          <w:insideH w:val="nil"/>
          <w:insideV w:val="nil"/>
        </w:tcBorders>
        <w:shd w:val="clear" w:color="auto" w:fill="67787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6">
    <w:name w:val="Srednje sjenčanje 2 isticanje 6"/>
    <w:basedOn w:val="TableNormal"/>
    <w:uiPriority w:val="64"/>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D93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D936F"/>
      </w:tcPr>
    </w:tblStylePr>
    <w:tblStylePr w:type="lastCol">
      <w:rPr>
        <w:b/>
        <w:bCs/>
        <w:color w:val="FFFFFF"/>
      </w:rPr>
      <w:tblPr/>
      <w:tcPr>
        <w:tcBorders>
          <w:left w:val="nil"/>
          <w:right w:val="nil"/>
          <w:insideH w:val="nil"/>
          <w:insideV w:val="nil"/>
        </w:tcBorders>
        <w:shd w:val="clear" w:color="auto" w:fill="9D93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Zaglavljeporuke1">
    <w:name w:val="Zaglavlje poruke1"/>
    <w:basedOn w:val="Normal"/>
    <w:link w:val="Znakzaglavljaporuke"/>
    <w:uiPriority w:val="99"/>
    <w:semiHidden/>
    <w:unhideWhenUsed/>
    <w:rsid w:val="006E0D3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eastAsia="Times New Roman" w:hAnsi="Calibri"/>
      <w:sz w:val="24"/>
    </w:rPr>
  </w:style>
  <w:style w:type="character" w:customStyle="1" w:styleId="Znakzaglavljaporuke">
    <w:name w:val="Znak zaglavlja poruke"/>
    <w:link w:val="Zaglavljeporuke1"/>
    <w:uiPriority w:val="99"/>
    <w:semiHidden/>
    <w:rsid w:val="006E0D31"/>
    <w:rPr>
      <w:rFonts w:ascii="Calibri" w:eastAsia="Times New Roman" w:hAnsi="Calibri" w:cs="Times New Roman"/>
      <w:color w:val="595959"/>
      <w:kern w:val="20"/>
      <w:sz w:val="24"/>
      <w:szCs w:val="20"/>
      <w:shd w:val="pct20" w:color="auto" w:fill="auto"/>
      <w:lang w:eastAsia="hr-HR"/>
      <w14:ligatures w14:val="none"/>
    </w:rPr>
  </w:style>
  <w:style w:type="paragraph" w:customStyle="1" w:styleId="Obinoweb">
    <w:name w:val="Obično (web)"/>
    <w:basedOn w:val="Normal"/>
    <w:uiPriority w:val="99"/>
    <w:semiHidden/>
    <w:unhideWhenUsed/>
    <w:rsid w:val="006E0D31"/>
    <w:rPr>
      <w:rFonts w:ascii="Times New Roman" w:hAnsi="Times New Roman"/>
      <w:sz w:val="24"/>
    </w:rPr>
  </w:style>
  <w:style w:type="paragraph" w:customStyle="1" w:styleId="Obinauvlaka">
    <w:name w:val="Obična uvlaka"/>
    <w:basedOn w:val="Normal"/>
    <w:uiPriority w:val="99"/>
    <w:semiHidden/>
    <w:unhideWhenUsed/>
    <w:rsid w:val="006E0D31"/>
    <w:pPr>
      <w:ind w:left="720"/>
    </w:pPr>
  </w:style>
  <w:style w:type="paragraph" w:customStyle="1" w:styleId="Naslovnapomene">
    <w:name w:val="Naslov napomene"/>
    <w:basedOn w:val="Normal"/>
    <w:next w:val="Normal"/>
    <w:link w:val="Znaknaslovanapomene"/>
    <w:uiPriority w:val="99"/>
    <w:semiHidden/>
    <w:unhideWhenUsed/>
    <w:rsid w:val="006E0D31"/>
    <w:pPr>
      <w:spacing w:after="0" w:line="240" w:lineRule="auto"/>
    </w:pPr>
  </w:style>
  <w:style w:type="character" w:customStyle="1" w:styleId="Znaknaslovanapomene">
    <w:name w:val="Znak naslova napomene"/>
    <w:basedOn w:val="DefaultParagraphFont"/>
    <w:link w:val="Naslovnapomene"/>
    <w:uiPriority w:val="99"/>
    <w:semiHidden/>
    <w:rsid w:val="006E0D31"/>
    <w:rPr>
      <w:rFonts w:ascii="Cambria" w:eastAsia="SimSun" w:hAnsi="Cambria" w:cs="Times New Roman"/>
      <w:color w:val="595959"/>
      <w:kern w:val="20"/>
      <w:sz w:val="20"/>
      <w:szCs w:val="20"/>
      <w:lang w:eastAsia="hr-HR"/>
      <w14:ligatures w14:val="none"/>
    </w:rPr>
  </w:style>
  <w:style w:type="character" w:customStyle="1" w:styleId="brojstranice">
    <w:name w:val="broj stranice"/>
    <w:basedOn w:val="DefaultParagraphFont"/>
    <w:uiPriority w:val="99"/>
    <w:semiHidden/>
    <w:unhideWhenUsed/>
    <w:rsid w:val="006E0D31"/>
  </w:style>
  <w:style w:type="paragraph" w:customStyle="1" w:styleId="Obiantekst">
    <w:name w:val="Običan tekst"/>
    <w:basedOn w:val="Normal"/>
    <w:link w:val="Znakobinogteksta"/>
    <w:uiPriority w:val="99"/>
    <w:semiHidden/>
    <w:unhideWhenUsed/>
    <w:rsid w:val="006E0D31"/>
    <w:pPr>
      <w:spacing w:after="0" w:line="240" w:lineRule="auto"/>
    </w:pPr>
    <w:rPr>
      <w:rFonts w:ascii="Consolas" w:hAnsi="Consolas" w:cs="Consolas"/>
      <w:sz w:val="21"/>
    </w:rPr>
  </w:style>
  <w:style w:type="character" w:customStyle="1" w:styleId="Znakobinogteksta">
    <w:name w:val="Znak običnog teksta"/>
    <w:link w:val="Obiantekst"/>
    <w:uiPriority w:val="99"/>
    <w:semiHidden/>
    <w:rsid w:val="006E0D31"/>
    <w:rPr>
      <w:rFonts w:ascii="Consolas" w:eastAsia="SimSun" w:hAnsi="Consolas" w:cs="Consolas"/>
      <w:color w:val="595959"/>
      <w:kern w:val="20"/>
      <w:sz w:val="21"/>
      <w:szCs w:val="20"/>
      <w:lang w:eastAsia="hr-HR"/>
      <w14:ligatures w14:val="none"/>
    </w:rPr>
  </w:style>
  <w:style w:type="paragraph" w:customStyle="1" w:styleId="Pozdrav1">
    <w:name w:val="Pozdrav1"/>
    <w:basedOn w:val="Normal"/>
    <w:next w:val="Normal"/>
    <w:link w:val="Znakpozdrava"/>
    <w:uiPriority w:val="99"/>
    <w:semiHidden/>
    <w:unhideWhenUsed/>
    <w:rsid w:val="006E0D31"/>
  </w:style>
  <w:style w:type="character" w:customStyle="1" w:styleId="Znakpozdrava">
    <w:name w:val="Znak pozdrava"/>
    <w:basedOn w:val="DefaultParagraphFont"/>
    <w:link w:val="Pozdrav1"/>
    <w:uiPriority w:val="99"/>
    <w:semiHidden/>
    <w:rsid w:val="006E0D31"/>
    <w:rPr>
      <w:rFonts w:ascii="Cambria" w:eastAsia="SimSun" w:hAnsi="Cambria" w:cs="Times New Roman"/>
      <w:color w:val="595959"/>
      <w:kern w:val="20"/>
      <w:sz w:val="20"/>
      <w:szCs w:val="20"/>
      <w:lang w:eastAsia="hr-HR"/>
      <w14:ligatures w14:val="none"/>
    </w:rPr>
  </w:style>
  <w:style w:type="paragraph" w:customStyle="1" w:styleId="Potpis1">
    <w:name w:val="Potpis1"/>
    <w:basedOn w:val="Normal"/>
    <w:link w:val="Znakpotpisa"/>
    <w:uiPriority w:val="9"/>
    <w:unhideWhenUsed/>
    <w:qFormat/>
    <w:rsid w:val="006E0D31"/>
    <w:pPr>
      <w:spacing w:before="720" w:after="0" w:line="312" w:lineRule="auto"/>
      <w:contextualSpacing/>
    </w:pPr>
  </w:style>
  <w:style w:type="character" w:customStyle="1" w:styleId="Znakpotpisa">
    <w:name w:val="Znak potpisa"/>
    <w:link w:val="Potpis1"/>
    <w:uiPriority w:val="9"/>
    <w:rsid w:val="006E0D31"/>
    <w:rPr>
      <w:rFonts w:ascii="Cambria" w:eastAsia="SimSun" w:hAnsi="Cambria" w:cs="Times New Roman"/>
      <w:color w:val="595959"/>
      <w:kern w:val="20"/>
      <w:sz w:val="20"/>
      <w:szCs w:val="20"/>
      <w:lang w:eastAsia="hr-HR"/>
      <w14:ligatures w14:val="none"/>
    </w:rPr>
  </w:style>
  <w:style w:type="character" w:customStyle="1" w:styleId="Podebljano">
    <w:name w:val="Podebljano"/>
    <w:uiPriority w:val="1"/>
    <w:unhideWhenUsed/>
    <w:qFormat/>
    <w:rsid w:val="006E0D31"/>
    <w:rPr>
      <w:b/>
      <w:bCs/>
    </w:rPr>
  </w:style>
  <w:style w:type="paragraph" w:customStyle="1" w:styleId="Podnaslov1">
    <w:name w:val="Podnaslov1"/>
    <w:basedOn w:val="Normal"/>
    <w:next w:val="Normal"/>
    <w:link w:val="Znakpodnaslova"/>
    <w:uiPriority w:val="19"/>
    <w:unhideWhenUsed/>
    <w:qFormat/>
    <w:rsid w:val="006E0D31"/>
    <w:pPr>
      <w:numPr>
        <w:ilvl w:val="1"/>
      </w:numPr>
      <w:ind w:left="144" w:right="720"/>
    </w:pPr>
    <w:rPr>
      <w:rFonts w:ascii="Calibri" w:eastAsia="Times New Roman" w:hAnsi="Calibri"/>
      <w:caps/>
      <w:color w:val="7E97AD"/>
      <w:sz w:val="64"/>
    </w:rPr>
  </w:style>
  <w:style w:type="character" w:customStyle="1" w:styleId="Znakpodnaslova">
    <w:name w:val="Znak podnaslova"/>
    <w:link w:val="Podnaslov1"/>
    <w:uiPriority w:val="19"/>
    <w:rsid w:val="006E0D31"/>
    <w:rPr>
      <w:rFonts w:ascii="Calibri" w:eastAsia="Times New Roman" w:hAnsi="Calibri" w:cs="Times New Roman"/>
      <w:caps/>
      <w:color w:val="7E97AD"/>
      <w:kern w:val="20"/>
      <w:sz w:val="64"/>
      <w:szCs w:val="20"/>
      <w:lang w:eastAsia="hr-HR"/>
      <w14:ligatures w14:val="none"/>
    </w:rPr>
  </w:style>
  <w:style w:type="character" w:customStyle="1" w:styleId="Neupadljivinaglasak">
    <w:name w:val="Neupadljivi naglasak"/>
    <w:uiPriority w:val="19"/>
    <w:semiHidden/>
    <w:unhideWhenUsed/>
    <w:rsid w:val="006E0D31"/>
    <w:rPr>
      <w:i/>
      <w:iCs/>
      <w:color w:val="808080"/>
    </w:rPr>
  </w:style>
  <w:style w:type="character" w:customStyle="1" w:styleId="Neupadljivareferenca1">
    <w:name w:val="Neupadljiva referenca1"/>
    <w:uiPriority w:val="31"/>
    <w:semiHidden/>
    <w:unhideWhenUsed/>
    <w:rsid w:val="006E0D31"/>
    <w:rPr>
      <w:smallCaps/>
      <w:color w:val="CC8E60"/>
      <w:u w:val="single"/>
    </w:rPr>
  </w:style>
  <w:style w:type="table" w:customStyle="1" w:styleId="Efekti3Dtablice1">
    <w:name w:val="Efekti 3D tablice 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ekti3Dtablice2">
    <w:name w:val="Efekti 3D tablice 2"/>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ekti3Dtablice3">
    <w:name w:val="Efekti 3D tablice 3"/>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1">
    <w:name w:val="Tablica klasična 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2">
    <w:name w:val="Tablica klasična 2"/>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icaklasina3">
    <w:name w:val="Tablica klasična 3"/>
    <w:basedOn w:val="TableNormal"/>
    <w:uiPriority w:val="99"/>
    <w:semiHidden/>
    <w:unhideWhenUsed/>
    <w:rsid w:val="006E0D31"/>
    <w:pPr>
      <w:spacing w:after="0" w:line="300" w:lineRule="auto"/>
    </w:pPr>
    <w:rPr>
      <w:rFonts w:ascii="Cambria" w:eastAsia="SimSun" w:hAnsi="Cambria" w:cs="Times New Roman"/>
      <w:color w:val="000080"/>
      <w:sz w:val="20"/>
      <w:szCs w:val="20"/>
      <w:lang w:eastAsia="hr-HR"/>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icaklasina4">
    <w:name w:val="Tablica klasična 4"/>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icaarena1">
    <w:name w:val="Tablica šarena 1"/>
    <w:basedOn w:val="TableNormal"/>
    <w:uiPriority w:val="99"/>
    <w:semiHidden/>
    <w:unhideWhenUsed/>
    <w:rsid w:val="006E0D31"/>
    <w:pPr>
      <w:spacing w:after="0" w:line="300" w:lineRule="auto"/>
    </w:pPr>
    <w:rPr>
      <w:rFonts w:ascii="Cambria" w:eastAsia="SimSun" w:hAnsi="Cambria" w:cs="Times New Roman"/>
      <w:color w:val="FFFFFF"/>
      <w:sz w:val="20"/>
      <w:szCs w:val="20"/>
      <w:lang w:eastAsia="hr-HR"/>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2">
    <w:name w:val="Tablica šarena 2"/>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3">
    <w:name w:val="Tablica šarena 3"/>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Stupcitablice1">
    <w:name w:val="Stupci tablice 1"/>
    <w:basedOn w:val="TableNormal"/>
    <w:uiPriority w:val="99"/>
    <w:semiHidden/>
    <w:unhideWhenUsed/>
    <w:rsid w:val="006E0D31"/>
    <w:pPr>
      <w:spacing w:after="0" w:line="300" w:lineRule="auto"/>
    </w:pPr>
    <w:rPr>
      <w:rFonts w:ascii="Cambria" w:eastAsia="SimSun" w:hAnsi="Cambria" w:cs="Times New Roman"/>
      <w:b/>
      <w:bCs/>
      <w:sz w:val="20"/>
      <w:szCs w:val="20"/>
      <w:lang w:eastAsia="hr-HR"/>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2">
    <w:name w:val="Stupci tablice 2"/>
    <w:basedOn w:val="TableNormal"/>
    <w:uiPriority w:val="99"/>
    <w:semiHidden/>
    <w:unhideWhenUsed/>
    <w:rsid w:val="006E0D31"/>
    <w:pPr>
      <w:spacing w:after="0" w:line="300" w:lineRule="auto"/>
    </w:pPr>
    <w:rPr>
      <w:rFonts w:ascii="Cambria" w:eastAsia="SimSun" w:hAnsi="Cambria" w:cs="Times New Roman"/>
      <w:b/>
      <w:bCs/>
      <w:sz w:val="20"/>
      <w:szCs w:val="20"/>
      <w:lang w:eastAsia="hr-HR"/>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3">
    <w:name w:val="Stupci tablice 3"/>
    <w:basedOn w:val="TableNormal"/>
    <w:uiPriority w:val="99"/>
    <w:semiHidden/>
    <w:unhideWhenUsed/>
    <w:rsid w:val="006E0D31"/>
    <w:pPr>
      <w:spacing w:after="0" w:line="300" w:lineRule="auto"/>
    </w:pPr>
    <w:rPr>
      <w:rFonts w:ascii="Cambria" w:eastAsia="SimSun" w:hAnsi="Cambria" w:cs="Times New Roman"/>
      <w:b/>
      <w:bCs/>
      <w:sz w:val="20"/>
      <w:szCs w:val="20"/>
      <w:lang w:eastAsia="hr-HR"/>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Stupcitablice4">
    <w:name w:val="Stupci tablice 4"/>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Stupcitablice5">
    <w:name w:val="Stupci tablice 5"/>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icasuvremena">
    <w:name w:val="Tablica suvremena"/>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icaelegantna">
    <w:name w:val="Tablica elegantna"/>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1">
    <w:name w:val="Rešetka tablice 1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eetkatablice21">
    <w:name w:val="Rešetka tablice 2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31">
    <w:name w:val="Rešetka tablice 3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41">
    <w:name w:val="Rešetka tablice 4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Reetkatablice51">
    <w:name w:val="Rešetka tablice 5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61">
    <w:name w:val="Rešetka tablice 6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71">
    <w:name w:val="Rešetka tablice 71"/>
    <w:basedOn w:val="TableNormal"/>
    <w:uiPriority w:val="99"/>
    <w:semiHidden/>
    <w:unhideWhenUsed/>
    <w:rsid w:val="006E0D31"/>
    <w:pPr>
      <w:spacing w:after="0" w:line="300" w:lineRule="auto"/>
    </w:pPr>
    <w:rPr>
      <w:rFonts w:ascii="Cambria" w:eastAsia="SimSun" w:hAnsi="Cambria" w:cs="Times New Roman"/>
      <w:b/>
      <w:bCs/>
      <w:sz w:val="20"/>
      <w:szCs w:val="20"/>
      <w:lang w:eastAsia="hr-HR"/>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81">
    <w:name w:val="Rešetka tablice 8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Popistablice1">
    <w:name w:val="Popis tablice 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2">
    <w:name w:val="Popis tablice 2"/>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3">
    <w:name w:val="Popis tablice 3"/>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opistablice4">
    <w:name w:val="Popis tablice 4"/>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Popistablice5">
    <w:name w:val="Popis tablice 5"/>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opistablice6">
    <w:name w:val="Popis tablice 6"/>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Popistablice7">
    <w:name w:val="Popis tablice 7"/>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Popistablice8">
    <w:name w:val="Popis tablice 8"/>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opisizvora">
    <w:name w:val="popis izvora"/>
    <w:basedOn w:val="Normal"/>
    <w:next w:val="Normal"/>
    <w:uiPriority w:val="99"/>
    <w:semiHidden/>
    <w:unhideWhenUsed/>
    <w:rsid w:val="006E0D31"/>
    <w:pPr>
      <w:spacing w:after="0"/>
      <w:ind w:left="220" w:hanging="220"/>
    </w:pPr>
  </w:style>
  <w:style w:type="paragraph" w:customStyle="1" w:styleId="tablicaslika">
    <w:name w:val="tablica slika"/>
    <w:basedOn w:val="Normal"/>
    <w:next w:val="Normal"/>
    <w:uiPriority w:val="99"/>
    <w:semiHidden/>
    <w:unhideWhenUsed/>
    <w:rsid w:val="006E0D31"/>
    <w:pPr>
      <w:spacing w:after="0"/>
    </w:pPr>
  </w:style>
  <w:style w:type="table" w:customStyle="1" w:styleId="Tablicaprofesionalna">
    <w:name w:val="Tablica profesionalna"/>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icajednostavna1">
    <w:name w:val="Tablica jednostavna 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icajednostavna2">
    <w:name w:val="Tablica jednostavna 2"/>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icajednostavna3">
    <w:name w:val="Tablica jednostavna 3"/>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icaneupadljiva1">
    <w:name w:val="Tablica neupadljiva 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neupadljiva2">
    <w:name w:val="Tablica neupadljiva 2"/>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matablice1">
    <w:name w:val="Tema tablice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zaweb1">
    <w:name w:val="Tablica za web 1"/>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2">
    <w:name w:val="Tablica za web 2"/>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3">
    <w:name w:val="Tablica za web 3"/>
    <w:basedOn w:val="TableNormal"/>
    <w:uiPriority w:val="99"/>
    <w:semiHidden/>
    <w:unhideWhenUsed/>
    <w:rsid w:val="006E0D31"/>
    <w:pPr>
      <w:spacing w:after="0" w:line="300" w:lineRule="auto"/>
    </w:pPr>
    <w:rPr>
      <w:rFonts w:ascii="Cambria" w:eastAsia="SimSun" w:hAnsi="Cambria" w:cs="Times New Roman"/>
      <w:sz w:val="20"/>
      <w:szCs w:val="20"/>
      <w:lang w:eastAsia="hr-H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Znaknaslova">
    <w:name w:val="Znak naslova"/>
    <w:link w:val="Naslov1"/>
    <w:uiPriority w:val="19"/>
    <w:rsid w:val="006E0D31"/>
    <w:rPr>
      <w:rFonts w:ascii="Calibri" w:eastAsia="Times New Roman" w:hAnsi="Calibri" w:cs="Times New Roman"/>
      <w:caps/>
      <w:color w:val="FFFFFF"/>
      <w:spacing w:val="40"/>
      <w:kern w:val="28"/>
      <w:sz w:val="136"/>
      <w:szCs w:val="136"/>
      <w:shd w:val="clear" w:color="auto" w:fill="7E97AD"/>
      <w:lang w:eastAsia="hr-HR"/>
      <w14:ligatures w14:val="none"/>
    </w:rPr>
  </w:style>
  <w:style w:type="paragraph" w:customStyle="1" w:styleId="naslovpopisaizvora">
    <w:name w:val="naslov popisa izvora"/>
    <w:basedOn w:val="Normal"/>
    <w:next w:val="Normal"/>
    <w:uiPriority w:val="99"/>
    <w:semiHidden/>
    <w:unhideWhenUsed/>
    <w:rsid w:val="006E0D31"/>
    <w:pPr>
      <w:spacing w:before="120"/>
    </w:pPr>
    <w:rPr>
      <w:rFonts w:ascii="Calibri" w:eastAsia="Times New Roman" w:hAnsi="Calibri"/>
      <w:b/>
      <w:bCs/>
      <w:sz w:val="24"/>
    </w:rPr>
  </w:style>
  <w:style w:type="paragraph" w:customStyle="1" w:styleId="sadraj1">
    <w:name w:val="sadržaj 1"/>
    <w:basedOn w:val="Normal"/>
    <w:next w:val="Normal"/>
    <w:autoRedefine/>
    <w:uiPriority w:val="39"/>
    <w:unhideWhenUsed/>
    <w:rsid w:val="006E0D31"/>
    <w:pPr>
      <w:tabs>
        <w:tab w:val="right" w:leader="underscore" w:pos="9090"/>
      </w:tabs>
      <w:spacing w:after="100"/>
    </w:pPr>
    <w:rPr>
      <w:color w:val="7F7F7F"/>
      <w:sz w:val="22"/>
    </w:rPr>
  </w:style>
  <w:style w:type="paragraph" w:customStyle="1" w:styleId="sadraj2">
    <w:name w:val="sadržaj 2"/>
    <w:basedOn w:val="Normal"/>
    <w:next w:val="Normal"/>
    <w:autoRedefine/>
    <w:uiPriority w:val="39"/>
    <w:unhideWhenUsed/>
    <w:rsid w:val="006E0D31"/>
    <w:pPr>
      <w:spacing w:after="100"/>
      <w:ind w:left="220"/>
    </w:pPr>
  </w:style>
  <w:style w:type="paragraph" w:customStyle="1" w:styleId="sadraj3">
    <w:name w:val="sadržaj 3"/>
    <w:basedOn w:val="Normal"/>
    <w:next w:val="Normal"/>
    <w:autoRedefine/>
    <w:uiPriority w:val="39"/>
    <w:semiHidden/>
    <w:unhideWhenUsed/>
    <w:rsid w:val="006E0D31"/>
    <w:pPr>
      <w:spacing w:after="100"/>
      <w:ind w:left="440"/>
    </w:pPr>
  </w:style>
  <w:style w:type="paragraph" w:customStyle="1" w:styleId="sadraj4">
    <w:name w:val="sadržaj 4"/>
    <w:basedOn w:val="Normal"/>
    <w:next w:val="Normal"/>
    <w:autoRedefine/>
    <w:uiPriority w:val="39"/>
    <w:semiHidden/>
    <w:unhideWhenUsed/>
    <w:rsid w:val="006E0D31"/>
    <w:pPr>
      <w:spacing w:after="100"/>
      <w:ind w:left="660"/>
    </w:pPr>
  </w:style>
  <w:style w:type="paragraph" w:customStyle="1" w:styleId="sadraj5">
    <w:name w:val="sadržaj 5"/>
    <w:basedOn w:val="Normal"/>
    <w:next w:val="Normal"/>
    <w:autoRedefine/>
    <w:uiPriority w:val="39"/>
    <w:semiHidden/>
    <w:unhideWhenUsed/>
    <w:rsid w:val="006E0D31"/>
    <w:pPr>
      <w:spacing w:after="100"/>
      <w:ind w:left="880"/>
    </w:pPr>
  </w:style>
  <w:style w:type="paragraph" w:customStyle="1" w:styleId="sadraj6">
    <w:name w:val="sadržaj 6"/>
    <w:basedOn w:val="Normal"/>
    <w:next w:val="Normal"/>
    <w:autoRedefine/>
    <w:uiPriority w:val="39"/>
    <w:semiHidden/>
    <w:unhideWhenUsed/>
    <w:rsid w:val="006E0D31"/>
    <w:pPr>
      <w:spacing w:after="100"/>
      <w:ind w:left="1100"/>
    </w:pPr>
  </w:style>
  <w:style w:type="paragraph" w:customStyle="1" w:styleId="sadraj7">
    <w:name w:val="sadržaj 7"/>
    <w:basedOn w:val="Normal"/>
    <w:next w:val="Normal"/>
    <w:autoRedefine/>
    <w:uiPriority w:val="39"/>
    <w:semiHidden/>
    <w:unhideWhenUsed/>
    <w:rsid w:val="006E0D31"/>
    <w:pPr>
      <w:spacing w:after="100"/>
      <w:ind w:left="1320"/>
    </w:pPr>
  </w:style>
  <w:style w:type="paragraph" w:customStyle="1" w:styleId="sadraj8">
    <w:name w:val="sadržaj 8"/>
    <w:basedOn w:val="Normal"/>
    <w:next w:val="Normal"/>
    <w:autoRedefine/>
    <w:uiPriority w:val="39"/>
    <w:semiHidden/>
    <w:unhideWhenUsed/>
    <w:rsid w:val="006E0D31"/>
    <w:pPr>
      <w:spacing w:after="100"/>
      <w:ind w:left="1540"/>
    </w:pPr>
  </w:style>
  <w:style w:type="paragraph" w:customStyle="1" w:styleId="sadraj9">
    <w:name w:val="sadržaj 9"/>
    <w:basedOn w:val="Normal"/>
    <w:next w:val="Normal"/>
    <w:autoRedefine/>
    <w:uiPriority w:val="39"/>
    <w:semiHidden/>
    <w:unhideWhenUsed/>
    <w:rsid w:val="006E0D31"/>
    <w:pPr>
      <w:spacing w:after="100"/>
      <w:ind w:left="1760"/>
    </w:pPr>
  </w:style>
  <w:style w:type="paragraph" w:customStyle="1" w:styleId="Naslovsadraja">
    <w:name w:val="Naslov sadržaja"/>
    <w:basedOn w:val="naslov10"/>
    <w:next w:val="Normal"/>
    <w:uiPriority w:val="39"/>
    <w:unhideWhenUsed/>
    <w:qFormat/>
    <w:rsid w:val="006E0D31"/>
    <w:pPr>
      <w:outlineLvl w:val="9"/>
    </w:pPr>
  </w:style>
  <w:style w:type="character" w:customStyle="1" w:styleId="Znakbezrazmaka">
    <w:name w:val="Znak bez razmaka"/>
    <w:link w:val="Bezrazmaka"/>
    <w:uiPriority w:val="1"/>
    <w:rsid w:val="006E0D31"/>
    <w:rPr>
      <w:rFonts w:ascii="Cambria" w:eastAsia="SimSun" w:hAnsi="Cambria" w:cs="Times New Roman"/>
      <w:color w:val="595959"/>
      <w:sz w:val="20"/>
      <w:szCs w:val="20"/>
      <w:lang w:eastAsia="hr-HR"/>
      <w14:ligatures w14:val="none"/>
    </w:rPr>
  </w:style>
  <w:style w:type="paragraph" w:customStyle="1" w:styleId="Naslovtablice">
    <w:name w:val="Naslov tablice"/>
    <w:basedOn w:val="Normal"/>
    <w:uiPriority w:val="1"/>
    <w:qFormat/>
    <w:rsid w:val="006E0D31"/>
    <w:pPr>
      <w:keepNext/>
      <w:pBdr>
        <w:top w:val="single" w:sz="4" w:space="1" w:color="7E97AD"/>
        <w:left w:val="single" w:sz="4" w:space="6" w:color="7E97AD"/>
        <w:bottom w:val="single" w:sz="4" w:space="1" w:color="7E97AD"/>
        <w:right w:val="single" w:sz="4" w:space="6" w:color="7E97AD"/>
      </w:pBdr>
      <w:shd w:val="clear" w:color="auto" w:fill="7E97AD"/>
      <w:spacing w:before="160"/>
      <w:ind w:left="144" w:right="144"/>
    </w:pPr>
    <w:rPr>
      <w:rFonts w:ascii="Calibri" w:eastAsia="Times New Roman" w:hAnsi="Calibri"/>
      <w:caps/>
      <w:color w:val="FFFFFF"/>
      <w:sz w:val="24"/>
    </w:rPr>
  </w:style>
  <w:style w:type="paragraph" w:customStyle="1" w:styleId="Decimalnavrijednosttekstatablice">
    <w:name w:val="Decimalna vrijednost teksta tablice"/>
    <w:basedOn w:val="Normal"/>
    <w:uiPriority w:val="1"/>
    <w:qFormat/>
    <w:rsid w:val="006E0D31"/>
    <w:pPr>
      <w:tabs>
        <w:tab w:val="decimal" w:pos="1252"/>
      </w:tabs>
      <w:spacing w:before="60" w:after="60" w:line="240" w:lineRule="auto"/>
      <w:ind w:left="144" w:right="144"/>
    </w:pPr>
  </w:style>
  <w:style w:type="table" w:customStyle="1" w:styleId="Financijskatablica">
    <w:name w:val="Financijska tablica"/>
    <w:basedOn w:val="TableNormal"/>
    <w:uiPriority w:val="99"/>
    <w:rsid w:val="006E0D31"/>
    <w:pPr>
      <w:spacing w:before="40" w:after="0" w:line="240" w:lineRule="auto"/>
      <w:ind w:left="144" w:right="144"/>
    </w:pPr>
    <w:rPr>
      <w:rFonts w:ascii="Cambria" w:eastAsia="Cambria" w:hAnsi="Cambria" w:cs="Times New Roman"/>
      <w:color w:val="595959"/>
      <w:sz w:val="20"/>
      <w:szCs w:val="20"/>
      <w:lang w:eastAsia="hr-HR"/>
      <w14:ligatures w14:val="none"/>
    </w:rPr>
    <w:tblPr>
      <w:tblBorders>
        <w:insideH w:val="single" w:sz="4" w:space="0" w:color="D9D9D9"/>
      </w:tblBorders>
      <w:tblCellMar>
        <w:left w:w="0" w:type="dxa"/>
        <w:right w:w="0" w:type="dxa"/>
      </w:tblCellMar>
    </w:tblPr>
    <w:tblStylePr w:type="firstRow">
      <w:rPr>
        <w:rFonts w:ascii="Calibri" w:hAnsi="Calibri"/>
        <w:b w:val="0"/>
        <w:caps/>
        <w:smallCaps w:val="0"/>
        <w:color w:val="7E97AD"/>
        <w:sz w:val="22"/>
      </w:rPr>
    </w:tblStylePr>
    <w:tblStylePr w:type="firstCol">
      <w:rPr>
        <w:b/>
      </w:rPr>
    </w:tblStylePr>
  </w:style>
  <w:style w:type="numbering" w:customStyle="1" w:styleId="Godinjeizvjee">
    <w:name w:val="Godišnje izvješće"/>
    <w:uiPriority w:val="99"/>
    <w:rsid w:val="006E0D31"/>
    <w:pPr>
      <w:numPr>
        <w:numId w:val="8"/>
      </w:numPr>
    </w:pPr>
  </w:style>
  <w:style w:type="paragraph" w:customStyle="1" w:styleId="Saetak">
    <w:name w:val="Sažetak"/>
    <w:basedOn w:val="Normal"/>
    <w:uiPriority w:val="19"/>
    <w:qFormat/>
    <w:rsid w:val="006E0D31"/>
    <w:pPr>
      <w:spacing w:before="360" w:after="600"/>
      <w:ind w:left="144" w:right="144"/>
    </w:pPr>
    <w:rPr>
      <w:i/>
      <w:iCs/>
      <w:color w:val="7F7F7F"/>
      <w:sz w:val="28"/>
    </w:rPr>
  </w:style>
  <w:style w:type="paragraph" w:customStyle="1" w:styleId="Teksttablice">
    <w:name w:val="Tekst tablice"/>
    <w:basedOn w:val="Normal"/>
    <w:uiPriority w:val="9"/>
    <w:qFormat/>
    <w:rsid w:val="006E0D31"/>
    <w:pPr>
      <w:spacing w:before="60" w:after="60" w:line="240" w:lineRule="auto"/>
      <w:ind w:left="144" w:right="144"/>
    </w:pPr>
  </w:style>
  <w:style w:type="paragraph" w:customStyle="1" w:styleId="Naslovobrnutetablice">
    <w:name w:val="Naslov obrnute tablice"/>
    <w:basedOn w:val="Normal"/>
    <w:uiPriority w:val="9"/>
    <w:qFormat/>
    <w:rsid w:val="006E0D31"/>
    <w:pPr>
      <w:spacing w:after="40" w:line="240" w:lineRule="auto"/>
      <w:ind w:left="144" w:right="144"/>
    </w:pPr>
    <w:rPr>
      <w:rFonts w:ascii="Calibri" w:eastAsia="Times New Roman" w:hAnsi="Calibri"/>
      <w:caps/>
      <w:color w:val="FFFFFF"/>
      <w:sz w:val="24"/>
    </w:rPr>
  </w:style>
  <w:style w:type="paragraph" w:styleId="Header">
    <w:name w:val="header"/>
    <w:basedOn w:val="Normal"/>
    <w:link w:val="HeaderChar"/>
    <w:uiPriority w:val="99"/>
    <w:unhideWhenUsed/>
    <w:rsid w:val="006E0D31"/>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6E0D31"/>
    <w:rPr>
      <w:rFonts w:ascii="Cambria" w:eastAsia="SimSun" w:hAnsi="Cambria" w:cs="Times New Roman"/>
      <w:color w:val="595959"/>
      <w:kern w:val="20"/>
      <w:sz w:val="20"/>
      <w:szCs w:val="20"/>
      <w:lang w:eastAsia="hr-HR"/>
      <w14:ligatures w14:val="none"/>
    </w:rPr>
  </w:style>
  <w:style w:type="paragraph" w:styleId="Footer">
    <w:name w:val="footer"/>
    <w:basedOn w:val="Normal"/>
    <w:link w:val="FooterChar"/>
    <w:uiPriority w:val="99"/>
    <w:unhideWhenUsed/>
    <w:rsid w:val="006E0D31"/>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6E0D31"/>
    <w:rPr>
      <w:rFonts w:ascii="Cambria" w:eastAsia="SimSun" w:hAnsi="Cambria" w:cs="Times New Roman"/>
      <w:color w:val="595959"/>
      <w:kern w:val="20"/>
      <w:sz w:val="20"/>
      <w:szCs w:val="20"/>
      <w:lang w:eastAsia="hr-HR"/>
      <w14:ligatures w14:val="none"/>
    </w:rPr>
  </w:style>
  <w:style w:type="paragraph" w:styleId="TOCHeading">
    <w:name w:val="TOC Heading"/>
    <w:aliases w:val="Naslov bočne trake"/>
    <w:basedOn w:val="Heading1"/>
    <w:next w:val="Normal"/>
    <w:uiPriority w:val="39"/>
    <w:unhideWhenUsed/>
    <w:qFormat/>
    <w:rsid w:val="006E0D31"/>
    <w:pPr>
      <w:spacing w:before="480" w:after="0" w:line="276" w:lineRule="auto"/>
      <w:outlineLvl w:val="9"/>
    </w:pPr>
    <w:rPr>
      <w:rFonts w:ascii="Calibri" w:eastAsia="Times New Roman" w:hAnsi="Calibri" w:cs="Times New Roman"/>
      <w:b/>
      <w:bCs/>
      <w:color w:val="577188"/>
      <w:kern w:val="0"/>
      <w:sz w:val="28"/>
      <w:szCs w:val="28"/>
    </w:rPr>
  </w:style>
  <w:style w:type="paragraph" w:styleId="TOC2">
    <w:name w:val="toc 2"/>
    <w:basedOn w:val="Normal"/>
    <w:next w:val="Normal"/>
    <w:autoRedefine/>
    <w:uiPriority w:val="39"/>
    <w:unhideWhenUsed/>
    <w:rsid w:val="006E0D31"/>
    <w:pPr>
      <w:tabs>
        <w:tab w:val="left" w:pos="545"/>
        <w:tab w:val="right" w:pos="8873"/>
      </w:tabs>
      <w:spacing w:before="0" w:after="0"/>
      <w:ind w:left="567" w:hanging="567"/>
    </w:pPr>
    <w:rPr>
      <w:b/>
      <w:bCs/>
      <w:smallCaps/>
      <w:sz w:val="22"/>
      <w:szCs w:val="22"/>
    </w:rPr>
  </w:style>
  <w:style w:type="character" w:styleId="PlaceholderText">
    <w:name w:val="Placeholder Text"/>
    <w:uiPriority w:val="99"/>
    <w:semiHidden/>
    <w:rsid w:val="006E0D31"/>
    <w:rPr>
      <w:color w:val="808080"/>
    </w:rPr>
  </w:style>
  <w:style w:type="table" w:styleId="TableGrid">
    <w:name w:val="Table Grid"/>
    <w:basedOn w:val="TableNormal"/>
    <w:rsid w:val="006E0D31"/>
    <w:pPr>
      <w:spacing w:after="0" w:line="240" w:lineRule="auto"/>
    </w:pPr>
    <w:rPr>
      <w:rFonts w:ascii="Times New Roman" w:eastAsia="Times New Roman" w:hAnsi="Times New Roman" w:cs="Times New Roman"/>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E0D31"/>
    <w:pPr>
      <w:spacing w:before="0" w:after="0" w:line="240" w:lineRule="auto"/>
    </w:pPr>
    <w:rPr>
      <w:rFonts w:ascii="Segoe UI" w:eastAsia="Times New Roman" w:hAnsi="Segoe UI" w:cs="Segoe UI"/>
      <w:color w:val="auto"/>
      <w:kern w:val="0"/>
      <w:sz w:val="18"/>
      <w:szCs w:val="18"/>
    </w:rPr>
  </w:style>
  <w:style w:type="character" w:customStyle="1" w:styleId="BalloonTextChar">
    <w:name w:val="Balloon Text Char"/>
    <w:basedOn w:val="DefaultParagraphFont"/>
    <w:link w:val="BalloonText"/>
    <w:uiPriority w:val="99"/>
    <w:rsid w:val="006E0D31"/>
    <w:rPr>
      <w:rFonts w:ascii="Segoe UI" w:eastAsia="Times New Roman" w:hAnsi="Segoe UI" w:cs="Segoe UI"/>
      <w:sz w:val="18"/>
      <w:szCs w:val="18"/>
      <w:lang w:eastAsia="hr-HR"/>
      <w14:ligatures w14:val="none"/>
    </w:rPr>
  </w:style>
  <w:style w:type="table" w:customStyle="1" w:styleId="Tablicareetke4-isticanje11">
    <w:name w:val="Tablica rešetke 4 - isticanje 11"/>
    <w:basedOn w:val="TableNormal"/>
    <w:uiPriority w:val="49"/>
    <w:rsid w:val="006E0D31"/>
    <w:pPr>
      <w:spacing w:after="0" w:line="240" w:lineRule="auto"/>
    </w:pPr>
    <w:rPr>
      <w:rFonts w:ascii="Cambria" w:eastAsia="SimSun" w:hAnsi="Cambria" w:cs="Times New Roman"/>
      <w:sz w:val="20"/>
      <w:szCs w:val="20"/>
      <w:lang w:eastAsia="hr-HR"/>
      <w14:ligatures w14:val="none"/>
    </w:rPr>
    <w:tblPr>
      <w:tblStyleRowBandSize w:val="1"/>
      <w:tblStyleColBandSize w:val="1"/>
      <w:tblBorders>
        <w:top w:val="single" w:sz="4" w:space="0" w:color="B1C0CD"/>
        <w:left w:val="single" w:sz="4" w:space="0" w:color="B1C0CD"/>
        <w:bottom w:val="single" w:sz="4" w:space="0" w:color="B1C0CD"/>
        <w:right w:val="single" w:sz="4" w:space="0" w:color="B1C0CD"/>
        <w:insideH w:val="single" w:sz="4" w:space="0" w:color="B1C0CD"/>
        <w:insideV w:val="single" w:sz="4" w:space="0" w:color="B1C0CD"/>
      </w:tblBorders>
    </w:tblPr>
    <w:tblStylePr w:type="firstRow">
      <w:rPr>
        <w:b/>
        <w:bCs/>
        <w:color w:val="FFFFFF"/>
      </w:rPr>
      <w:tblPr/>
      <w:tcPr>
        <w:tcBorders>
          <w:top w:val="single" w:sz="4" w:space="0" w:color="7E97AD"/>
          <w:left w:val="single" w:sz="4" w:space="0" w:color="7E97AD"/>
          <w:bottom w:val="single" w:sz="4" w:space="0" w:color="7E97AD"/>
          <w:right w:val="single" w:sz="4" w:space="0" w:color="7E97AD"/>
          <w:insideH w:val="nil"/>
          <w:insideV w:val="nil"/>
        </w:tcBorders>
        <w:shd w:val="clear" w:color="auto" w:fill="7E97AD"/>
      </w:tcPr>
    </w:tblStylePr>
    <w:tblStylePr w:type="lastRow">
      <w:rPr>
        <w:b/>
        <w:bCs/>
      </w:rPr>
      <w:tblPr/>
      <w:tcPr>
        <w:tcBorders>
          <w:top w:val="double" w:sz="4" w:space="0" w:color="7E97AD"/>
        </w:tcBorders>
      </w:tcPr>
    </w:tblStylePr>
    <w:tblStylePr w:type="firstCol">
      <w:rPr>
        <w:b/>
        <w:bCs/>
      </w:rPr>
    </w:tblStylePr>
    <w:tblStylePr w:type="lastCol">
      <w:rPr>
        <w:b/>
        <w:bCs/>
      </w:rPr>
    </w:tblStylePr>
    <w:tblStylePr w:type="band1Vert">
      <w:tblPr/>
      <w:tcPr>
        <w:shd w:val="clear" w:color="auto" w:fill="E5EAEE"/>
      </w:tcPr>
    </w:tblStylePr>
    <w:tblStylePr w:type="band1Horz">
      <w:tblPr/>
      <w:tcPr>
        <w:shd w:val="clear" w:color="auto" w:fill="E5EAEE"/>
      </w:tcPr>
    </w:tblStylePr>
  </w:style>
  <w:style w:type="paragraph" w:styleId="TOC3">
    <w:name w:val="toc 3"/>
    <w:basedOn w:val="Normal"/>
    <w:next w:val="Normal"/>
    <w:autoRedefine/>
    <w:uiPriority w:val="39"/>
    <w:unhideWhenUsed/>
    <w:rsid w:val="006E0D31"/>
    <w:pPr>
      <w:spacing w:before="0" w:after="0"/>
    </w:pPr>
    <w:rPr>
      <w:smallCaps/>
      <w:sz w:val="22"/>
      <w:szCs w:val="22"/>
    </w:rPr>
  </w:style>
  <w:style w:type="paragraph" w:styleId="TOC4">
    <w:name w:val="toc 4"/>
    <w:basedOn w:val="Normal"/>
    <w:next w:val="Normal"/>
    <w:autoRedefine/>
    <w:uiPriority w:val="39"/>
    <w:unhideWhenUsed/>
    <w:rsid w:val="006E0D31"/>
    <w:pPr>
      <w:spacing w:before="0" w:after="0"/>
    </w:pPr>
    <w:rPr>
      <w:sz w:val="22"/>
      <w:szCs w:val="22"/>
    </w:rPr>
  </w:style>
  <w:style w:type="paragraph" w:styleId="TOC5">
    <w:name w:val="toc 5"/>
    <w:basedOn w:val="Normal"/>
    <w:next w:val="Normal"/>
    <w:autoRedefine/>
    <w:uiPriority w:val="39"/>
    <w:unhideWhenUsed/>
    <w:rsid w:val="006E0D31"/>
    <w:pPr>
      <w:spacing w:before="0" w:after="0"/>
    </w:pPr>
    <w:rPr>
      <w:sz w:val="22"/>
      <w:szCs w:val="22"/>
    </w:rPr>
  </w:style>
  <w:style w:type="paragraph" w:styleId="TOC6">
    <w:name w:val="toc 6"/>
    <w:basedOn w:val="Normal"/>
    <w:next w:val="Normal"/>
    <w:autoRedefine/>
    <w:uiPriority w:val="39"/>
    <w:unhideWhenUsed/>
    <w:rsid w:val="006E0D31"/>
    <w:pPr>
      <w:spacing w:before="0" w:after="0"/>
    </w:pPr>
    <w:rPr>
      <w:sz w:val="22"/>
      <w:szCs w:val="22"/>
    </w:rPr>
  </w:style>
  <w:style w:type="paragraph" w:styleId="TOC7">
    <w:name w:val="toc 7"/>
    <w:basedOn w:val="Normal"/>
    <w:next w:val="Normal"/>
    <w:autoRedefine/>
    <w:uiPriority w:val="39"/>
    <w:unhideWhenUsed/>
    <w:rsid w:val="006E0D31"/>
    <w:pPr>
      <w:spacing w:before="0" w:after="0"/>
    </w:pPr>
    <w:rPr>
      <w:sz w:val="22"/>
      <w:szCs w:val="22"/>
    </w:rPr>
  </w:style>
  <w:style w:type="paragraph" w:styleId="TOC8">
    <w:name w:val="toc 8"/>
    <w:basedOn w:val="Normal"/>
    <w:next w:val="Normal"/>
    <w:autoRedefine/>
    <w:uiPriority w:val="39"/>
    <w:unhideWhenUsed/>
    <w:rsid w:val="006E0D31"/>
    <w:pPr>
      <w:spacing w:before="0" w:after="0"/>
    </w:pPr>
    <w:rPr>
      <w:sz w:val="22"/>
      <w:szCs w:val="22"/>
    </w:rPr>
  </w:style>
  <w:style w:type="paragraph" w:styleId="TOC9">
    <w:name w:val="toc 9"/>
    <w:basedOn w:val="Normal"/>
    <w:next w:val="Normal"/>
    <w:autoRedefine/>
    <w:uiPriority w:val="39"/>
    <w:unhideWhenUsed/>
    <w:rsid w:val="006E0D31"/>
    <w:pPr>
      <w:spacing w:before="0" w:after="0"/>
    </w:pPr>
    <w:rPr>
      <w:sz w:val="22"/>
      <w:szCs w:val="22"/>
    </w:rPr>
  </w:style>
  <w:style w:type="paragraph" w:styleId="FootnoteText">
    <w:name w:val="footnote text"/>
    <w:basedOn w:val="Normal"/>
    <w:link w:val="FootnoteTextChar"/>
    <w:uiPriority w:val="99"/>
    <w:semiHidden/>
    <w:unhideWhenUsed/>
    <w:rsid w:val="006E0D31"/>
  </w:style>
  <w:style w:type="character" w:customStyle="1" w:styleId="FootnoteTextChar">
    <w:name w:val="Footnote Text Char"/>
    <w:basedOn w:val="DefaultParagraphFont"/>
    <w:link w:val="FootnoteText"/>
    <w:uiPriority w:val="99"/>
    <w:semiHidden/>
    <w:rsid w:val="006E0D31"/>
    <w:rPr>
      <w:rFonts w:ascii="Cambria" w:eastAsia="SimSun" w:hAnsi="Cambria" w:cs="Times New Roman"/>
      <w:color w:val="595959"/>
      <w:kern w:val="20"/>
      <w:sz w:val="20"/>
      <w:szCs w:val="20"/>
      <w:lang w:eastAsia="hr-HR"/>
      <w14:ligatures w14:val="none"/>
    </w:rPr>
  </w:style>
  <w:style w:type="character" w:styleId="FootnoteReference">
    <w:name w:val="footnote reference"/>
    <w:uiPriority w:val="99"/>
    <w:semiHidden/>
    <w:unhideWhenUsed/>
    <w:rsid w:val="006E0D31"/>
    <w:rPr>
      <w:vertAlign w:val="superscript"/>
    </w:rPr>
  </w:style>
  <w:style w:type="paragraph" w:customStyle="1" w:styleId="xl109">
    <w:name w:val="xl109"/>
    <w:basedOn w:val="Normal"/>
    <w:rsid w:val="006E0D31"/>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b/>
      <w:bCs/>
      <w:color w:val="auto"/>
      <w:kern w:val="0"/>
      <w:sz w:val="24"/>
      <w:szCs w:val="24"/>
    </w:rPr>
  </w:style>
  <w:style w:type="paragraph" w:customStyle="1" w:styleId="xl110">
    <w:name w:val="xl110"/>
    <w:basedOn w:val="Normal"/>
    <w:uiPriority w:val="99"/>
    <w:rsid w:val="006E0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kern w:val="0"/>
      <w:sz w:val="24"/>
      <w:szCs w:val="24"/>
    </w:rPr>
  </w:style>
  <w:style w:type="paragraph" w:customStyle="1" w:styleId="xl64">
    <w:name w:val="xl64"/>
    <w:basedOn w:val="Normal"/>
    <w:rsid w:val="006E0D31"/>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rPr>
  </w:style>
  <w:style w:type="paragraph" w:customStyle="1" w:styleId="Odlomakpopisa2">
    <w:name w:val="Odlomak popisa2"/>
    <w:basedOn w:val="Normal"/>
    <w:uiPriority w:val="99"/>
    <w:rsid w:val="006E0D31"/>
    <w:pPr>
      <w:spacing w:before="0" w:after="200" w:line="276" w:lineRule="auto"/>
      <w:ind w:left="720"/>
      <w:contextualSpacing/>
    </w:pPr>
    <w:rPr>
      <w:rFonts w:ascii="Calibri" w:eastAsia="Times New Roman" w:hAnsi="Calibri"/>
      <w:color w:val="auto"/>
      <w:kern w:val="0"/>
      <w:sz w:val="22"/>
      <w:szCs w:val="22"/>
      <w:lang w:eastAsia="en-US"/>
    </w:rPr>
  </w:style>
  <w:style w:type="paragraph" w:customStyle="1" w:styleId="QuickFormat2">
    <w:name w:val="QuickFormat2"/>
    <w:rsid w:val="006E0D31"/>
    <w:pPr>
      <w:autoSpaceDE w:val="0"/>
      <w:autoSpaceDN w:val="0"/>
      <w:adjustRightInd w:val="0"/>
      <w:spacing w:after="0" w:line="240" w:lineRule="auto"/>
    </w:pPr>
    <w:rPr>
      <w:rFonts w:ascii="Bookman Old Style" w:eastAsia="Times New Roman" w:hAnsi="Bookman Old Style" w:cs="Times New Roman"/>
      <w:lang w:val="en-GB"/>
      <w14:ligatures w14:val="none"/>
    </w:rPr>
  </w:style>
  <w:style w:type="paragraph" w:styleId="BodyText">
    <w:name w:val="Body Text"/>
    <w:aliases w:val="Tijelo teksta1,uvlaka 22,uvlaka 2,uvlaka 21"/>
    <w:basedOn w:val="Normal"/>
    <w:next w:val="BodyTextIndent2"/>
    <w:link w:val="BodyTextChar"/>
    <w:uiPriority w:val="99"/>
    <w:rsid w:val="006E0D31"/>
    <w:pPr>
      <w:spacing w:before="0" w:after="0" w:line="240" w:lineRule="auto"/>
      <w:ind w:firstLine="720"/>
      <w:jc w:val="both"/>
    </w:pPr>
    <w:rPr>
      <w:rFonts w:ascii="Times New Roman" w:eastAsia="Times New Roman" w:hAnsi="Times New Roman"/>
      <w:color w:val="auto"/>
      <w:kern w:val="0"/>
      <w:lang w:eastAsia="en-US"/>
    </w:rPr>
  </w:style>
  <w:style w:type="character" w:customStyle="1" w:styleId="BodyTextChar">
    <w:name w:val="Body Text Char"/>
    <w:aliases w:val="Tijelo teksta1 Char,uvlaka 22 Char,uvlaka 2 Char,uvlaka 21 Char"/>
    <w:basedOn w:val="DefaultParagraphFont"/>
    <w:link w:val="BodyText"/>
    <w:uiPriority w:val="99"/>
    <w:rsid w:val="006E0D31"/>
    <w:rPr>
      <w:rFonts w:ascii="Times New Roman" w:eastAsia="Times New Roman" w:hAnsi="Times New Roman" w:cs="Times New Roman"/>
      <w:sz w:val="20"/>
      <w:szCs w:val="20"/>
      <w14:ligatures w14:val="none"/>
    </w:rPr>
  </w:style>
  <w:style w:type="paragraph" w:styleId="BodyTextIndent2">
    <w:name w:val="Body Text Indent 2"/>
    <w:basedOn w:val="Normal"/>
    <w:link w:val="BodyTextIndent2Char"/>
    <w:uiPriority w:val="99"/>
    <w:rsid w:val="006E0D31"/>
    <w:pPr>
      <w:spacing w:before="0" w:after="120" w:line="480" w:lineRule="auto"/>
      <w:ind w:left="283"/>
    </w:pPr>
    <w:rPr>
      <w:rFonts w:ascii="Times New Roman" w:eastAsia="Times New Roman" w:hAnsi="Times New Roman"/>
      <w:color w:val="auto"/>
      <w:kern w:val="0"/>
      <w:lang w:eastAsia="en-US"/>
    </w:rPr>
  </w:style>
  <w:style w:type="character" w:customStyle="1" w:styleId="BodyTextIndent2Char">
    <w:name w:val="Body Text Indent 2 Char"/>
    <w:basedOn w:val="DefaultParagraphFont"/>
    <w:link w:val="BodyTextIndent2"/>
    <w:uiPriority w:val="99"/>
    <w:rsid w:val="006E0D31"/>
    <w:rPr>
      <w:rFonts w:ascii="Times New Roman" w:eastAsia="Times New Roman" w:hAnsi="Times New Roman" w:cs="Times New Roman"/>
      <w:sz w:val="20"/>
      <w:szCs w:val="20"/>
      <w14:ligatures w14:val="none"/>
    </w:rPr>
  </w:style>
  <w:style w:type="paragraph" w:customStyle="1" w:styleId="Default">
    <w:name w:val="Default"/>
    <w:uiPriority w:val="99"/>
    <w:rsid w:val="006E0D31"/>
    <w:pPr>
      <w:autoSpaceDE w:val="0"/>
      <w:autoSpaceDN w:val="0"/>
      <w:adjustRightInd w:val="0"/>
      <w:spacing w:after="0" w:line="240" w:lineRule="auto"/>
    </w:pPr>
    <w:rPr>
      <w:rFonts w:ascii="Times New Roman" w:eastAsia="Times New Roman" w:hAnsi="Times New Roman" w:cs="Times New Roman"/>
      <w:color w:val="000000"/>
      <w:sz w:val="24"/>
      <w:szCs w:val="24"/>
      <w:lang w:eastAsia="hr-HR"/>
      <w14:ligatures w14:val="none"/>
    </w:rPr>
  </w:style>
  <w:style w:type="paragraph" w:styleId="BodyTextIndent3">
    <w:name w:val="Body Text Indent 3"/>
    <w:aliases w:val="uvlaka 3"/>
    <w:basedOn w:val="Normal"/>
    <w:link w:val="BodyTextIndent3Char"/>
    <w:uiPriority w:val="99"/>
    <w:rsid w:val="006E0D31"/>
    <w:pPr>
      <w:spacing w:before="0" w:after="120" w:line="240" w:lineRule="auto"/>
      <w:ind w:left="283"/>
    </w:pPr>
    <w:rPr>
      <w:rFonts w:ascii="Times New Roman" w:eastAsia="Times New Roman" w:hAnsi="Times New Roman"/>
      <w:color w:val="auto"/>
      <w:kern w:val="0"/>
      <w:sz w:val="16"/>
      <w:szCs w:val="16"/>
      <w:lang w:eastAsia="en-US"/>
    </w:rPr>
  </w:style>
  <w:style w:type="character" w:customStyle="1" w:styleId="BodyTextIndent3Char">
    <w:name w:val="Body Text Indent 3 Char"/>
    <w:aliases w:val="uvlaka 3 Char"/>
    <w:basedOn w:val="DefaultParagraphFont"/>
    <w:link w:val="BodyTextIndent3"/>
    <w:uiPriority w:val="99"/>
    <w:rsid w:val="006E0D31"/>
    <w:rPr>
      <w:rFonts w:ascii="Times New Roman" w:eastAsia="Times New Roman" w:hAnsi="Times New Roman" w:cs="Times New Roman"/>
      <w:sz w:val="16"/>
      <w:szCs w:val="16"/>
      <w14:ligatures w14:val="none"/>
    </w:rPr>
  </w:style>
  <w:style w:type="paragraph" w:customStyle="1" w:styleId="QuickFormat1">
    <w:name w:val="QuickFormat1"/>
    <w:uiPriority w:val="99"/>
    <w:rsid w:val="006E0D31"/>
    <w:pPr>
      <w:autoSpaceDE w:val="0"/>
      <w:autoSpaceDN w:val="0"/>
      <w:adjustRightInd w:val="0"/>
      <w:spacing w:after="0" w:line="240" w:lineRule="auto"/>
    </w:pPr>
    <w:rPr>
      <w:rFonts w:ascii="Bookman Old Style" w:eastAsia="Times New Roman" w:hAnsi="Bookman Old Style" w:cs="Times New Roman"/>
      <w:lang w:val="en-GB"/>
      <w14:ligatures w14:val="none"/>
    </w:rPr>
  </w:style>
  <w:style w:type="paragraph" w:customStyle="1" w:styleId="QuickFormat8">
    <w:name w:val="QuickFormat8"/>
    <w:uiPriority w:val="99"/>
    <w:rsid w:val="006E0D31"/>
    <w:pPr>
      <w:autoSpaceDE w:val="0"/>
      <w:autoSpaceDN w:val="0"/>
      <w:adjustRightInd w:val="0"/>
      <w:spacing w:after="0" w:line="240" w:lineRule="auto"/>
    </w:pPr>
    <w:rPr>
      <w:rFonts w:ascii="Bookman Old Style" w:eastAsia="Times New Roman" w:hAnsi="Bookman Old Style" w:cs="Times New Roman"/>
      <w:lang w:val="en-GB"/>
      <w14:ligatures w14:val="none"/>
    </w:rPr>
  </w:style>
  <w:style w:type="paragraph" w:customStyle="1" w:styleId="QuickFormat9">
    <w:name w:val="QuickFormat9"/>
    <w:uiPriority w:val="99"/>
    <w:rsid w:val="006E0D31"/>
    <w:pPr>
      <w:autoSpaceDE w:val="0"/>
      <w:autoSpaceDN w:val="0"/>
      <w:adjustRightInd w:val="0"/>
      <w:spacing w:after="0" w:line="240" w:lineRule="auto"/>
    </w:pPr>
    <w:rPr>
      <w:rFonts w:ascii="Bookman Old Style" w:eastAsia="Times New Roman" w:hAnsi="Bookman Old Style" w:cs="Times New Roman"/>
      <w:lang w:val="en-GB"/>
      <w14:ligatures w14:val="none"/>
    </w:rPr>
  </w:style>
  <w:style w:type="character" w:customStyle="1" w:styleId="QuickFormat6">
    <w:name w:val="QuickFormat6"/>
    <w:uiPriority w:val="99"/>
    <w:rsid w:val="006E0D31"/>
    <w:rPr>
      <w:rFonts w:ascii="Bookman Old Style" w:hAnsi="Bookman Old Style"/>
      <w:sz w:val="22"/>
      <w:lang w:val="en-GB"/>
    </w:rPr>
  </w:style>
  <w:style w:type="paragraph" w:customStyle="1" w:styleId="QuickFormat3">
    <w:name w:val="QuickFormat3"/>
    <w:uiPriority w:val="99"/>
    <w:rsid w:val="006E0D31"/>
    <w:pPr>
      <w:autoSpaceDE w:val="0"/>
      <w:autoSpaceDN w:val="0"/>
      <w:adjustRightInd w:val="0"/>
      <w:spacing w:after="0" w:line="240" w:lineRule="auto"/>
    </w:pPr>
    <w:rPr>
      <w:rFonts w:ascii="Bookman Old Style" w:eastAsia="Times New Roman" w:hAnsi="Bookman Old Style" w:cs="Times New Roman"/>
      <w:lang w:val="en-GB"/>
      <w14:ligatures w14:val="none"/>
    </w:rPr>
  </w:style>
  <w:style w:type="character" w:customStyle="1" w:styleId="QuickFormat5">
    <w:name w:val="QuickFormat5"/>
    <w:uiPriority w:val="99"/>
    <w:rsid w:val="006E0D31"/>
    <w:rPr>
      <w:rFonts w:ascii="Bookman Old Style" w:hAnsi="Bookman Old Style"/>
      <w:sz w:val="22"/>
      <w:lang w:val="en-GB"/>
    </w:rPr>
  </w:style>
  <w:style w:type="character" w:styleId="PageNumber">
    <w:name w:val="page number"/>
    <w:rsid w:val="006E0D31"/>
    <w:rPr>
      <w:rFonts w:cs="Times New Roman"/>
    </w:rPr>
  </w:style>
  <w:style w:type="paragraph" w:customStyle="1" w:styleId="CharCharCharChar">
    <w:name w:val="Char Char Char Char"/>
    <w:basedOn w:val="Normal"/>
    <w:rsid w:val="006E0D31"/>
    <w:pPr>
      <w:spacing w:before="0" w:line="240" w:lineRule="exact"/>
    </w:pPr>
    <w:rPr>
      <w:rFonts w:ascii="Tahoma" w:eastAsia="Times New Roman" w:hAnsi="Tahoma"/>
      <w:color w:val="auto"/>
      <w:kern w:val="0"/>
      <w:lang w:eastAsia="en-US"/>
    </w:rPr>
  </w:style>
  <w:style w:type="character" w:customStyle="1" w:styleId="FontStyle83">
    <w:name w:val="Font Style83"/>
    <w:uiPriority w:val="99"/>
    <w:rsid w:val="006E0D31"/>
    <w:rPr>
      <w:rFonts w:ascii="Arial" w:hAnsi="Arial"/>
      <w:sz w:val="20"/>
    </w:rPr>
  </w:style>
  <w:style w:type="paragraph" w:customStyle="1" w:styleId="CharCharCharCharCharCharCharCharCharCharCharChar">
    <w:name w:val="Char Char Char Char Char Char Char Char Char Char Char Char"/>
    <w:basedOn w:val="Normal"/>
    <w:uiPriority w:val="99"/>
    <w:rsid w:val="006E0D31"/>
    <w:pPr>
      <w:spacing w:before="0" w:line="240" w:lineRule="exact"/>
    </w:pPr>
    <w:rPr>
      <w:rFonts w:ascii="Tahoma" w:eastAsia="Times New Roman" w:hAnsi="Tahoma"/>
      <w:color w:val="auto"/>
      <w:kern w:val="0"/>
      <w:lang w:eastAsia="en-US"/>
    </w:rPr>
  </w:style>
  <w:style w:type="paragraph" w:styleId="PlainText">
    <w:name w:val="Plain Text"/>
    <w:basedOn w:val="Normal"/>
    <w:link w:val="PlainTextChar"/>
    <w:uiPriority w:val="99"/>
    <w:rsid w:val="006E0D31"/>
    <w:pPr>
      <w:spacing w:before="0" w:after="0" w:line="240" w:lineRule="auto"/>
    </w:pPr>
    <w:rPr>
      <w:rFonts w:ascii="Courier New" w:eastAsia="Times New Roman" w:hAnsi="Courier New"/>
      <w:color w:val="auto"/>
      <w:kern w:val="0"/>
      <w:lang w:eastAsia="en-US"/>
    </w:rPr>
  </w:style>
  <w:style w:type="character" w:customStyle="1" w:styleId="PlainTextChar">
    <w:name w:val="Plain Text Char"/>
    <w:basedOn w:val="DefaultParagraphFont"/>
    <w:link w:val="PlainText"/>
    <w:uiPriority w:val="99"/>
    <w:rsid w:val="006E0D31"/>
    <w:rPr>
      <w:rFonts w:ascii="Courier New" w:eastAsia="Times New Roman" w:hAnsi="Courier New" w:cs="Times New Roman"/>
      <w:sz w:val="20"/>
      <w:szCs w:val="20"/>
      <w14:ligatures w14:val="none"/>
    </w:rPr>
  </w:style>
  <w:style w:type="paragraph" w:customStyle="1" w:styleId="CharChar">
    <w:name w:val="Char Char"/>
    <w:basedOn w:val="Normal"/>
    <w:uiPriority w:val="99"/>
    <w:rsid w:val="006E0D31"/>
    <w:pPr>
      <w:spacing w:before="0" w:line="240" w:lineRule="exact"/>
    </w:pPr>
    <w:rPr>
      <w:rFonts w:ascii="Tahoma" w:eastAsia="Times New Roman" w:hAnsi="Tahoma"/>
      <w:color w:val="auto"/>
      <w:kern w:val="0"/>
      <w:lang w:eastAsia="en-US"/>
    </w:rPr>
  </w:style>
  <w:style w:type="paragraph" w:customStyle="1" w:styleId="t-12-9-fett-s">
    <w:name w:val="t-12-9-fett-s"/>
    <w:basedOn w:val="Normal"/>
    <w:uiPriority w:val="99"/>
    <w:rsid w:val="006E0D31"/>
    <w:pPr>
      <w:spacing w:before="100" w:beforeAutospacing="1" w:after="100" w:afterAutospacing="1" w:line="240" w:lineRule="auto"/>
      <w:jc w:val="center"/>
    </w:pPr>
    <w:rPr>
      <w:rFonts w:ascii="Times New Roman" w:eastAsia="Times New Roman" w:hAnsi="Times New Roman"/>
      <w:b/>
      <w:bCs/>
      <w:color w:val="auto"/>
      <w:kern w:val="0"/>
      <w:sz w:val="28"/>
      <w:szCs w:val="28"/>
    </w:rPr>
  </w:style>
  <w:style w:type="paragraph" w:customStyle="1" w:styleId="tb-na16">
    <w:name w:val="tb-na16"/>
    <w:basedOn w:val="Normal"/>
    <w:uiPriority w:val="99"/>
    <w:rsid w:val="006E0D31"/>
    <w:pPr>
      <w:spacing w:before="100" w:beforeAutospacing="1" w:after="100" w:afterAutospacing="1" w:line="240" w:lineRule="auto"/>
      <w:jc w:val="center"/>
    </w:pPr>
    <w:rPr>
      <w:rFonts w:ascii="Times New Roman" w:eastAsia="Times New Roman" w:hAnsi="Times New Roman"/>
      <w:b/>
      <w:bCs/>
      <w:color w:val="auto"/>
      <w:kern w:val="0"/>
      <w:sz w:val="36"/>
      <w:szCs w:val="36"/>
    </w:rPr>
  </w:style>
  <w:style w:type="paragraph" w:customStyle="1" w:styleId="Tablenaziv">
    <w:name w:val="Table naziv"/>
    <w:basedOn w:val="Normal"/>
    <w:link w:val="TablenazivChar"/>
    <w:uiPriority w:val="99"/>
    <w:rsid w:val="006E0D31"/>
    <w:pPr>
      <w:keepNext/>
      <w:spacing w:before="240" w:after="60" w:line="240" w:lineRule="auto"/>
    </w:pPr>
    <w:rPr>
      <w:rFonts w:ascii="Arial" w:eastAsia="Times New Roman" w:hAnsi="Arial"/>
      <w:b/>
      <w:color w:val="000000"/>
      <w:kern w:val="0"/>
    </w:rPr>
  </w:style>
  <w:style w:type="character" w:customStyle="1" w:styleId="TablenazivChar">
    <w:name w:val="Table naziv Char"/>
    <w:link w:val="Tablenaziv"/>
    <w:uiPriority w:val="99"/>
    <w:locked/>
    <w:rsid w:val="006E0D31"/>
    <w:rPr>
      <w:rFonts w:ascii="Arial" w:eastAsia="Times New Roman" w:hAnsi="Arial" w:cs="Times New Roman"/>
      <w:b/>
      <w:color w:val="000000"/>
      <w:sz w:val="20"/>
      <w:szCs w:val="20"/>
      <w:lang w:eastAsia="hr-HR"/>
      <w14:ligatures w14:val="none"/>
    </w:rPr>
  </w:style>
  <w:style w:type="paragraph" w:customStyle="1" w:styleId="Char">
    <w:name w:val="Char"/>
    <w:basedOn w:val="Normal"/>
    <w:uiPriority w:val="99"/>
    <w:rsid w:val="006E0D31"/>
    <w:pPr>
      <w:spacing w:before="0" w:line="240" w:lineRule="exact"/>
    </w:pPr>
    <w:rPr>
      <w:rFonts w:ascii="Tahoma" w:eastAsia="Times New Roman" w:hAnsi="Tahoma"/>
      <w:color w:val="auto"/>
      <w:kern w:val="0"/>
      <w:lang w:eastAsia="en-US"/>
    </w:rPr>
  </w:style>
  <w:style w:type="paragraph" w:customStyle="1" w:styleId="t-9-8">
    <w:name w:val="t-9-8"/>
    <w:basedOn w:val="Normal"/>
    <w:uiPriority w:val="99"/>
    <w:rsid w:val="006E0D31"/>
    <w:pPr>
      <w:spacing w:before="100" w:beforeAutospacing="1" w:after="100" w:afterAutospacing="1" w:line="240" w:lineRule="auto"/>
    </w:pPr>
    <w:rPr>
      <w:rFonts w:ascii="Times New Roman" w:eastAsia="Times New Roman" w:hAnsi="Times New Roman"/>
      <w:color w:val="auto"/>
      <w:kern w:val="0"/>
      <w:sz w:val="24"/>
      <w:szCs w:val="24"/>
    </w:rPr>
  </w:style>
  <w:style w:type="character" w:customStyle="1" w:styleId="FontStyle45">
    <w:name w:val="Font Style45"/>
    <w:uiPriority w:val="99"/>
    <w:rsid w:val="006E0D31"/>
    <w:rPr>
      <w:rFonts w:ascii="Times New Roman" w:hAnsi="Times New Roman"/>
      <w:sz w:val="22"/>
    </w:rPr>
  </w:style>
  <w:style w:type="paragraph" w:customStyle="1" w:styleId="msolistparagraph0">
    <w:name w:val="msolistparagraph"/>
    <w:basedOn w:val="Normal"/>
    <w:uiPriority w:val="99"/>
    <w:rsid w:val="006E0D31"/>
    <w:pPr>
      <w:spacing w:before="0" w:after="0" w:line="240" w:lineRule="auto"/>
      <w:ind w:left="720"/>
    </w:pPr>
    <w:rPr>
      <w:rFonts w:ascii="Calibri" w:eastAsia="Times New Roman" w:hAnsi="Calibri"/>
      <w:color w:val="auto"/>
      <w:kern w:val="0"/>
      <w:sz w:val="22"/>
      <w:szCs w:val="22"/>
      <w:lang w:eastAsia="en-US"/>
    </w:rPr>
  </w:style>
  <w:style w:type="character" w:styleId="CommentReference">
    <w:name w:val="annotation reference"/>
    <w:uiPriority w:val="99"/>
    <w:semiHidden/>
    <w:rsid w:val="006E0D31"/>
    <w:rPr>
      <w:rFonts w:cs="Times New Roman"/>
      <w:sz w:val="16"/>
      <w:szCs w:val="16"/>
    </w:rPr>
  </w:style>
  <w:style w:type="paragraph" w:styleId="CommentText">
    <w:name w:val="annotation text"/>
    <w:basedOn w:val="Normal"/>
    <w:link w:val="CommentTextChar"/>
    <w:uiPriority w:val="99"/>
    <w:semiHidden/>
    <w:rsid w:val="006E0D31"/>
    <w:pPr>
      <w:spacing w:before="0" w:after="0" w:line="240" w:lineRule="auto"/>
    </w:pPr>
    <w:rPr>
      <w:rFonts w:ascii="Times New Roman" w:eastAsia="Times New Roman" w:hAnsi="Times New Roman"/>
      <w:color w:val="auto"/>
      <w:kern w:val="0"/>
      <w:lang w:eastAsia="en-US"/>
    </w:rPr>
  </w:style>
  <w:style w:type="character" w:customStyle="1" w:styleId="CommentTextChar">
    <w:name w:val="Comment Text Char"/>
    <w:basedOn w:val="DefaultParagraphFont"/>
    <w:link w:val="CommentText"/>
    <w:uiPriority w:val="99"/>
    <w:semiHidden/>
    <w:rsid w:val="006E0D31"/>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uiPriority w:val="99"/>
    <w:semiHidden/>
    <w:rsid w:val="006E0D31"/>
    <w:rPr>
      <w:b/>
      <w:bCs/>
    </w:rPr>
  </w:style>
  <w:style w:type="character" w:customStyle="1" w:styleId="CommentSubjectChar">
    <w:name w:val="Comment Subject Char"/>
    <w:basedOn w:val="CommentTextChar"/>
    <w:link w:val="CommentSubject"/>
    <w:uiPriority w:val="99"/>
    <w:semiHidden/>
    <w:rsid w:val="006E0D31"/>
    <w:rPr>
      <w:rFonts w:ascii="Times New Roman" w:eastAsia="Times New Roman" w:hAnsi="Times New Roman" w:cs="Times New Roman"/>
      <w:b/>
      <w:bCs/>
      <w:sz w:val="20"/>
      <w:szCs w:val="20"/>
      <w14:ligatures w14:val="none"/>
    </w:rPr>
  </w:style>
  <w:style w:type="paragraph" w:styleId="NormalWeb">
    <w:name w:val="Normal (Web)"/>
    <w:basedOn w:val="Normal"/>
    <w:uiPriority w:val="99"/>
    <w:qFormat/>
    <w:rsid w:val="006E0D31"/>
    <w:pPr>
      <w:spacing w:before="100" w:beforeAutospacing="1" w:after="100" w:afterAutospacing="1" w:line="240" w:lineRule="auto"/>
    </w:pPr>
    <w:rPr>
      <w:rFonts w:ascii="Times New Roman" w:eastAsia="Times New Roman" w:hAnsi="Times New Roman"/>
      <w:color w:val="auto"/>
      <w:kern w:val="0"/>
      <w:sz w:val="24"/>
      <w:szCs w:val="24"/>
    </w:rPr>
  </w:style>
  <w:style w:type="character" w:customStyle="1" w:styleId="Internetskapoveznica">
    <w:name w:val="Internetska poveznica"/>
    <w:uiPriority w:val="99"/>
    <w:rsid w:val="006E0D31"/>
    <w:rPr>
      <w:rFonts w:ascii="Times New Roman" w:hAnsi="Times New Roman"/>
      <w:color w:val="0000FF"/>
      <w:u w:val="single"/>
    </w:rPr>
  </w:style>
  <w:style w:type="paragraph" w:customStyle="1" w:styleId="CharCharCharChar1">
    <w:name w:val="Char Char Char Char1"/>
    <w:basedOn w:val="Normal"/>
    <w:uiPriority w:val="99"/>
    <w:rsid w:val="006E0D31"/>
    <w:pPr>
      <w:spacing w:before="0" w:line="240" w:lineRule="exact"/>
    </w:pPr>
    <w:rPr>
      <w:rFonts w:ascii="Tahoma" w:eastAsia="Times New Roman" w:hAnsi="Tahoma"/>
      <w:color w:val="auto"/>
      <w:kern w:val="0"/>
      <w:lang w:val="en-US" w:eastAsia="en-US"/>
    </w:rPr>
  </w:style>
  <w:style w:type="paragraph" w:customStyle="1" w:styleId="xl111">
    <w:name w:val="xl111"/>
    <w:basedOn w:val="Normal"/>
    <w:uiPriority w:val="99"/>
    <w:rsid w:val="006E0D31"/>
    <w:pPr>
      <w:pBdr>
        <w:bottom w:val="single" w:sz="4" w:space="0" w:color="auto"/>
      </w:pBdr>
      <w:shd w:val="clear" w:color="696969" w:fill="969696"/>
      <w:spacing w:before="100" w:beforeAutospacing="1" w:after="100" w:afterAutospacing="1" w:line="240" w:lineRule="auto"/>
      <w:textAlignment w:val="center"/>
    </w:pPr>
    <w:rPr>
      <w:rFonts w:ascii="Arial" w:eastAsia="Times New Roman" w:hAnsi="Arial" w:cs="Arial"/>
      <w:b/>
      <w:bCs/>
      <w:color w:val="969696"/>
      <w:kern w:val="0"/>
      <w:sz w:val="18"/>
      <w:szCs w:val="18"/>
    </w:rPr>
  </w:style>
  <w:style w:type="paragraph" w:customStyle="1" w:styleId="xl112">
    <w:name w:val="xl112"/>
    <w:basedOn w:val="Normal"/>
    <w:uiPriority w:val="99"/>
    <w:rsid w:val="006E0D31"/>
    <w:pPr>
      <w:pBdr>
        <w:bottom w:val="single" w:sz="4" w:space="0" w:color="auto"/>
      </w:pBdr>
      <w:shd w:val="clear" w:color="696969" w:fill="969696"/>
      <w:spacing w:before="100" w:beforeAutospacing="1" w:after="100" w:afterAutospacing="1" w:line="240" w:lineRule="auto"/>
      <w:textAlignment w:val="center"/>
    </w:pPr>
    <w:rPr>
      <w:rFonts w:ascii="Arial" w:eastAsia="Times New Roman" w:hAnsi="Arial" w:cs="Arial"/>
      <w:b/>
      <w:bCs/>
      <w:color w:val="FFFFFF"/>
      <w:kern w:val="0"/>
      <w:sz w:val="18"/>
      <w:szCs w:val="18"/>
    </w:rPr>
  </w:style>
  <w:style w:type="paragraph" w:customStyle="1" w:styleId="xl113">
    <w:name w:val="xl113"/>
    <w:basedOn w:val="Normal"/>
    <w:uiPriority w:val="99"/>
    <w:rsid w:val="006E0D31"/>
    <w:pPr>
      <w:pBdr>
        <w:bottom w:val="single" w:sz="4" w:space="0" w:color="auto"/>
      </w:pBdr>
      <w:shd w:val="clear" w:color="696969" w:fill="969696"/>
      <w:spacing w:before="100" w:beforeAutospacing="1" w:after="100" w:afterAutospacing="1" w:line="240" w:lineRule="auto"/>
      <w:textAlignment w:val="center"/>
    </w:pPr>
    <w:rPr>
      <w:rFonts w:ascii="Arial" w:eastAsia="Times New Roman" w:hAnsi="Arial" w:cs="Arial"/>
      <w:b/>
      <w:bCs/>
      <w:color w:val="FFFFFF"/>
      <w:kern w:val="0"/>
      <w:sz w:val="18"/>
      <w:szCs w:val="18"/>
    </w:rPr>
  </w:style>
  <w:style w:type="paragraph" w:customStyle="1" w:styleId="xl114">
    <w:name w:val="xl114"/>
    <w:basedOn w:val="Normal"/>
    <w:uiPriority w:val="99"/>
    <w:rsid w:val="006E0D31"/>
    <w:pPr>
      <w:pBdr>
        <w:bottom w:val="single" w:sz="4" w:space="0" w:color="auto"/>
        <w:right w:val="single" w:sz="4" w:space="0" w:color="auto"/>
      </w:pBdr>
      <w:shd w:val="clear" w:color="696969" w:fill="969696"/>
      <w:spacing w:before="100" w:beforeAutospacing="1" w:after="100" w:afterAutospacing="1" w:line="240" w:lineRule="auto"/>
      <w:jc w:val="right"/>
      <w:textAlignment w:val="center"/>
    </w:pPr>
    <w:rPr>
      <w:rFonts w:ascii="Arial" w:eastAsia="Times New Roman" w:hAnsi="Arial" w:cs="Arial"/>
      <w:b/>
      <w:bCs/>
      <w:color w:val="FFFFFF"/>
      <w:kern w:val="0"/>
      <w:sz w:val="18"/>
      <w:szCs w:val="18"/>
    </w:rPr>
  </w:style>
  <w:style w:type="paragraph" w:customStyle="1" w:styleId="xl115">
    <w:name w:val="xl115"/>
    <w:basedOn w:val="Normal"/>
    <w:uiPriority w:val="99"/>
    <w:rsid w:val="006E0D31"/>
    <w:pPr>
      <w:pBdr>
        <w:left w:val="single" w:sz="4" w:space="0" w:color="auto"/>
        <w:bottom w:val="single" w:sz="4" w:space="0" w:color="auto"/>
        <w:right w:val="single" w:sz="4" w:space="0" w:color="auto"/>
      </w:pBdr>
      <w:shd w:val="clear" w:color="696969" w:fill="969696"/>
      <w:spacing w:before="100" w:beforeAutospacing="1" w:after="100" w:afterAutospacing="1" w:line="240" w:lineRule="auto"/>
      <w:jc w:val="right"/>
      <w:textAlignment w:val="center"/>
    </w:pPr>
    <w:rPr>
      <w:rFonts w:ascii="Arial" w:eastAsia="Times New Roman" w:hAnsi="Arial" w:cs="Arial"/>
      <w:b/>
      <w:bCs/>
      <w:color w:val="FFFFFF"/>
      <w:kern w:val="0"/>
      <w:sz w:val="18"/>
      <w:szCs w:val="18"/>
    </w:rPr>
  </w:style>
  <w:style w:type="paragraph" w:customStyle="1" w:styleId="xl116">
    <w:name w:val="xl116"/>
    <w:basedOn w:val="Normal"/>
    <w:uiPriority w:val="99"/>
    <w:rsid w:val="006E0D31"/>
    <w:pPr>
      <w:pBdr>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color w:val="FFFFFF"/>
      <w:kern w:val="0"/>
      <w:sz w:val="24"/>
      <w:szCs w:val="24"/>
    </w:rPr>
  </w:style>
  <w:style w:type="paragraph" w:customStyle="1" w:styleId="xl117">
    <w:name w:val="xl117"/>
    <w:basedOn w:val="Normal"/>
    <w:uiPriority w:val="99"/>
    <w:rsid w:val="006E0D31"/>
    <w:pPr>
      <w:pBdr>
        <w:top w:val="single" w:sz="4" w:space="0" w:color="000000"/>
        <w:bottom w:val="single" w:sz="4" w:space="0" w:color="000000"/>
      </w:pBdr>
      <w:shd w:val="clear" w:color="000000" w:fill="99CCFF"/>
      <w:spacing w:before="100" w:beforeAutospacing="1" w:after="100" w:afterAutospacing="1" w:line="240" w:lineRule="auto"/>
      <w:textAlignment w:val="center"/>
    </w:pPr>
    <w:rPr>
      <w:rFonts w:ascii="Arial" w:eastAsia="Times New Roman" w:hAnsi="Arial" w:cs="Arial"/>
      <w:b/>
      <w:bCs/>
      <w:color w:val="000000"/>
      <w:kern w:val="0"/>
      <w:sz w:val="18"/>
      <w:szCs w:val="18"/>
    </w:rPr>
  </w:style>
  <w:style w:type="paragraph" w:customStyle="1" w:styleId="xl118">
    <w:name w:val="xl118"/>
    <w:basedOn w:val="Normal"/>
    <w:uiPriority w:val="99"/>
    <w:rsid w:val="006E0D31"/>
    <w:pPr>
      <w:pBdr>
        <w:top w:val="single" w:sz="4" w:space="0" w:color="000000"/>
        <w:bottom w:val="single" w:sz="4" w:space="0" w:color="000000"/>
      </w:pBdr>
      <w:shd w:val="clear" w:color="000000" w:fill="99CCFF"/>
      <w:spacing w:before="100" w:beforeAutospacing="1" w:after="100" w:afterAutospacing="1" w:line="240" w:lineRule="auto"/>
      <w:jc w:val="center"/>
      <w:textAlignment w:val="center"/>
    </w:pPr>
    <w:rPr>
      <w:rFonts w:ascii="Arial" w:eastAsia="Times New Roman" w:hAnsi="Arial" w:cs="Arial"/>
      <w:b/>
      <w:bCs/>
      <w:color w:val="000000"/>
      <w:kern w:val="0"/>
      <w:sz w:val="18"/>
      <w:szCs w:val="18"/>
    </w:rPr>
  </w:style>
  <w:style w:type="paragraph" w:customStyle="1" w:styleId="xl119">
    <w:name w:val="xl119"/>
    <w:basedOn w:val="Normal"/>
    <w:uiPriority w:val="99"/>
    <w:rsid w:val="006E0D31"/>
    <w:pPr>
      <w:pBdr>
        <w:top w:val="single" w:sz="4" w:space="0" w:color="000000"/>
        <w:bottom w:val="single" w:sz="4" w:space="0" w:color="000000"/>
        <w:right w:val="single" w:sz="4" w:space="0" w:color="auto"/>
      </w:pBdr>
      <w:shd w:val="clear" w:color="000000" w:fill="99CCFF"/>
      <w:spacing w:before="100" w:beforeAutospacing="1" w:after="100" w:afterAutospacing="1" w:line="240" w:lineRule="auto"/>
      <w:jc w:val="right"/>
      <w:textAlignment w:val="center"/>
    </w:pPr>
    <w:rPr>
      <w:rFonts w:ascii="Arial" w:eastAsia="Times New Roman" w:hAnsi="Arial" w:cs="Arial"/>
      <w:b/>
      <w:bCs/>
      <w:color w:val="000000"/>
      <w:kern w:val="0"/>
      <w:sz w:val="18"/>
      <w:szCs w:val="18"/>
    </w:rPr>
  </w:style>
  <w:style w:type="paragraph" w:customStyle="1" w:styleId="xl120">
    <w:name w:val="xl120"/>
    <w:basedOn w:val="Normal"/>
    <w:uiPriority w:val="99"/>
    <w:rsid w:val="006E0D31"/>
    <w:pPr>
      <w:pBdr>
        <w:top w:val="single" w:sz="4" w:space="0" w:color="000000"/>
        <w:left w:val="single" w:sz="4" w:space="0" w:color="auto"/>
        <w:bottom w:val="single" w:sz="4" w:space="0" w:color="000000"/>
        <w:right w:val="single" w:sz="4" w:space="0" w:color="auto"/>
      </w:pBdr>
      <w:shd w:val="clear" w:color="000000" w:fill="99CCFF"/>
      <w:spacing w:before="100" w:beforeAutospacing="1" w:after="100" w:afterAutospacing="1" w:line="240" w:lineRule="auto"/>
      <w:jc w:val="right"/>
      <w:textAlignment w:val="center"/>
    </w:pPr>
    <w:rPr>
      <w:rFonts w:ascii="Arial" w:eastAsia="Times New Roman" w:hAnsi="Arial" w:cs="Arial"/>
      <w:b/>
      <w:bCs/>
      <w:color w:val="000000"/>
      <w:kern w:val="0"/>
      <w:sz w:val="18"/>
      <w:szCs w:val="18"/>
    </w:rPr>
  </w:style>
  <w:style w:type="paragraph" w:customStyle="1" w:styleId="xl121">
    <w:name w:val="xl121"/>
    <w:basedOn w:val="Normal"/>
    <w:uiPriority w:val="99"/>
    <w:rsid w:val="006E0D31"/>
    <w:pPr>
      <w:pBdr>
        <w:left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b/>
      <w:bCs/>
      <w:color w:val="auto"/>
      <w:kern w:val="0"/>
      <w:sz w:val="24"/>
      <w:szCs w:val="24"/>
    </w:rPr>
  </w:style>
  <w:style w:type="paragraph" w:customStyle="1" w:styleId="xl122">
    <w:name w:val="xl122"/>
    <w:basedOn w:val="Normal"/>
    <w:uiPriority w:val="99"/>
    <w:rsid w:val="006E0D3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Arial" w:eastAsia="Times New Roman" w:hAnsi="Arial" w:cs="Arial"/>
      <w:b/>
      <w:bCs/>
      <w:color w:val="000000"/>
      <w:kern w:val="0"/>
      <w:sz w:val="18"/>
      <w:szCs w:val="18"/>
    </w:rPr>
  </w:style>
  <w:style w:type="paragraph" w:customStyle="1" w:styleId="xl123">
    <w:name w:val="xl123"/>
    <w:basedOn w:val="Normal"/>
    <w:uiPriority w:val="99"/>
    <w:rsid w:val="006E0D31"/>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color w:val="000000"/>
      <w:kern w:val="0"/>
      <w:sz w:val="18"/>
      <w:szCs w:val="18"/>
    </w:rPr>
  </w:style>
  <w:style w:type="paragraph" w:customStyle="1" w:styleId="xl124">
    <w:name w:val="xl124"/>
    <w:basedOn w:val="Normal"/>
    <w:uiPriority w:val="99"/>
    <w:rsid w:val="006E0D31"/>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color w:val="000000"/>
      <w:kern w:val="0"/>
      <w:sz w:val="18"/>
      <w:szCs w:val="18"/>
    </w:rPr>
  </w:style>
  <w:style w:type="character" w:styleId="Strong">
    <w:name w:val="Strong"/>
    <w:uiPriority w:val="22"/>
    <w:qFormat/>
    <w:rsid w:val="006E0D31"/>
    <w:rPr>
      <w:rFonts w:cs="Times New Roman"/>
      <w:b/>
    </w:rPr>
  </w:style>
  <w:style w:type="paragraph" w:styleId="NoSpacing">
    <w:name w:val="No Spacing"/>
    <w:basedOn w:val="Normal"/>
    <w:uiPriority w:val="1"/>
    <w:qFormat/>
    <w:rsid w:val="006E0D31"/>
    <w:pPr>
      <w:spacing w:before="0" w:after="0" w:line="240" w:lineRule="auto"/>
    </w:pPr>
    <w:rPr>
      <w:rFonts w:ascii="Calibri" w:eastAsia="Calibri" w:hAnsi="Calibri"/>
      <w:color w:val="auto"/>
      <w:kern w:val="0"/>
      <w:sz w:val="22"/>
      <w:szCs w:val="22"/>
      <w:lang w:eastAsia="en-US"/>
    </w:rPr>
  </w:style>
  <w:style w:type="numbering" w:customStyle="1" w:styleId="Bezpopisa1">
    <w:name w:val="Bez popisa1"/>
    <w:next w:val="NoList"/>
    <w:uiPriority w:val="99"/>
    <w:semiHidden/>
    <w:unhideWhenUsed/>
    <w:rsid w:val="006E0D31"/>
  </w:style>
  <w:style w:type="character" w:customStyle="1" w:styleId="Style12pt">
    <w:name w:val="Style 12 pt"/>
    <w:rsid w:val="006E0D31"/>
    <w:rPr>
      <w:rFonts w:cs="Times New Roman"/>
      <w:sz w:val="24"/>
      <w:szCs w:val="24"/>
      <w:vertAlign w:val="baseline"/>
    </w:rPr>
  </w:style>
  <w:style w:type="paragraph" w:styleId="BodyText3">
    <w:name w:val="Body Text 3"/>
    <w:basedOn w:val="Normal"/>
    <w:link w:val="BodyText3Char"/>
    <w:rsid w:val="006E0D31"/>
    <w:pPr>
      <w:spacing w:before="0" w:after="0" w:line="240" w:lineRule="auto"/>
      <w:jc w:val="both"/>
    </w:pPr>
    <w:rPr>
      <w:rFonts w:ascii="Times New Roman" w:eastAsia="Times New Roman" w:hAnsi="Times New Roman"/>
      <w:color w:val="auto"/>
      <w:kern w:val="0"/>
      <w:sz w:val="32"/>
    </w:rPr>
  </w:style>
  <w:style w:type="character" w:customStyle="1" w:styleId="BodyText3Char">
    <w:name w:val="Body Text 3 Char"/>
    <w:basedOn w:val="DefaultParagraphFont"/>
    <w:link w:val="BodyText3"/>
    <w:rsid w:val="006E0D31"/>
    <w:rPr>
      <w:rFonts w:ascii="Times New Roman" w:eastAsia="Times New Roman" w:hAnsi="Times New Roman" w:cs="Times New Roman"/>
      <w:sz w:val="32"/>
      <w:szCs w:val="20"/>
      <w:lang w:eastAsia="hr-HR"/>
      <w14:ligatures w14:val="none"/>
    </w:rPr>
  </w:style>
  <w:style w:type="numbering" w:customStyle="1" w:styleId="Bezpopisa11">
    <w:name w:val="Bez popisa11"/>
    <w:next w:val="NoList"/>
    <w:uiPriority w:val="99"/>
    <w:semiHidden/>
    <w:unhideWhenUsed/>
    <w:rsid w:val="006E0D31"/>
  </w:style>
  <w:style w:type="paragraph" w:styleId="Caption">
    <w:name w:val="caption"/>
    <w:basedOn w:val="Normal"/>
    <w:next w:val="Normal"/>
    <w:uiPriority w:val="35"/>
    <w:qFormat/>
    <w:rsid w:val="006E0D31"/>
    <w:pPr>
      <w:spacing w:before="0" w:after="200" w:line="240" w:lineRule="auto"/>
    </w:pPr>
    <w:rPr>
      <w:rFonts w:ascii="Times New Roman" w:eastAsia="Times New Roman" w:hAnsi="Times New Roman"/>
      <w:b/>
      <w:bCs/>
      <w:color w:val="4F81BD"/>
      <w:kern w:val="0"/>
      <w:sz w:val="18"/>
      <w:szCs w:val="18"/>
      <w:lang w:eastAsia="en-US"/>
    </w:rPr>
  </w:style>
  <w:style w:type="paragraph" w:styleId="BodyText2">
    <w:name w:val="Body Text 2"/>
    <w:basedOn w:val="Normal"/>
    <w:link w:val="BodyText2Char"/>
    <w:uiPriority w:val="99"/>
    <w:rsid w:val="006E0D31"/>
    <w:pPr>
      <w:spacing w:before="0" w:after="0" w:line="240" w:lineRule="auto"/>
      <w:jc w:val="center"/>
    </w:pPr>
    <w:rPr>
      <w:rFonts w:ascii="Times New Roman" w:eastAsia="Times New Roman" w:hAnsi="Times New Roman"/>
      <w:color w:val="auto"/>
      <w:kern w:val="0"/>
      <w:lang w:val="en-US" w:eastAsia="en-US"/>
    </w:rPr>
  </w:style>
  <w:style w:type="character" w:customStyle="1" w:styleId="BodyText2Char">
    <w:name w:val="Body Text 2 Char"/>
    <w:basedOn w:val="DefaultParagraphFont"/>
    <w:link w:val="BodyText2"/>
    <w:uiPriority w:val="99"/>
    <w:rsid w:val="006E0D31"/>
    <w:rPr>
      <w:rFonts w:ascii="Times New Roman" w:eastAsia="Times New Roman" w:hAnsi="Times New Roman" w:cs="Times New Roman"/>
      <w:sz w:val="20"/>
      <w:szCs w:val="20"/>
      <w:lang w:val="en-US"/>
      <w14:ligatures w14:val="none"/>
    </w:rPr>
  </w:style>
  <w:style w:type="paragraph" w:customStyle="1" w:styleId="P1">
    <w:name w:val="P 1"/>
    <w:basedOn w:val="Normal"/>
    <w:uiPriority w:val="99"/>
    <w:rsid w:val="006E0D31"/>
    <w:pPr>
      <w:spacing w:before="120" w:after="120" w:line="240" w:lineRule="auto"/>
      <w:ind w:left="567"/>
      <w:jc w:val="both"/>
    </w:pPr>
    <w:rPr>
      <w:rFonts w:ascii="Arial" w:eastAsia="Times New Roman" w:hAnsi="Arial" w:cs="Arial"/>
      <w:color w:val="000000"/>
      <w:kern w:val="0"/>
      <w:lang w:eastAsia="en-US"/>
    </w:rPr>
  </w:style>
  <w:style w:type="table" w:customStyle="1" w:styleId="Srednjipopis2-Isticanje11">
    <w:name w:val="Srednji popis 2 - Isticanje 11"/>
    <w:basedOn w:val="TableNormal"/>
    <w:uiPriority w:val="66"/>
    <w:rsid w:val="006E0D31"/>
    <w:pPr>
      <w:spacing w:after="0" w:line="240" w:lineRule="auto"/>
    </w:pPr>
    <w:rPr>
      <w:rFonts w:ascii="Cambria" w:eastAsia="Times New Roman" w:hAnsi="Cambria" w:cs="Times New Roman"/>
      <w:color w:val="00000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mphasis">
    <w:name w:val="Emphasis"/>
    <w:uiPriority w:val="20"/>
    <w:qFormat/>
    <w:rsid w:val="006E0D31"/>
    <w:rPr>
      <w:i/>
      <w:iCs/>
    </w:rPr>
  </w:style>
  <w:style w:type="table" w:styleId="TableList3">
    <w:name w:val="Table List 3"/>
    <w:basedOn w:val="TableNormal"/>
    <w:rsid w:val="006E0D31"/>
    <w:pPr>
      <w:spacing w:after="0" w:line="240" w:lineRule="auto"/>
    </w:pPr>
    <w:rPr>
      <w:rFonts w:ascii="Times New Roman" w:eastAsia="Times New Roman" w:hAnsi="Times New Roman" w:cs="Times New Roman"/>
      <w:sz w:val="20"/>
      <w:szCs w:val="20"/>
      <w:lang w:eastAsia="hr-HR"/>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Grid1">
    <w:name w:val="Table Grid 1"/>
    <w:basedOn w:val="TableNormal"/>
    <w:rsid w:val="006E0D31"/>
    <w:pPr>
      <w:spacing w:after="0" w:line="240" w:lineRule="auto"/>
    </w:pPr>
    <w:rPr>
      <w:rFonts w:ascii="Times New Roman" w:eastAsia="Times New Roman" w:hAnsi="Times New Roman" w:cs="Times New Roman"/>
      <w:sz w:val="20"/>
      <w:szCs w:val="20"/>
      <w:lang w:eastAsia="hr-H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DefaultParagraphFont1">
    <w:name w:val="Default Paragraph Font1"/>
    <w:rsid w:val="006E0D31"/>
  </w:style>
  <w:style w:type="paragraph" w:customStyle="1" w:styleId="Bezproreda1">
    <w:name w:val="Bez proreda1"/>
    <w:uiPriority w:val="1"/>
    <w:qFormat/>
    <w:rsid w:val="006E0D31"/>
    <w:pPr>
      <w:spacing w:after="0" w:line="240" w:lineRule="auto"/>
      <w:jc w:val="both"/>
    </w:pPr>
    <w:rPr>
      <w:rFonts w:ascii="Calibri" w:eastAsia="Calibri" w:hAnsi="Calibri" w:cs="Times New Roman"/>
      <w14:ligatures w14:val="none"/>
    </w:rPr>
  </w:style>
  <w:style w:type="table" w:customStyle="1" w:styleId="Svijetlatablicareetke1-isticanje21">
    <w:name w:val="Svijetla tablica rešetke 1 - isticanje 21"/>
    <w:basedOn w:val="TableNormal"/>
    <w:uiPriority w:val="46"/>
    <w:rsid w:val="006E0D31"/>
    <w:pPr>
      <w:spacing w:after="0" w:line="240" w:lineRule="auto"/>
    </w:pPr>
    <w:rPr>
      <w:rFonts w:ascii="Calibri" w:eastAsia="Calibri" w:hAnsi="Calibri" w:cs="Times New Roman"/>
      <w14:ligatures w14:val="none"/>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ListParagraph1">
    <w:name w:val="List Paragraph1"/>
    <w:basedOn w:val="Normal"/>
    <w:uiPriority w:val="99"/>
    <w:rsid w:val="006E0D31"/>
    <w:pPr>
      <w:suppressAutoHyphens/>
      <w:spacing w:before="0" w:after="0" w:line="240" w:lineRule="auto"/>
    </w:pPr>
    <w:rPr>
      <w:rFonts w:ascii="Times New Roman" w:eastAsia="Lucida Sans Unicode" w:hAnsi="Times New Roman" w:cs="Mangal"/>
      <w:color w:val="auto"/>
      <w:kern w:val="1"/>
      <w:sz w:val="24"/>
      <w:szCs w:val="24"/>
      <w:lang w:eastAsia="hi-IN" w:bidi="hi-IN"/>
    </w:rPr>
  </w:style>
  <w:style w:type="table" w:styleId="TableSimple2">
    <w:name w:val="Table Simple 2"/>
    <w:basedOn w:val="TableNormal"/>
    <w:rsid w:val="006E0D31"/>
    <w:pPr>
      <w:spacing w:after="0" w:line="240" w:lineRule="auto"/>
    </w:pPr>
    <w:rPr>
      <w:rFonts w:ascii="Times New Roman" w:eastAsia="Times New Roman" w:hAnsi="Times New Roman" w:cs="Times New Roman"/>
      <w:sz w:val="20"/>
      <w:szCs w:val="20"/>
      <w:lang w:eastAsia="hr-HR"/>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xl63">
    <w:name w:val="xl63"/>
    <w:basedOn w:val="Normal"/>
    <w:rsid w:val="006E0D31"/>
    <w:pPr>
      <w:shd w:val="clear" w:color="000000" w:fill="C0C0C0"/>
      <w:spacing w:before="100" w:beforeAutospacing="1" w:after="100" w:afterAutospacing="1" w:line="240" w:lineRule="auto"/>
    </w:pPr>
    <w:rPr>
      <w:rFonts w:ascii="Times New Roman" w:eastAsia="Times New Roman" w:hAnsi="Times New Roman"/>
      <w:b/>
      <w:bCs/>
      <w:color w:val="auto"/>
      <w:kern w:val="0"/>
      <w:sz w:val="24"/>
      <w:szCs w:val="24"/>
    </w:rPr>
  </w:style>
  <w:style w:type="table" w:styleId="MediumList2-Accent1">
    <w:name w:val="Medium List 2 Accent 1"/>
    <w:basedOn w:val="TableNormal"/>
    <w:uiPriority w:val="66"/>
    <w:rsid w:val="006E0D31"/>
    <w:pPr>
      <w:spacing w:after="0" w:line="240" w:lineRule="auto"/>
    </w:pPr>
    <w:rPr>
      <w:rFonts w:ascii="Cambria" w:eastAsia="Times New Roman" w:hAnsi="Cambria" w:cs="Times New Roman"/>
      <w:color w:val="00000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xl125">
    <w:name w:val="xl125"/>
    <w:basedOn w:val="Normal"/>
    <w:uiPriority w:val="99"/>
    <w:rsid w:val="006E0D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26">
    <w:name w:val="xl126"/>
    <w:basedOn w:val="Normal"/>
    <w:uiPriority w:val="99"/>
    <w:rsid w:val="006E0D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27">
    <w:name w:val="xl127"/>
    <w:basedOn w:val="Normal"/>
    <w:uiPriority w:val="99"/>
    <w:rsid w:val="006E0D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28">
    <w:name w:val="xl128"/>
    <w:basedOn w:val="Normal"/>
    <w:uiPriority w:val="99"/>
    <w:rsid w:val="006E0D31"/>
    <w:pPr>
      <w:pBdr>
        <w:top w:val="single" w:sz="8" w:space="0" w:color="auto"/>
        <w:lef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29">
    <w:name w:val="xl129"/>
    <w:basedOn w:val="Normal"/>
    <w:uiPriority w:val="99"/>
    <w:rsid w:val="006E0D31"/>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30">
    <w:name w:val="xl130"/>
    <w:basedOn w:val="Normal"/>
    <w:uiPriority w:val="99"/>
    <w:rsid w:val="006E0D31"/>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31">
    <w:name w:val="xl131"/>
    <w:basedOn w:val="Normal"/>
    <w:uiPriority w:val="99"/>
    <w:rsid w:val="006E0D31"/>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32">
    <w:name w:val="xl132"/>
    <w:basedOn w:val="Normal"/>
    <w:uiPriority w:val="99"/>
    <w:rsid w:val="006E0D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33">
    <w:name w:val="xl133"/>
    <w:basedOn w:val="Normal"/>
    <w:uiPriority w:val="99"/>
    <w:rsid w:val="006E0D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34">
    <w:name w:val="xl134"/>
    <w:basedOn w:val="Normal"/>
    <w:uiPriority w:val="99"/>
    <w:rsid w:val="006E0D31"/>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olor w:val="auto"/>
      <w:kern w:val="0"/>
      <w:sz w:val="16"/>
      <w:szCs w:val="16"/>
    </w:rPr>
  </w:style>
  <w:style w:type="paragraph" w:customStyle="1" w:styleId="xl135">
    <w:name w:val="xl135"/>
    <w:basedOn w:val="Normal"/>
    <w:uiPriority w:val="99"/>
    <w:rsid w:val="006E0D31"/>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color w:val="auto"/>
      <w:kern w:val="0"/>
      <w:sz w:val="16"/>
      <w:szCs w:val="16"/>
    </w:rPr>
  </w:style>
  <w:style w:type="paragraph" w:customStyle="1" w:styleId="xl136">
    <w:name w:val="xl136"/>
    <w:basedOn w:val="Normal"/>
    <w:uiPriority w:val="99"/>
    <w:rsid w:val="006E0D31"/>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color w:val="auto"/>
      <w:kern w:val="0"/>
      <w:sz w:val="16"/>
      <w:szCs w:val="16"/>
    </w:rPr>
  </w:style>
  <w:style w:type="paragraph" w:customStyle="1" w:styleId="xl137">
    <w:name w:val="xl137"/>
    <w:basedOn w:val="Normal"/>
    <w:uiPriority w:val="99"/>
    <w:rsid w:val="006E0D31"/>
    <w:pPr>
      <w:pBdr>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38">
    <w:name w:val="xl138"/>
    <w:basedOn w:val="Normal"/>
    <w:uiPriority w:val="99"/>
    <w:rsid w:val="006E0D31"/>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39">
    <w:name w:val="xl139"/>
    <w:basedOn w:val="Normal"/>
    <w:uiPriority w:val="99"/>
    <w:rsid w:val="006E0D31"/>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40">
    <w:name w:val="xl140"/>
    <w:basedOn w:val="Normal"/>
    <w:uiPriority w:val="99"/>
    <w:rsid w:val="006E0D31"/>
    <w:pPr>
      <w:pBdr>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41">
    <w:name w:val="xl141"/>
    <w:basedOn w:val="Normal"/>
    <w:uiPriority w:val="99"/>
    <w:rsid w:val="006E0D31"/>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42">
    <w:name w:val="xl142"/>
    <w:basedOn w:val="Normal"/>
    <w:uiPriority w:val="99"/>
    <w:rsid w:val="006E0D31"/>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43">
    <w:name w:val="xl143"/>
    <w:basedOn w:val="Normal"/>
    <w:uiPriority w:val="99"/>
    <w:rsid w:val="006E0D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44">
    <w:name w:val="xl144"/>
    <w:basedOn w:val="Normal"/>
    <w:uiPriority w:val="99"/>
    <w:rsid w:val="006E0D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45">
    <w:name w:val="xl145"/>
    <w:basedOn w:val="Normal"/>
    <w:uiPriority w:val="99"/>
    <w:rsid w:val="006E0D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FF0000"/>
      <w:kern w:val="0"/>
      <w:sz w:val="16"/>
      <w:szCs w:val="16"/>
    </w:rPr>
  </w:style>
  <w:style w:type="paragraph" w:customStyle="1" w:styleId="xl146">
    <w:name w:val="xl146"/>
    <w:basedOn w:val="Normal"/>
    <w:uiPriority w:val="99"/>
    <w:rsid w:val="006E0D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FF0000"/>
      <w:kern w:val="0"/>
      <w:sz w:val="16"/>
      <w:szCs w:val="16"/>
    </w:rPr>
  </w:style>
  <w:style w:type="paragraph" w:customStyle="1" w:styleId="xl147">
    <w:name w:val="xl147"/>
    <w:basedOn w:val="Normal"/>
    <w:uiPriority w:val="99"/>
    <w:rsid w:val="006E0D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FF0000"/>
      <w:kern w:val="0"/>
      <w:sz w:val="16"/>
      <w:szCs w:val="16"/>
    </w:rPr>
  </w:style>
  <w:style w:type="paragraph" w:customStyle="1" w:styleId="xl148">
    <w:name w:val="xl148"/>
    <w:basedOn w:val="Normal"/>
    <w:uiPriority w:val="99"/>
    <w:rsid w:val="006E0D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FF0000"/>
      <w:kern w:val="0"/>
      <w:sz w:val="16"/>
      <w:szCs w:val="16"/>
    </w:rPr>
  </w:style>
  <w:style w:type="paragraph" w:customStyle="1" w:styleId="xl149">
    <w:name w:val="xl149"/>
    <w:basedOn w:val="Normal"/>
    <w:uiPriority w:val="99"/>
    <w:rsid w:val="006E0D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Narrow" w:eastAsia="Times New Roman" w:hAnsi="Arial Narrow"/>
      <w:color w:val="auto"/>
      <w:kern w:val="0"/>
      <w:sz w:val="16"/>
      <w:szCs w:val="16"/>
    </w:rPr>
  </w:style>
  <w:style w:type="paragraph" w:customStyle="1" w:styleId="xl150">
    <w:name w:val="xl150"/>
    <w:basedOn w:val="Normal"/>
    <w:uiPriority w:val="99"/>
    <w:rsid w:val="006E0D31"/>
    <w:pPr>
      <w:pBdr>
        <w:left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Narrow" w:eastAsia="Times New Roman" w:hAnsi="Arial Narrow"/>
      <w:color w:val="auto"/>
      <w:kern w:val="0"/>
      <w:sz w:val="16"/>
      <w:szCs w:val="16"/>
    </w:rPr>
  </w:style>
  <w:style w:type="paragraph" w:customStyle="1" w:styleId="xl151">
    <w:name w:val="xl151"/>
    <w:basedOn w:val="Normal"/>
    <w:uiPriority w:val="99"/>
    <w:rsid w:val="006E0D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Narrow" w:eastAsia="Times New Roman" w:hAnsi="Arial Narrow"/>
      <w:color w:val="auto"/>
      <w:kern w:val="0"/>
      <w:sz w:val="16"/>
      <w:szCs w:val="16"/>
    </w:rPr>
  </w:style>
  <w:style w:type="paragraph" w:customStyle="1" w:styleId="xl152">
    <w:name w:val="xl152"/>
    <w:basedOn w:val="Normal"/>
    <w:uiPriority w:val="99"/>
    <w:rsid w:val="006E0D31"/>
    <w:pPr>
      <w:pBdr>
        <w:top w:val="single" w:sz="8" w:space="0" w:color="auto"/>
        <w:left w:val="single" w:sz="8" w:space="0" w:color="auto"/>
        <w:right w:val="single" w:sz="8" w:space="0" w:color="auto"/>
      </w:pBdr>
      <w:shd w:val="clear" w:color="000000" w:fill="FFE599"/>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53">
    <w:name w:val="xl153"/>
    <w:basedOn w:val="Normal"/>
    <w:uiPriority w:val="99"/>
    <w:rsid w:val="006E0D31"/>
    <w:pPr>
      <w:pBdr>
        <w:left w:val="single" w:sz="8" w:space="0" w:color="auto"/>
        <w:right w:val="single" w:sz="8" w:space="0" w:color="auto"/>
      </w:pBdr>
      <w:shd w:val="clear" w:color="000000" w:fill="FFE599"/>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54">
    <w:name w:val="xl154"/>
    <w:basedOn w:val="Normal"/>
    <w:uiPriority w:val="99"/>
    <w:rsid w:val="006E0D31"/>
    <w:pPr>
      <w:pBdr>
        <w:left w:val="single" w:sz="8" w:space="0" w:color="auto"/>
        <w:bottom w:val="single" w:sz="8" w:space="0" w:color="auto"/>
        <w:right w:val="single" w:sz="8" w:space="0" w:color="auto"/>
      </w:pBdr>
      <w:shd w:val="clear" w:color="000000" w:fill="FFE599"/>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55">
    <w:name w:val="xl155"/>
    <w:basedOn w:val="Normal"/>
    <w:uiPriority w:val="99"/>
    <w:rsid w:val="006E0D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56">
    <w:name w:val="xl156"/>
    <w:basedOn w:val="Normal"/>
    <w:uiPriority w:val="99"/>
    <w:rsid w:val="006E0D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57">
    <w:name w:val="xl157"/>
    <w:basedOn w:val="Normal"/>
    <w:uiPriority w:val="99"/>
    <w:rsid w:val="006E0D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58">
    <w:name w:val="xl158"/>
    <w:basedOn w:val="Normal"/>
    <w:uiPriority w:val="99"/>
    <w:rsid w:val="006E0D3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color w:val="auto"/>
      <w:kern w:val="0"/>
      <w:sz w:val="16"/>
      <w:szCs w:val="16"/>
    </w:rPr>
  </w:style>
  <w:style w:type="paragraph" w:customStyle="1" w:styleId="xl159">
    <w:name w:val="xl159"/>
    <w:basedOn w:val="Normal"/>
    <w:uiPriority w:val="99"/>
    <w:rsid w:val="006E0D3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color w:val="auto"/>
      <w:kern w:val="0"/>
      <w:sz w:val="16"/>
      <w:szCs w:val="16"/>
    </w:rPr>
  </w:style>
  <w:style w:type="paragraph" w:customStyle="1" w:styleId="xl160">
    <w:name w:val="xl160"/>
    <w:basedOn w:val="Normal"/>
    <w:uiPriority w:val="99"/>
    <w:rsid w:val="006E0D3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Narrow" w:eastAsia="Times New Roman" w:hAnsi="Arial Narrow"/>
      <w:color w:val="auto"/>
      <w:kern w:val="0"/>
      <w:sz w:val="16"/>
      <w:szCs w:val="16"/>
    </w:rPr>
  </w:style>
  <w:style w:type="paragraph" w:customStyle="1" w:styleId="xl161">
    <w:name w:val="xl161"/>
    <w:basedOn w:val="Normal"/>
    <w:uiPriority w:val="99"/>
    <w:rsid w:val="006E0D3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Narrow" w:eastAsia="Times New Roman" w:hAnsi="Arial Narrow"/>
      <w:color w:val="auto"/>
      <w:kern w:val="0"/>
      <w:sz w:val="16"/>
      <w:szCs w:val="16"/>
    </w:rPr>
  </w:style>
  <w:style w:type="paragraph" w:customStyle="1" w:styleId="xl162">
    <w:name w:val="xl162"/>
    <w:basedOn w:val="Normal"/>
    <w:uiPriority w:val="99"/>
    <w:rsid w:val="006E0D3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63">
    <w:name w:val="xl163"/>
    <w:basedOn w:val="Normal"/>
    <w:uiPriority w:val="99"/>
    <w:rsid w:val="006E0D31"/>
    <w:pPr>
      <w:pBdr>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64">
    <w:name w:val="xl164"/>
    <w:basedOn w:val="Normal"/>
    <w:uiPriority w:val="99"/>
    <w:rsid w:val="006E0D3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65">
    <w:name w:val="xl165"/>
    <w:basedOn w:val="Normal"/>
    <w:uiPriority w:val="99"/>
    <w:rsid w:val="006E0D3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color w:val="auto"/>
      <w:kern w:val="0"/>
      <w:sz w:val="16"/>
      <w:szCs w:val="16"/>
    </w:rPr>
  </w:style>
  <w:style w:type="paragraph" w:customStyle="1" w:styleId="xl166">
    <w:name w:val="xl166"/>
    <w:basedOn w:val="Normal"/>
    <w:uiPriority w:val="99"/>
    <w:rsid w:val="006E0D3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color w:val="auto"/>
      <w:kern w:val="0"/>
      <w:sz w:val="16"/>
      <w:szCs w:val="16"/>
    </w:rPr>
  </w:style>
  <w:style w:type="paragraph" w:customStyle="1" w:styleId="xl167">
    <w:name w:val="xl167"/>
    <w:basedOn w:val="Normal"/>
    <w:uiPriority w:val="99"/>
    <w:rsid w:val="006E0D31"/>
    <w:pPr>
      <w:pBdr>
        <w:top w:val="single" w:sz="8" w:space="0" w:color="auto"/>
        <w:left w:val="single" w:sz="8" w:space="0" w:color="auto"/>
        <w:right w:val="single" w:sz="8" w:space="0" w:color="auto"/>
      </w:pBdr>
      <w:shd w:val="clear" w:color="000000" w:fill="C5E0B3"/>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68">
    <w:name w:val="xl168"/>
    <w:basedOn w:val="Normal"/>
    <w:uiPriority w:val="99"/>
    <w:rsid w:val="006E0D31"/>
    <w:pPr>
      <w:pBdr>
        <w:left w:val="single" w:sz="8" w:space="0" w:color="auto"/>
        <w:bottom w:val="single" w:sz="8" w:space="0" w:color="auto"/>
        <w:right w:val="single" w:sz="8" w:space="0" w:color="auto"/>
      </w:pBdr>
      <w:shd w:val="clear" w:color="000000" w:fill="C5E0B3"/>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69">
    <w:name w:val="xl169"/>
    <w:basedOn w:val="Normal"/>
    <w:uiPriority w:val="99"/>
    <w:rsid w:val="006E0D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70">
    <w:name w:val="xl170"/>
    <w:basedOn w:val="Normal"/>
    <w:uiPriority w:val="99"/>
    <w:rsid w:val="006E0D3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71">
    <w:name w:val="xl171"/>
    <w:basedOn w:val="Normal"/>
    <w:uiPriority w:val="99"/>
    <w:rsid w:val="006E0D31"/>
    <w:pPr>
      <w:pBdr>
        <w:right w:val="single" w:sz="8" w:space="0" w:color="auto"/>
      </w:pBdr>
      <w:spacing w:before="100" w:beforeAutospacing="1" w:after="100" w:afterAutospacing="1" w:line="240" w:lineRule="auto"/>
      <w:textAlignment w:val="center"/>
    </w:pPr>
    <w:rPr>
      <w:rFonts w:ascii="Arial Narrow" w:eastAsia="Times New Roman" w:hAnsi="Arial Narrow"/>
      <w:color w:val="auto"/>
      <w:kern w:val="0"/>
      <w:sz w:val="16"/>
      <w:szCs w:val="16"/>
    </w:rPr>
  </w:style>
  <w:style w:type="paragraph" w:customStyle="1" w:styleId="xl172">
    <w:name w:val="xl172"/>
    <w:basedOn w:val="Normal"/>
    <w:uiPriority w:val="99"/>
    <w:rsid w:val="006E0D31"/>
    <w:pPr>
      <w:pBdr>
        <w:right w:val="single" w:sz="8" w:space="0" w:color="auto"/>
      </w:pBdr>
      <w:shd w:val="clear" w:color="000000" w:fill="FFF2CC"/>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73">
    <w:name w:val="xl173"/>
    <w:basedOn w:val="Normal"/>
    <w:uiPriority w:val="99"/>
    <w:rsid w:val="006E0D31"/>
    <w:pPr>
      <w:pBdr>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74">
    <w:name w:val="xl174"/>
    <w:basedOn w:val="Normal"/>
    <w:uiPriority w:val="99"/>
    <w:rsid w:val="006E0D31"/>
    <w:pPr>
      <w:pBdr>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75">
    <w:name w:val="xl175"/>
    <w:basedOn w:val="Normal"/>
    <w:uiPriority w:val="99"/>
    <w:rsid w:val="006E0D31"/>
    <w:pPr>
      <w:pBdr>
        <w:right w:val="single" w:sz="8" w:space="0" w:color="auto"/>
      </w:pBdr>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76">
    <w:name w:val="xl176"/>
    <w:basedOn w:val="Normal"/>
    <w:uiPriority w:val="99"/>
    <w:rsid w:val="006E0D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77">
    <w:name w:val="xl177"/>
    <w:basedOn w:val="Normal"/>
    <w:uiPriority w:val="99"/>
    <w:rsid w:val="006E0D3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78">
    <w:name w:val="xl178"/>
    <w:basedOn w:val="Normal"/>
    <w:uiPriority w:val="99"/>
    <w:rsid w:val="006E0D3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79">
    <w:name w:val="xl179"/>
    <w:basedOn w:val="Normal"/>
    <w:uiPriority w:val="99"/>
    <w:rsid w:val="006E0D31"/>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auto"/>
      <w:kern w:val="0"/>
      <w:sz w:val="24"/>
      <w:szCs w:val="24"/>
    </w:rPr>
  </w:style>
  <w:style w:type="paragraph" w:customStyle="1" w:styleId="xl180">
    <w:name w:val="xl180"/>
    <w:basedOn w:val="Normal"/>
    <w:uiPriority w:val="99"/>
    <w:rsid w:val="006E0D31"/>
    <w:pPr>
      <w:pBdr>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81">
    <w:name w:val="xl181"/>
    <w:basedOn w:val="Normal"/>
    <w:uiPriority w:val="99"/>
    <w:rsid w:val="006E0D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82">
    <w:name w:val="xl182"/>
    <w:basedOn w:val="Normal"/>
    <w:uiPriority w:val="99"/>
    <w:rsid w:val="006E0D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83">
    <w:name w:val="xl183"/>
    <w:basedOn w:val="Normal"/>
    <w:uiPriority w:val="99"/>
    <w:rsid w:val="006E0D31"/>
    <w:pPr>
      <w:pBdr>
        <w:top w:val="single" w:sz="12" w:space="0" w:color="C9C9C9"/>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color w:val="auto"/>
      <w:kern w:val="0"/>
      <w:sz w:val="16"/>
      <w:szCs w:val="16"/>
    </w:rPr>
  </w:style>
  <w:style w:type="paragraph" w:customStyle="1" w:styleId="xl184">
    <w:name w:val="xl184"/>
    <w:basedOn w:val="Normal"/>
    <w:uiPriority w:val="99"/>
    <w:rsid w:val="006E0D31"/>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85">
    <w:name w:val="xl185"/>
    <w:basedOn w:val="Normal"/>
    <w:uiPriority w:val="99"/>
    <w:rsid w:val="006E0D31"/>
    <w:pPr>
      <w:pBdr>
        <w:bottom w:val="single" w:sz="8" w:space="0" w:color="auto"/>
        <w:right w:val="single" w:sz="8" w:space="0" w:color="auto"/>
      </w:pBdr>
      <w:shd w:val="clear" w:color="000000" w:fill="E7E6E6"/>
      <w:spacing w:before="100" w:beforeAutospacing="1" w:after="100" w:afterAutospacing="1" w:line="240" w:lineRule="auto"/>
      <w:jc w:val="center"/>
      <w:textAlignment w:val="center"/>
    </w:pPr>
    <w:rPr>
      <w:rFonts w:ascii="Arial Narrow" w:eastAsia="Times New Roman" w:hAnsi="Arial Narrow"/>
      <w:color w:val="auto"/>
      <w:kern w:val="0"/>
      <w:sz w:val="16"/>
      <w:szCs w:val="16"/>
    </w:rPr>
  </w:style>
  <w:style w:type="paragraph" w:customStyle="1" w:styleId="xl186">
    <w:name w:val="xl186"/>
    <w:basedOn w:val="Normal"/>
    <w:uiPriority w:val="99"/>
    <w:rsid w:val="006E0D31"/>
    <w:pPr>
      <w:pBdr>
        <w:bottom w:val="single" w:sz="8" w:space="0" w:color="auto"/>
        <w:right w:val="single" w:sz="8" w:space="0" w:color="auto"/>
      </w:pBdr>
      <w:shd w:val="clear" w:color="000000" w:fill="FF0000"/>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paragraph" w:customStyle="1" w:styleId="xl187">
    <w:name w:val="xl187"/>
    <w:basedOn w:val="Normal"/>
    <w:uiPriority w:val="99"/>
    <w:rsid w:val="006E0D31"/>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olor w:val="auto"/>
      <w:kern w:val="0"/>
      <w:sz w:val="16"/>
      <w:szCs w:val="16"/>
    </w:rPr>
  </w:style>
  <w:style w:type="table" w:customStyle="1" w:styleId="Svijetlatablicareetke11">
    <w:name w:val="Svijetla tablica rešetke 11"/>
    <w:basedOn w:val="TableNormal"/>
    <w:uiPriority w:val="46"/>
    <w:rsid w:val="006E0D31"/>
    <w:pPr>
      <w:spacing w:after="0" w:line="240" w:lineRule="auto"/>
    </w:pPr>
    <w:rPr>
      <w:rFonts w:ascii="Times New Roman" w:eastAsia="Times New Roman" w:hAnsi="Times New Roman" w:cs="Times New Roman"/>
      <w:sz w:val="20"/>
      <w:szCs w:val="20"/>
      <w:lang w:eastAsia="hr-H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rsid w:val="006E0D31"/>
  </w:style>
  <w:style w:type="paragraph" w:customStyle="1" w:styleId="Style16">
    <w:name w:val="Style16"/>
    <w:basedOn w:val="Normal"/>
    <w:uiPriority w:val="99"/>
    <w:rsid w:val="006E0D31"/>
    <w:pPr>
      <w:widowControl w:val="0"/>
      <w:autoSpaceDE w:val="0"/>
      <w:autoSpaceDN w:val="0"/>
      <w:adjustRightInd w:val="0"/>
      <w:spacing w:before="0" w:after="0" w:line="295" w:lineRule="exact"/>
      <w:jc w:val="both"/>
    </w:pPr>
    <w:rPr>
      <w:rFonts w:eastAsia="Calibri"/>
      <w:color w:val="auto"/>
      <w:kern w:val="0"/>
      <w:sz w:val="24"/>
      <w:szCs w:val="24"/>
    </w:rPr>
  </w:style>
  <w:style w:type="numbering" w:customStyle="1" w:styleId="Bezpopisa2">
    <w:name w:val="Bez popisa2"/>
    <w:next w:val="NoList"/>
    <w:uiPriority w:val="99"/>
    <w:semiHidden/>
    <w:unhideWhenUsed/>
    <w:rsid w:val="006E0D31"/>
  </w:style>
  <w:style w:type="paragraph" w:customStyle="1" w:styleId="box455870">
    <w:name w:val="box_455870"/>
    <w:basedOn w:val="Normal"/>
    <w:rsid w:val="006E0D31"/>
    <w:pPr>
      <w:spacing w:before="100" w:beforeAutospacing="1" w:after="100" w:afterAutospacing="1" w:line="240" w:lineRule="auto"/>
    </w:pPr>
    <w:rPr>
      <w:rFonts w:ascii="Times New Roman" w:eastAsia="Calibri" w:hAnsi="Times New Roman"/>
      <w:color w:val="auto"/>
      <w:kern w:val="0"/>
      <w:sz w:val="24"/>
      <w:szCs w:val="24"/>
    </w:rPr>
  </w:style>
  <w:style w:type="numbering" w:customStyle="1" w:styleId="Bezpopisa3">
    <w:name w:val="Bez popisa3"/>
    <w:next w:val="NoList"/>
    <w:uiPriority w:val="99"/>
    <w:semiHidden/>
    <w:rsid w:val="006E0D31"/>
  </w:style>
  <w:style w:type="table" w:styleId="Table3Deffects3">
    <w:name w:val="Table 3D effects 3"/>
    <w:basedOn w:val="TableNormal"/>
    <w:rsid w:val="006E0D31"/>
    <w:pPr>
      <w:spacing w:after="0" w:line="240" w:lineRule="auto"/>
    </w:pPr>
    <w:rPr>
      <w:rFonts w:ascii="Times New Roman" w:eastAsia="Times New Roman" w:hAnsi="Times New Roman" w:cs="Times New Roman"/>
      <w:sz w:val="20"/>
      <w:szCs w:val="20"/>
      <w:lang w:eastAsia="hr-HR"/>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E0D31"/>
    <w:pPr>
      <w:spacing w:after="0" w:line="240" w:lineRule="auto"/>
    </w:pPr>
    <w:rPr>
      <w:rFonts w:ascii="Times New Roman" w:eastAsia="Times New Roman" w:hAnsi="Times New Roman" w:cs="Times New Roman"/>
      <w:sz w:val="20"/>
      <w:szCs w:val="20"/>
      <w:lang w:eastAsia="hr-HR"/>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binatablica21">
    <w:name w:val="Obična tablica 21"/>
    <w:basedOn w:val="TableNormal"/>
    <w:uiPriority w:val="42"/>
    <w:rsid w:val="006E0D31"/>
    <w:pPr>
      <w:spacing w:after="0" w:line="240" w:lineRule="auto"/>
    </w:pPr>
    <w:rPr>
      <w:rFonts w:ascii="Times New Roman" w:eastAsia="Times New Roman" w:hAnsi="Times New Roman" w:cs="Times New Roman"/>
      <w:sz w:val="20"/>
      <w:szCs w:val="20"/>
      <w:lang w:eastAsia="hr-H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Bezpopisa111">
    <w:name w:val="Bez popisa111"/>
    <w:next w:val="NoList"/>
    <w:uiPriority w:val="99"/>
    <w:semiHidden/>
    <w:unhideWhenUsed/>
    <w:rsid w:val="006E0D31"/>
  </w:style>
  <w:style w:type="numbering" w:customStyle="1" w:styleId="Bezpopisa1111">
    <w:name w:val="Bez popisa1111"/>
    <w:next w:val="NoList"/>
    <w:uiPriority w:val="99"/>
    <w:semiHidden/>
    <w:unhideWhenUsed/>
    <w:rsid w:val="006E0D31"/>
  </w:style>
  <w:style w:type="numbering" w:customStyle="1" w:styleId="Bezpopisa21">
    <w:name w:val="Bez popisa21"/>
    <w:next w:val="NoList"/>
    <w:uiPriority w:val="99"/>
    <w:semiHidden/>
    <w:unhideWhenUsed/>
    <w:rsid w:val="006E0D31"/>
  </w:style>
  <w:style w:type="numbering" w:customStyle="1" w:styleId="Bezpopisa4">
    <w:name w:val="Bez popisa4"/>
    <w:next w:val="NoList"/>
    <w:uiPriority w:val="99"/>
    <w:semiHidden/>
    <w:unhideWhenUsed/>
    <w:rsid w:val="006E0D31"/>
  </w:style>
  <w:style w:type="numbering" w:customStyle="1" w:styleId="Bezpopisa12">
    <w:name w:val="Bez popisa12"/>
    <w:next w:val="NoList"/>
    <w:uiPriority w:val="99"/>
    <w:semiHidden/>
    <w:unhideWhenUsed/>
    <w:rsid w:val="006E0D31"/>
  </w:style>
  <w:style w:type="numbering" w:customStyle="1" w:styleId="Bezpopisa112">
    <w:name w:val="Bez popisa112"/>
    <w:next w:val="NoList"/>
    <w:uiPriority w:val="99"/>
    <w:semiHidden/>
    <w:unhideWhenUsed/>
    <w:rsid w:val="006E0D31"/>
  </w:style>
  <w:style w:type="numbering" w:customStyle="1" w:styleId="Bezpopisa22">
    <w:name w:val="Bez popisa22"/>
    <w:next w:val="NoList"/>
    <w:uiPriority w:val="99"/>
    <w:semiHidden/>
    <w:unhideWhenUsed/>
    <w:rsid w:val="006E0D31"/>
  </w:style>
  <w:style w:type="numbering" w:customStyle="1" w:styleId="Bezpopisa5">
    <w:name w:val="Bez popisa5"/>
    <w:next w:val="NoList"/>
    <w:uiPriority w:val="99"/>
    <w:semiHidden/>
    <w:unhideWhenUsed/>
    <w:rsid w:val="006E0D31"/>
  </w:style>
  <w:style w:type="numbering" w:customStyle="1" w:styleId="Bezpopisa6">
    <w:name w:val="Bez popisa6"/>
    <w:next w:val="NoList"/>
    <w:uiPriority w:val="99"/>
    <w:semiHidden/>
    <w:unhideWhenUsed/>
    <w:rsid w:val="006E0D31"/>
  </w:style>
  <w:style w:type="numbering" w:customStyle="1" w:styleId="Bezpopisa7">
    <w:name w:val="Bez popisa7"/>
    <w:next w:val="NoList"/>
    <w:uiPriority w:val="99"/>
    <w:semiHidden/>
    <w:unhideWhenUsed/>
    <w:rsid w:val="006E0D31"/>
  </w:style>
  <w:style w:type="table" w:customStyle="1" w:styleId="Reetkatablice2">
    <w:name w:val="Rešetka tablice2"/>
    <w:basedOn w:val="TableNormal"/>
    <w:next w:val="TableGrid"/>
    <w:uiPriority w:val="39"/>
    <w:rsid w:val="006E0D31"/>
    <w:pPr>
      <w:spacing w:after="0" w:line="240" w:lineRule="auto"/>
    </w:pPr>
    <w:rPr>
      <w:rFonts w:ascii="Times New Roman" w:eastAsia="Times New Roman" w:hAnsi="Times New Roman" w:cs="Times New Roman"/>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NoList"/>
    <w:uiPriority w:val="99"/>
    <w:semiHidden/>
    <w:unhideWhenUsed/>
    <w:rsid w:val="006E0D31"/>
  </w:style>
  <w:style w:type="numbering" w:customStyle="1" w:styleId="Bezpopisa23">
    <w:name w:val="Bez popisa23"/>
    <w:next w:val="NoList"/>
    <w:uiPriority w:val="99"/>
    <w:semiHidden/>
    <w:unhideWhenUsed/>
    <w:rsid w:val="006E0D31"/>
  </w:style>
  <w:style w:type="paragraph" w:styleId="Revision">
    <w:name w:val="Revision"/>
    <w:hidden/>
    <w:uiPriority w:val="99"/>
    <w:semiHidden/>
    <w:rsid w:val="006E0D31"/>
    <w:pPr>
      <w:spacing w:after="0" w:line="240" w:lineRule="auto"/>
    </w:pPr>
    <w:rPr>
      <w:rFonts w:ascii="Times New Roman" w:eastAsia="Times New Roman" w:hAnsi="Times New Roman" w:cs="Times New Roman"/>
      <w:sz w:val="24"/>
      <w:szCs w:val="24"/>
      <w:lang w:eastAsia="hr-HR"/>
      <w14:ligatures w14:val="none"/>
    </w:rPr>
  </w:style>
  <w:style w:type="paragraph" w:styleId="ListBullet">
    <w:name w:val="List Bullet"/>
    <w:basedOn w:val="Normal"/>
    <w:uiPriority w:val="99"/>
    <w:unhideWhenUsed/>
    <w:rsid w:val="006E0D31"/>
    <w:pPr>
      <w:tabs>
        <w:tab w:val="num" w:pos="360"/>
      </w:tabs>
      <w:spacing w:before="0" w:after="0" w:line="240" w:lineRule="auto"/>
      <w:ind w:left="360" w:hanging="360"/>
      <w:contextualSpacing/>
    </w:pPr>
    <w:rPr>
      <w:rFonts w:ascii="Times New Roman" w:eastAsia="Times New Roman" w:hAnsi="Times New Roman"/>
      <w:color w:val="auto"/>
      <w:kern w:val="0"/>
      <w:sz w:val="24"/>
      <w:szCs w:val="24"/>
    </w:rPr>
  </w:style>
  <w:style w:type="numbering" w:customStyle="1" w:styleId="Bezpopisa8">
    <w:name w:val="Bez popisa8"/>
    <w:next w:val="NoList"/>
    <w:uiPriority w:val="99"/>
    <w:semiHidden/>
    <w:unhideWhenUsed/>
    <w:rsid w:val="006E0D31"/>
  </w:style>
  <w:style w:type="numbering" w:customStyle="1" w:styleId="Bezpopisa9">
    <w:name w:val="Bez popisa9"/>
    <w:next w:val="NoList"/>
    <w:uiPriority w:val="99"/>
    <w:semiHidden/>
    <w:unhideWhenUsed/>
    <w:rsid w:val="006E0D31"/>
  </w:style>
  <w:style w:type="paragraph" w:styleId="HTMLPreformatted">
    <w:name w:val="HTML Preformatted"/>
    <w:basedOn w:val="Normal"/>
    <w:link w:val="HTMLPreformattedChar"/>
    <w:uiPriority w:val="99"/>
    <w:semiHidden/>
    <w:unhideWhenUsed/>
    <w:rsid w:val="006E0D31"/>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E0D31"/>
    <w:rPr>
      <w:rFonts w:ascii="Courier New" w:eastAsia="SimSun" w:hAnsi="Courier New" w:cs="Courier New"/>
      <w:color w:val="595959"/>
      <w:kern w:val="20"/>
      <w:sz w:val="20"/>
      <w:szCs w:val="20"/>
      <w:lang w:eastAsia="hr-HR"/>
      <w14:ligatures w14:val="none"/>
    </w:rPr>
  </w:style>
  <w:style w:type="table" w:customStyle="1" w:styleId="FinancialTable">
    <w:name w:val="Financial Table"/>
    <w:basedOn w:val="TableNormal"/>
    <w:uiPriority w:val="99"/>
    <w:rsid w:val="006E0D31"/>
    <w:pPr>
      <w:spacing w:before="40" w:after="0" w:line="240" w:lineRule="auto"/>
      <w:ind w:left="144" w:right="144"/>
    </w:pPr>
    <w:rPr>
      <w:rFonts w:ascii="Cambria" w:eastAsia="Cambria" w:hAnsi="Cambria" w:cs="Times New Roman"/>
      <w:color w:val="595959"/>
      <w:sz w:val="20"/>
      <w:szCs w:val="20"/>
      <w:lang w:val="en-US" w:eastAsia="ja-JP"/>
      <w14:ligatures w14:val="none"/>
    </w:rPr>
    <w:tblPr>
      <w:tblBorders>
        <w:insideH w:val="single" w:sz="4" w:space="0" w:color="D9D9D9"/>
      </w:tblBorders>
      <w:tblCellMar>
        <w:left w:w="0" w:type="dxa"/>
        <w:right w:w="0" w:type="dxa"/>
      </w:tblCellMar>
    </w:tblPr>
    <w:tblStylePr w:type="firstRow">
      <w:rPr>
        <w:rFonts w:ascii="Calibri" w:hAnsi="Calibri"/>
        <w:b w:val="0"/>
        <w:caps/>
        <w:smallCaps w:val="0"/>
        <w:color w:val="7E97AD"/>
        <w:sz w:val="22"/>
      </w:rPr>
    </w:tblStylePr>
    <w:tblStylePr w:type="firstCol">
      <w:rPr>
        <w:b/>
      </w:rPr>
    </w:tblStylePr>
  </w:style>
  <w:style w:type="character" w:customStyle="1" w:styleId="ListParagraphChar">
    <w:name w:val="List Paragraph Char"/>
    <w:aliases w:val="Heading 12 Char,heading 1 Char,Naslov 12 Char,Graf Char,Paragraph Char,Paragraphe de liste PBLH Char,Graph &amp; Table tite Char,Normal bullet 2 Char,Bullet list Char,Figure_name Char,Equipment Char,Numbered Indented Text Char,lp1 Char"/>
    <w:link w:val="ListParagraph"/>
    <w:uiPriority w:val="34"/>
    <w:qFormat/>
    <w:locked/>
    <w:rsid w:val="00880E04"/>
    <w:rPr>
      <w:rFonts w:ascii="Cambria" w:eastAsia="SimSun" w:hAnsi="Cambria" w:cs="Times New Roman"/>
      <w:color w:val="595959"/>
      <w:kern w:val="2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439F-8C58-4649-B962-879B22A2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21</Pages>
  <Words>6087</Words>
  <Characters>34696</Characters>
  <Application>Microsoft Office Word</Application>
  <DocSecurity>0</DocSecurity>
  <Lines>289</Lines>
  <Paragraphs>81</Paragraphs>
  <ScaleCrop>false</ScaleCrop>
  <Company/>
  <LinksUpToDate>false</LinksUpToDate>
  <CharactersWithSpaces>40702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Gojtanić</dc:creator>
  <cp:keywords/>
  <dc:description/>
  <cp:lastModifiedBy>Ravnateljica</cp:lastModifiedBy>
  <cp:revision>56</cp:revision>
  <cp:lastPrinted>2026-02-25T14:41:00Z</cp:lastPrinted>
  <dcterms:created xsi:type="dcterms:W3CDTF">2026-02-25T13:14:00Z</dcterms:created>
  <dcterms:modified xsi:type="dcterms:W3CDTF">2026-03-17T11:34:00Z</dcterms:modified>
</cp:coreProperties>
</file>